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№447/26 Лейкопластыри (часть 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№447/26 Лейкопластыри (часть 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№447/26 Лейкопластыри (часть 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№447/26 Лейкопластыри (часть 1)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