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1A4" w:rsidRPr="006F0836" w:rsidRDefault="00E331A4" w:rsidP="005259D9">
      <w:pPr>
        <w:spacing w:line="280" w:lineRule="exact"/>
        <w:ind w:left="5103"/>
        <w:rPr>
          <w:sz w:val="30"/>
          <w:szCs w:val="30"/>
        </w:rPr>
      </w:pPr>
      <w:r w:rsidRPr="006F0836">
        <w:rPr>
          <w:sz w:val="30"/>
          <w:szCs w:val="30"/>
        </w:rPr>
        <w:t>УТВЕРЖДАЮ</w:t>
      </w:r>
    </w:p>
    <w:p w:rsidR="00BA33FE" w:rsidRPr="00BA33FE" w:rsidRDefault="00C540E2" w:rsidP="00DA5A5B">
      <w:pPr>
        <w:tabs>
          <w:tab w:val="left" w:pos="6804"/>
        </w:tabs>
        <w:spacing w:line="280" w:lineRule="exact"/>
        <w:ind w:left="5103"/>
        <w:rPr>
          <w:sz w:val="30"/>
          <w:szCs w:val="30"/>
        </w:rPr>
      </w:pPr>
      <w:r>
        <w:rPr>
          <w:sz w:val="30"/>
          <w:szCs w:val="30"/>
        </w:rPr>
        <w:t>Н</w:t>
      </w:r>
      <w:r w:rsidR="00BA33FE" w:rsidRPr="00BA33FE">
        <w:rPr>
          <w:sz w:val="30"/>
          <w:szCs w:val="30"/>
        </w:rPr>
        <w:t>ачальник</w:t>
      </w:r>
      <w:r w:rsidR="00D151DD">
        <w:rPr>
          <w:sz w:val="30"/>
          <w:szCs w:val="30"/>
        </w:rPr>
        <w:t xml:space="preserve"> </w:t>
      </w:r>
      <w:proofErr w:type="spellStart"/>
      <w:r w:rsidR="00D151DD">
        <w:rPr>
          <w:sz w:val="30"/>
          <w:szCs w:val="30"/>
        </w:rPr>
        <w:t>УФиТ</w:t>
      </w:r>
      <w:proofErr w:type="spellEnd"/>
    </w:p>
    <w:p w:rsidR="00BA33FE" w:rsidRPr="00BA33FE" w:rsidRDefault="00BA33FE" w:rsidP="00DA5A5B">
      <w:pPr>
        <w:tabs>
          <w:tab w:val="left" w:pos="6804"/>
        </w:tabs>
        <w:spacing w:line="280" w:lineRule="exact"/>
        <w:ind w:left="5103"/>
        <w:rPr>
          <w:sz w:val="30"/>
          <w:szCs w:val="30"/>
        </w:rPr>
      </w:pPr>
      <w:r w:rsidRPr="00BA33FE">
        <w:rPr>
          <w:sz w:val="30"/>
          <w:szCs w:val="30"/>
        </w:rPr>
        <w:t xml:space="preserve">ГУВД </w:t>
      </w:r>
      <w:proofErr w:type="spellStart"/>
      <w:r w:rsidRPr="00BA33FE">
        <w:rPr>
          <w:sz w:val="30"/>
          <w:szCs w:val="30"/>
        </w:rPr>
        <w:t>Мингорисполкома</w:t>
      </w:r>
      <w:proofErr w:type="spellEnd"/>
    </w:p>
    <w:p w:rsidR="00BA33FE" w:rsidRPr="00BA33FE" w:rsidRDefault="00BA33FE" w:rsidP="00BA33FE">
      <w:pPr>
        <w:tabs>
          <w:tab w:val="left" w:pos="6804"/>
        </w:tabs>
        <w:ind w:left="5103"/>
        <w:rPr>
          <w:sz w:val="30"/>
          <w:szCs w:val="30"/>
        </w:rPr>
      </w:pPr>
      <w:r w:rsidRPr="00BA33FE">
        <w:rPr>
          <w:sz w:val="30"/>
          <w:szCs w:val="30"/>
        </w:rPr>
        <w:t>полковник милиции</w:t>
      </w:r>
    </w:p>
    <w:p w:rsidR="005259D9" w:rsidRDefault="00BA33FE" w:rsidP="00BA33FE">
      <w:pPr>
        <w:tabs>
          <w:tab w:val="left" w:pos="6804"/>
        </w:tabs>
        <w:ind w:left="5103"/>
        <w:rPr>
          <w:rFonts w:eastAsia="Times New Roman"/>
          <w:sz w:val="30"/>
          <w:szCs w:val="30"/>
          <w:lang w:eastAsia="ru-RU"/>
        </w:rPr>
      </w:pPr>
      <w:r w:rsidRPr="00BA33FE">
        <w:rPr>
          <w:sz w:val="30"/>
          <w:szCs w:val="30"/>
        </w:rPr>
        <w:t xml:space="preserve">                 </w:t>
      </w:r>
      <w:proofErr w:type="spellStart"/>
      <w:r w:rsidR="00C540E2">
        <w:rPr>
          <w:sz w:val="30"/>
          <w:szCs w:val="30"/>
        </w:rPr>
        <w:t>А.А.Дурович</w:t>
      </w:r>
      <w:proofErr w:type="spellEnd"/>
      <w:r w:rsidR="005259D9" w:rsidRPr="00BA33FE">
        <w:rPr>
          <w:rFonts w:eastAsia="Times New Roman"/>
          <w:sz w:val="30"/>
          <w:szCs w:val="30"/>
          <w:lang w:eastAsia="ru-RU"/>
        </w:rPr>
        <w:br/>
      </w:r>
    </w:p>
    <w:p w:rsidR="000D670D" w:rsidRPr="006F0836" w:rsidRDefault="005259D9" w:rsidP="005259D9">
      <w:pPr>
        <w:tabs>
          <w:tab w:val="left" w:pos="6804"/>
        </w:tabs>
        <w:ind w:left="5103"/>
        <w:rPr>
          <w:rFonts w:eastAsia="Times New Roman"/>
          <w:sz w:val="30"/>
          <w:szCs w:val="30"/>
          <w:lang w:eastAsia="ru-RU"/>
        </w:rPr>
      </w:pPr>
      <w:r>
        <w:rPr>
          <w:rFonts w:eastAsia="Times New Roman"/>
          <w:sz w:val="30"/>
          <w:szCs w:val="30"/>
          <w:lang w:eastAsia="ru-RU"/>
        </w:rPr>
        <w:t xml:space="preserve">«        » </w:t>
      </w:r>
      <w:r w:rsidR="00A93589">
        <w:rPr>
          <w:rFonts w:eastAsia="Times New Roman"/>
          <w:sz w:val="30"/>
          <w:szCs w:val="30"/>
          <w:lang w:eastAsia="ru-RU"/>
        </w:rPr>
        <w:t>_________</w:t>
      </w:r>
      <w:r w:rsidR="00055BA0">
        <w:rPr>
          <w:rFonts w:eastAsia="Times New Roman"/>
          <w:sz w:val="30"/>
          <w:szCs w:val="30"/>
          <w:lang w:eastAsia="ru-RU"/>
        </w:rPr>
        <w:t xml:space="preserve"> 20</w:t>
      </w:r>
      <w:r w:rsidR="00A146AA">
        <w:rPr>
          <w:rFonts w:eastAsia="Times New Roman"/>
          <w:sz w:val="30"/>
          <w:szCs w:val="30"/>
          <w:lang w:eastAsia="ru-RU"/>
        </w:rPr>
        <w:t>2</w:t>
      </w:r>
      <w:r w:rsidR="00391A87">
        <w:rPr>
          <w:rFonts w:eastAsia="Times New Roman"/>
          <w:sz w:val="30"/>
          <w:szCs w:val="30"/>
          <w:lang w:eastAsia="ru-RU"/>
        </w:rPr>
        <w:t>6</w:t>
      </w:r>
    </w:p>
    <w:p w:rsidR="00D07415" w:rsidRPr="00CC3A4A" w:rsidRDefault="00D07415" w:rsidP="001C74BF">
      <w:pPr>
        <w:pStyle w:val="ConsPlusNonformat"/>
        <w:jc w:val="both"/>
        <w:rPr>
          <w:sz w:val="30"/>
          <w:szCs w:val="30"/>
        </w:rPr>
      </w:pPr>
    </w:p>
    <w:p w:rsidR="00CC3A4A" w:rsidRPr="00847ED6" w:rsidRDefault="00CC3A4A" w:rsidP="00CC3A4A">
      <w:pPr>
        <w:pStyle w:val="newncpi0"/>
        <w:jc w:val="center"/>
        <w:rPr>
          <w:sz w:val="30"/>
          <w:szCs w:val="30"/>
        </w:rPr>
      </w:pPr>
      <w:r w:rsidRPr="00847ED6">
        <w:rPr>
          <w:sz w:val="30"/>
          <w:szCs w:val="30"/>
        </w:rPr>
        <w:t>ДОКУМЕНТЫ ДЛЯ ПОДГОТОВКИ ПРЕДЛОЖЕНИЯ В ЦЕЛЯХ УЧАСТИЯ В ПРОЦЕДУРЕ ЗАПРОСА ЦЕНОВЫХ ПРЕДЛОЖЕНИЙ</w:t>
      </w:r>
    </w:p>
    <w:p w:rsidR="005A02E3" w:rsidRDefault="00A01286" w:rsidP="005D1D68">
      <w:pPr>
        <w:widowControl w:val="0"/>
        <w:autoSpaceDE w:val="0"/>
        <w:autoSpaceDN w:val="0"/>
        <w:adjustRightInd w:val="0"/>
        <w:jc w:val="center"/>
        <w:rPr>
          <w:b/>
          <w:sz w:val="30"/>
          <w:szCs w:val="30"/>
        </w:rPr>
      </w:pPr>
      <w:r w:rsidRPr="006F0836">
        <w:rPr>
          <w:sz w:val="30"/>
          <w:szCs w:val="30"/>
        </w:rPr>
        <w:t>на закупку</w:t>
      </w:r>
      <w:r w:rsidRPr="006F0836">
        <w:rPr>
          <w:b/>
          <w:sz w:val="30"/>
          <w:szCs w:val="30"/>
        </w:rPr>
        <w:t xml:space="preserve"> </w:t>
      </w:r>
      <w:r w:rsidR="005A02E3" w:rsidRPr="00E6165A">
        <w:rPr>
          <w:b/>
          <w:sz w:val="30"/>
          <w:szCs w:val="30"/>
        </w:rPr>
        <w:t>«</w:t>
      </w:r>
      <w:r w:rsidR="00C142A5">
        <w:rPr>
          <w:b/>
          <w:sz w:val="30"/>
          <w:szCs w:val="30"/>
        </w:rPr>
        <w:t>Серверного оборудования</w:t>
      </w:r>
      <w:r w:rsidR="005A02E3" w:rsidRPr="00E6165A">
        <w:rPr>
          <w:b/>
          <w:sz w:val="30"/>
          <w:szCs w:val="30"/>
        </w:rPr>
        <w:t>»</w:t>
      </w:r>
    </w:p>
    <w:p w:rsidR="001D3522" w:rsidRPr="005D2842" w:rsidRDefault="001D3522" w:rsidP="005D1D68">
      <w:pPr>
        <w:widowControl w:val="0"/>
        <w:autoSpaceDE w:val="0"/>
        <w:autoSpaceDN w:val="0"/>
        <w:adjustRightInd w:val="0"/>
        <w:jc w:val="center"/>
        <w:rPr>
          <w:b/>
          <w:sz w:val="30"/>
          <w:szCs w:val="30"/>
        </w:rPr>
      </w:pPr>
    </w:p>
    <w:tbl>
      <w:tblPr>
        <w:tblW w:w="496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1701"/>
        <w:gridCol w:w="3119"/>
        <w:gridCol w:w="1559"/>
      </w:tblGrid>
      <w:tr w:rsidR="00CC3A4A" w:rsidTr="00F20F20">
        <w:tc>
          <w:tcPr>
            <w:tcW w:w="1739" w:type="pct"/>
          </w:tcPr>
          <w:p w:rsidR="00CC3A4A" w:rsidRPr="00D33608" w:rsidRDefault="00CC3A4A" w:rsidP="00D33608">
            <w:pPr>
              <w:pStyle w:val="newncpi0"/>
            </w:pPr>
            <w:r w:rsidRPr="00D33608">
              <w:t>№</w:t>
            </w:r>
          </w:p>
        </w:tc>
        <w:tc>
          <w:tcPr>
            <w:tcW w:w="869" w:type="pct"/>
          </w:tcPr>
          <w:p w:rsidR="00CC3A4A" w:rsidRPr="00D33608" w:rsidRDefault="00CC3A4A" w:rsidP="00CC3A4A">
            <w:pPr>
              <w:pStyle w:val="newncpi0"/>
              <w:jc w:val="center"/>
            </w:pPr>
          </w:p>
        </w:tc>
        <w:tc>
          <w:tcPr>
            <w:tcW w:w="1594" w:type="pct"/>
          </w:tcPr>
          <w:p w:rsidR="00CC3A4A" w:rsidRPr="00D33608" w:rsidRDefault="00CC3A4A" w:rsidP="00CC3A4A">
            <w:pPr>
              <w:pStyle w:val="newncpi0"/>
              <w:jc w:val="left"/>
            </w:pPr>
            <w:r w:rsidRPr="00D33608">
              <w:t>№</w:t>
            </w:r>
          </w:p>
        </w:tc>
        <w:tc>
          <w:tcPr>
            <w:tcW w:w="797" w:type="pct"/>
          </w:tcPr>
          <w:p w:rsidR="00CC3A4A" w:rsidRPr="00D33608" w:rsidRDefault="00CC3A4A" w:rsidP="00CC3A4A">
            <w:pPr>
              <w:pStyle w:val="newncpi0"/>
              <w:jc w:val="center"/>
            </w:pPr>
          </w:p>
        </w:tc>
      </w:tr>
      <w:tr w:rsidR="00CC3A4A" w:rsidTr="00F20F20">
        <w:tc>
          <w:tcPr>
            <w:tcW w:w="1739" w:type="pct"/>
            <w:vAlign w:val="center"/>
          </w:tcPr>
          <w:p w:rsidR="00CC3A4A" w:rsidRPr="00D33608" w:rsidRDefault="00CC3A4A" w:rsidP="00CC3A4A">
            <w:pPr>
              <w:pStyle w:val="newncpi0"/>
              <w:jc w:val="center"/>
              <w:rPr>
                <w:sz w:val="12"/>
                <w:szCs w:val="12"/>
              </w:rPr>
            </w:pPr>
            <w:r w:rsidRPr="00D33608">
              <w:rPr>
                <w:sz w:val="12"/>
                <w:szCs w:val="12"/>
              </w:rPr>
              <w:t>присваивается электронной торговой площадкой</w:t>
            </w:r>
          </w:p>
        </w:tc>
        <w:tc>
          <w:tcPr>
            <w:tcW w:w="869" w:type="pct"/>
            <w:vAlign w:val="center"/>
          </w:tcPr>
          <w:p w:rsidR="00CC3A4A" w:rsidRPr="00D33608" w:rsidRDefault="00CC3A4A" w:rsidP="00CC3A4A">
            <w:pPr>
              <w:pStyle w:val="newncpi0"/>
              <w:jc w:val="center"/>
              <w:rPr>
                <w:sz w:val="12"/>
                <w:szCs w:val="12"/>
              </w:rPr>
            </w:pPr>
            <w:r w:rsidRPr="00D33608">
              <w:rPr>
                <w:sz w:val="12"/>
                <w:szCs w:val="12"/>
              </w:rPr>
              <w:t>дата размещения</w:t>
            </w:r>
          </w:p>
        </w:tc>
        <w:tc>
          <w:tcPr>
            <w:tcW w:w="1594" w:type="pct"/>
            <w:vAlign w:val="center"/>
          </w:tcPr>
          <w:p w:rsidR="00CC3A4A" w:rsidRPr="0053035A" w:rsidRDefault="00CC3A4A" w:rsidP="0053035A">
            <w:pPr>
              <w:pStyle w:val="newncpi0"/>
              <w:jc w:val="center"/>
              <w:rPr>
                <w:sz w:val="12"/>
                <w:szCs w:val="12"/>
                <w:lang w:val="en-US"/>
              </w:rPr>
            </w:pPr>
            <w:r w:rsidRPr="00D33608">
              <w:rPr>
                <w:sz w:val="12"/>
                <w:szCs w:val="12"/>
              </w:rPr>
              <w:t>присваивается</w:t>
            </w:r>
            <w:r w:rsidRPr="00D33608">
              <w:rPr>
                <w:sz w:val="12"/>
                <w:szCs w:val="12"/>
                <w:shd w:val="clear" w:color="auto" w:fill="FFFFFF"/>
              </w:rPr>
              <w:t xml:space="preserve"> </w:t>
            </w:r>
            <w:r w:rsidR="0053035A">
              <w:rPr>
                <w:sz w:val="12"/>
                <w:szCs w:val="12"/>
                <w:shd w:val="clear" w:color="auto" w:fill="FFFFFF"/>
                <w:lang w:val="en-US"/>
              </w:rPr>
              <w:t>icetrade.by</w:t>
            </w:r>
          </w:p>
        </w:tc>
        <w:tc>
          <w:tcPr>
            <w:tcW w:w="797" w:type="pct"/>
            <w:vAlign w:val="center"/>
          </w:tcPr>
          <w:p w:rsidR="00CC3A4A" w:rsidRPr="00D33608" w:rsidRDefault="00CC3A4A" w:rsidP="00CC3A4A">
            <w:pPr>
              <w:pStyle w:val="newncpi0"/>
              <w:jc w:val="center"/>
              <w:rPr>
                <w:sz w:val="12"/>
                <w:szCs w:val="12"/>
              </w:rPr>
            </w:pPr>
            <w:r w:rsidRPr="00D33608">
              <w:rPr>
                <w:sz w:val="12"/>
                <w:szCs w:val="12"/>
              </w:rPr>
              <w:t xml:space="preserve">дата </w:t>
            </w:r>
            <w:proofErr w:type="spellStart"/>
            <w:r w:rsidRPr="00D33608">
              <w:rPr>
                <w:sz w:val="12"/>
                <w:szCs w:val="12"/>
              </w:rPr>
              <w:t>переразмещения</w:t>
            </w:r>
            <w:proofErr w:type="spellEnd"/>
          </w:p>
        </w:tc>
      </w:tr>
    </w:tbl>
    <w:p w:rsidR="00A35D75" w:rsidRPr="00EC5CE0" w:rsidRDefault="00A35D75" w:rsidP="001C74BF">
      <w:pPr>
        <w:widowControl w:val="0"/>
        <w:autoSpaceDE w:val="0"/>
        <w:autoSpaceDN w:val="0"/>
        <w:adjustRightInd w:val="0"/>
        <w:jc w:val="center"/>
      </w:pPr>
    </w:p>
    <w:p w:rsidR="00A35D75" w:rsidRPr="00EC5CE0" w:rsidRDefault="00A35D75" w:rsidP="001C74BF">
      <w:pPr>
        <w:pStyle w:val="ConsPlusNormal"/>
        <w:jc w:val="center"/>
        <w:rPr>
          <w:szCs w:val="28"/>
        </w:rPr>
      </w:pPr>
      <w:r w:rsidRPr="00EC5CE0">
        <w:rPr>
          <w:b/>
          <w:szCs w:val="28"/>
        </w:rPr>
        <w:t>I. ПРИГЛАШЕНИЕ</w:t>
      </w:r>
    </w:p>
    <w:tbl>
      <w:tblPr>
        <w:tblW w:w="0" w:type="auto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64"/>
        <w:gridCol w:w="6297"/>
      </w:tblGrid>
      <w:tr w:rsidR="00A35D75" w:rsidRPr="00A806D4" w:rsidTr="00A806D4">
        <w:tc>
          <w:tcPr>
            <w:tcW w:w="3464" w:type="dxa"/>
            <w:vAlign w:val="center"/>
          </w:tcPr>
          <w:p w:rsidR="00A35D75" w:rsidRPr="00A806D4" w:rsidRDefault="00A35D75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A806D4">
              <w:rPr>
                <w:sz w:val="24"/>
                <w:szCs w:val="24"/>
              </w:rPr>
              <w:t>Вид процедуры закупки</w:t>
            </w:r>
          </w:p>
        </w:tc>
        <w:tc>
          <w:tcPr>
            <w:tcW w:w="6297" w:type="dxa"/>
            <w:vAlign w:val="center"/>
          </w:tcPr>
          <w:p w:rsidR="00A35D75" w:rsidRPr="00A806D4" w:rsidRDefault="00A35D75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A806D4">
              <w:rPr>
                <w:sz w:val="24"/>
                <w:szCs w:val="24"/>
              </w:rPr>
              <w:t>Запрос ценовых предложений</w:t>
            </w:r>
          </w:p>
        </w:tc>
      </w:tr>
      <w:tr w:rsidR="00A35D75" w:rsidRPr="00A806D4" w:rsidTr="00A806D4">
        <w:trPr>
          <w:trHeight w:val="431"/>
        </w:trPr>
        <w:tc>
          <w:tcPr>
            <w:tcW w:w="3464" w:type="dxa"/>
            <w:vAlign w:val="center"/>
          </w:tcPr>
          <w:p w:rsidR="00A35D75" w:rsidRPr="00A806D4" w:rsidRDefault="00A35D75" w:rsidP="005D630E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A806D4">
              <w:rPr>
                <w:sz w:val="24"/>
                <w:szCs w:val="24"/>
              </w:rPr>
              <w:t>Адрес сайта в глобальной компьютерной сети Интернет, обеспечивающего доступ к официальному сайту</w:t>
            </w:r>
          </w:p>
        </w:tc>
        <w:tc>
          <w:tcPr>
            <w:tcW w:w="6297" w:type="dxa"/>
            <w:vAlign w:val="center"/>
          </w:tcPr>
          <w:p w:rsidR="00A35D75" w:rsidRPr="00A806D4" w:rsidRDefault="00B91F56" w:rsidP="00A806D4">
            <w:pPr>
              <w:pStyle w:val="ConsPlusNormal"/>
              <w:spacing w:line="240" w:lineRule="exact"/>
              <w:rPr>
                <w:sz w:val="24"/>
                <w:szCs w:val="24"/>
                <w:lang w:val="en-US"/>
              </w:rPr>
            </w:pPr>
            <w:r w:rsidRPr="00A806D4">
              <w:rPr>
                <w:sz w:val="24"/>
                <w:szCs w:val="24"/>
                <w:lang w:val="en-US"/>
              </w:rPr>
              <w:t>www.zakupki.butb.by</w:t>
            </w:r>
          </w:p>
        </w:tc>
      </w:tr>
      <w:tr w:rsidR="003F0E48" w:rsidRPr="00A806D4" w:rsidTr="005D630E">
        <w:trPr>
          <w:trHeight w:val="181"/>
        </w:trPr>
        <w:tc>
          <w:tcPr>
            <w:tcW w:w="0" w:type="auto"/>
            <w:gridSpan w:val="2"/>
            <w:vAlign w:val="center"/>
          </w:tcPr>
          <w:p w:rsidR="003F0E48" w:rsidRPr="00A806D4" w:rsidRDefault="003F0E48" w:rsidP="005D2842">
            <w:pPr>
              <w:pStyle w:val="ConsPlusNormal"/>
              <w:spacing w:line="240" w:lineRule="exact"/>
              <w:jc w:val="center"/>
              <w:rPr>
                <w:sz w:val="24"/>
                <w:szCs w:val="24"/>
              </w:rPr>
            </w:pPr>
            <w:r w:rsidRPr="00A806D4">
              <w:rPr>
                <w:b/>
                <w:sz w:val="24"/>
                <w:szCs w:val="24"/>
              </w:rPr>
              <w:t>Сведения о заказчике</w:t>
            </w:r>
          </w:p>
        </w:tc>
      </w:tr>
      <w:tr w:rsidR="003F0E48" w:rsidRPr="00A806D4" w:rsidTr="005D630E">
        <w:trPr>
          <w:trHeight w:val="159"/>
        </w:trPr>
        <w:tc>
          <w:tcPr>
            <w:tcW w:w="3464" w:type="dxa"/>
            <w:vAlign w:val="center"/>
          </w:tcPr>
          <w:p w:rsidR="003F0E48" w:rsidRPr="00A806D4" w:rsidRDefault="003F0E48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A806D4">
              <w:rPr>
                <w:sz w:val="24"/>
                <w:szCs w:val="24"/>
              </w:rPr>
              <w:t xml:space="preserve">Полное наименование </w:t>
            </w:r>
          </w:p>
        </w:tc>
        <w:tc>
          <w:tcPr>
            <w:tcW w:w="6297" w:type="dxa"/>
            <w:vAlign w:val="center"/>
          </w:tcPr>
          <w:p w:rsidR="003F0E48" w:rsidRPr="00A806D4" w:rsidRDefault="003F0E48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A806D4">
              <w:rPr>
                <w:sz w:val="24"/>
                <w:szCs w:val="24"/>
              </w:rPr>
              <w:t xml:space="preserve">Главное управление внутренних дел </w:t>
            </w:r>
            <w:proofErr w:type="spellStart"/>
            <w:r w:rsidRPr="00A806D4">
              <w:rPr>
                <w:sz w:val="24"/>
                <w:szCs w:val="24"/>
              </w:rPr>
              <w:t>Мингорисполкома</w:t>
            </w:r>
            <w:proofErr w:type="spellEnd"/>
          </w:p>
        </w:tc>
      </w:tr>
      <w:tr w:rsidR="003F0E48" w:rsidRPr="00A806D4" w:rsidTr="00A806D4">
        <w:tc>
          <w:tcPr>
            <w:tcW w:w="3464" w:type="dxa"/>
            <w:vAlign w:val="center"/>
          </w:tcPr>
          <w:p w:rsidR="003F0E48" w:rsidRPr="00A806D4" w:rsidRDefault="003F0E48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A806D4">
              <w:rPr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6297" w:type="dxa"/>
            <w:vAlign w:val="center"/>
          </w:tcPr>
          <w:p w:rsidR="003F0E48" w:rsidRPr="00A806D4" w:rsidRDefault="00A146AA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220007, </w:t>
            </w:r>
            <w:proofErr w:type="spellStart"/>
            <w:r>
              <w:rPr>
                <w:sz w:val="24"/>
                <w:szCs w:val="24"/>
              </w:rPr>
              <w:t>г</w:t>
            </w:r>
            <w:proofErr w:type="gramStart"/>
            <w:r>
              <w:rPr>
                <w:sz w:val="24"/>
                <w:szCs w:val="24"/>
              </w:rPr>
              <w:t>.</w:t>
            </w:r>
            <w:r w:rsidR="003F0E48" w:rsidRPr="00A806D4">
              <w:rPr>
                <w:sz w:val="24"/>
                <w:szCs w:val="24"/>
              </w:rPr>
              <w:t>М</w:t>
            </w:r>
            <w:proofErr w:type="gramEnd"/>
            <w:r w:rsidR="003F0E48" w:rsidRPr="00A806D4">
              <w:rPr>
                <w:sz w:val="24"/>
                <w:szCs w:val="24"/>
              </w:rPr>
              <w:t>инск</w:t>
            </w:r>
            <w:proofErr w:type="spellEnd"/>
            <w:r w:rsidR="003F0E48" w:rsidRPr="00A806D4">
              <w:rPr>
                <w:sz w:val="24"/>
                <w:szCs w:val="24"/>
              </w:rPr>
              <w:t xml:space="preserve">, пер. </w:t>
            </w:r>
            <w:proofErr w:type="spellStart"/>
            <w:r w:rsidR="003F0E48" w:rsidRPr="00A806D4">
              <w:rPr>
                <w:sz w:val="24"/>
                <w:szCs w:val="24"/>
              </w:rPr>
              <w:t>Добромысленский</w:t>
            </w:r>
            <w:proofErr w:type="spellEnd"/>
            <w:r w:rsidR="003F0E48" w:rsidRPr="00A806D4">
              <w:rPr>
                <w:sz w:val="24"/>
                <w:szCs w:val="24"/>
              </w:rPr>
              <w:t>,</w:t>
            </w:r>
            <w:r w:rsidR="007E0C00" w:rsidRPr="00A806D4">
              <w:rPr>
                <w:sz w:val="24"/>
                <w:szCs w:val="24"/>
              </w:rPr>
              <w:t xml:space="preserve"> </w:t>
            </w:r>
            <w:r w:rsidR="003F0E48" w:rsidRPr="00A806D4">
              <w:rPr>
                <w:sz w:val="24"/>
                <w:szCs w:val="24"/>
              </w:rPr>
              <w:t>5</w:t>
            </w:r>
          </w:p>
        </w:tc>
      </w:tr>
      <w:tr w:rsidR="003F0E48" w:rsidRPr="00A806D4" w:rsidTr="00A806D4">
        <w:tc>
          <w:tcPr>
            <w:tcW w:w="3464" w:type="dxa"/>
            <w:vAlign w:val="center"/>
          </w:tcPr>
          <w:p w:rsidR="003F0E48" w:rsidRPr="00A806D4" w:rsidRDefault="003F0E48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A806D4">
              <w:rPr>
                <w:sz w:val="24"/>
                <w:szCs w:val="24"/>
              </w:rPr>
              <w:t>УНП</w:t>
            </w:r>
          </w:p>
        </w:tc>
        <w:tc>
          <w:tcPr>
            <w:tcW w:w="6297" w:type="dxa"/>
            <w:vAlign w:val="center"/>
          </w:tcPr>
          <w:p w:rsidR="003F0E48" w:rsidRPr="00A806D4" w:rsidRDefault="003F0E48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A806D4">
              <w:rPr>
                <w:sz w:val="24"/>
                <w:szCs w:val="24"/>
              </w:rPr>
              <w:t>100582346</w:t>
            </w:r>
          </w:p>
        </w:tc>
      </w:tr>
      <w:tr w:rsidR="009A7543" w:rsidRPr="00A806D4" w:rsidTr="00A806D4">
        <w:tc>
          <w:tcPr>
            <w:tcW w:w="3464" w:type="dxa"/>
            <w:vAlign w:val="center"/>
          </w:tcPr>
          <w:p w:rsidR="009A7543" w:rsidRPr="00B353B0" w:rsidRDefault="009A7543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B353B0"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6297" w:type="dxa"/>
            <w:vAlign w:val="center"/>
          </w:tcPr>
          <w:p w:rsidR="009A7543" w:rsidRPr="00B353B0" w:rsidRDefault="00C142A5" w:rsidP="00B353B0">
            <w:pPr>
              <w:pStyle w:val="ConsPlusNormal"/>
              <w:rPr>
                <w:sz w:val="24"/>
                <w:szCs w:val="24"/>
              </w:rPr>
            </w:pPr>
            <w:proofErr w:type="spellStart"/>
            <w:r w:rsidRPr="00B353B0">
              <w:rPr>
                <w:sz w:val="24"/>
                <w:szCs w:val="24"/>
                <w:lang w:val="en-US"/>
              </w:rPr>
              <w:t>osiiib</w:t>
            </w:r>
            <w:proofErr w:type="spellEnd"/>
            <w:r w:rsidRPr="00B353B0">
              <w:rPr>
                <w:sz w:val="24"/>
                <w:szCs w:val="24"/>
              </w:rPr>
              <w:t>_</w:t>
            </w:r>
            <w:proofErr w:type="spellStart"/>
            <w:r w:rsidRPr="00B353B0">
              <w:rPr>
                <w:sz w:val="24"/>
                <w:szCs w:val="24"/>
                <w:lang w:val="en-US"/>
              </w:rPr>
              <w:t>guvd</w:t>
            </w:r>
            <w:proofErr w:type="spellEnd"/>
            <w:r w:rsidRPr="00B353B0">
              <w:rPr>
                <w:sz w:val="24"/>
                <w:szCs w:val="24"/>
              </w:rPr>
              <w:t>@</w:t>
            </w:r>
            <w:proofErr w:type="spellStart"/>
            <w:r w:rsidRPr="00B353B0">
              <w:rPr>
                <w:sz w:val="24"/>
                <w:szCs w:val="24"/>
                <w:lang w:val="en-US"/>
              </w:rPr>
              <w:t>mvd</w:t>
            </w:r>
            <w:proofErr w:type="spellEnd"/>
            <w:r w:rsidRPr="00B353B0">
              <w:rPr>
                <w:sz w:val="24"/>
                <w:szCs w:val="24"/>
              </w:rPr>
              <w:t>.</w:t>
            </w:r>
            <w:proofErr w:type="spellStart"/>
            <w:r w:rsidRPr="00B353B0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B353B0">
              <w:rPr>
                <w:sz w:val="24"/>
                <w:szCs w:val="24"/>
              </w:rPr>
              <w:t>.</w:t>
            </w:r>
            <w:r w:rsidRPr="00B353B0">
              <w:rPr>
                <w:sz w:val="24"/>
                <w:szCs w:val="24"/>
                <w:lang w:val="en-US"/>
              </w:rPr>
              <w:t>by</w:t>
            </w:r>
          </w:p>
        </w:tc>
      </w:tr>
      <w:tr w:rsidR="009A7543" w:rsidRPr="00A806D4" w:rsidTr="00A806D4">
        <w:tc>
          <w:tcPr>
            <w:tcW w:w="3464" w:type="dxa"/>
            <w:vAlign w:val="center"/>
          </w:tcPr>
          <w:p w:rsidR="009A7543" w:rsidRPr="00A806D4" w:rsidRDefault="009A7543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A806D4">
              <w:rPr>
                <w:sz w:val="24"/>
                <w:szCs w:val="24"/>
              </w:rPr>
              <w:t xml:space="preserve">Адрес сайта в глобальной компьютерной сети Интернет </w:t>
            </w:r>
          </w:p>
        </w:tc>
        <w:tc>
          <w:tcPr>
            <w:tcW w:w="6297" w:type="dxa"/>
            <w:vAlign w:val="center"/>
          </w:tcPr>
          <w:p w:rsidR="009A7543" w:rsidRPr="00A806D4" w:rsidRDefault="009A7543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A806D4">
              <w:rPr>
                <w:sz w:val="24"/>
                <w:szCs w:val="24"/>
              </w:rPr>
              <w:t>http://</w:t>
            </w:r>
            <w:proofErr w:type="spellStart"/>
            <w:r w:rsidR="002364F3" w:rsidRPr="00A806D4">
              <w:rPr>
                <w:sz w:val="24"/>
                <w:szCs w:val="24"/>
                <w:lang w:val="en-US"/>
              </w:rPr>
              <w:t>minsk</w:t>
            </w:r>
            <w:proofErr w:type="spellEnd"/>
            <w:r w:rsidR="002364F3" w:rsidRPr="00A806D4">
              <w:rPr>
                <w:sz w:val="24"/>
                <w:szCs w:val="24"/>
              </w:rPr>
              <w:t>.</w:t>
            </w:r>
            <w:proofErr w:type="spellStart"/>
            <w:r w:rsidR="002364F3" w:rsidRPr="00A806D4">
              <w:rPr>
                <w:sz w:val="24"/>
                <w:szCs w:val="24"/>
                <w:lang w:val="en-US"/>
              </w:rPr>
              <w:t>mvd</w:t>
            </w:r>
            <w:proofErr w:type="spellEnd"/>
            <w:r w:rsidR="002364F3" w:rsidRPr="00A806D4">
              <w:rPr>
                <w:sz w:val="24"/>
                <w:szCs w:val="24"/>
              </w:rPr>
              <w:t>.</w:t>
            </w:r>
            <w:proofErr w:type="spellStart"/>
            <w:r w:rsidR="002364F3" w:rsidRPr="00A806D4">
              <w:rPr>
                <w:sz w:val="24"/>
                <w:szCs w:val="24"/>
                <w:lang w:val="en-US"/>
              </w:rPr>
              <w:t>gov</w:t>
            </w:r>
            <w:proofErr w:type="spellEnd"/>
            <w:r w:rsidR="002364F3" w:rsidRPr="00A806D4">
              <w:rPr>
                <w:sz w:val="24"/>
                <w:szCs w:val="24"/>
              </w:rPr>
              <w:t>.</w:t>
            </w:r>
            <w:r w:rsidR="002364F3" w:rsidRPr="00A806D4">
              <w:rPr>
                <w:sz w:val="24"/>
                <w:szCs w:val="24"/>
                <w:lang w:val="en-US"/>
              </w:rPr>
              <w:t>by</w:t>
            </w:r>
            <w:r w:rsidR="002364F3" w:rsidRPr="00A806D4">
              <w:rPr>
                <w:sz w:val="24"/>
                <w:szCs w:val="24"/>
              </w:rPr>
              <w:t>/</w:t>
            </w:r>
            <w:proofErr w:type="spellStart"/>
            <w:r w:rsidR="002364F3" w:rsidRPr="00A806D4">
              <w:rPr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9A7543" w:rsidRPr="00A806D4" w:rsidTr="00A806D4">
        <w:tc>
          <w:tcPr>
            <w:tcW w:w="0" w:type="auto"/>
            <w:gridSpan w:val="2"/>
            <w:vAlign w:val="center"/>
          </w:tcPr>
          <w:p w:rsidR="009A7543" w:rsidRPr="00A806D4" w:rsidRDefault="009A7543" w:rsidP="005D2842">
            <w:pPr>
              <w:pStyle w:val="ConsPlusNormal"/>
              <w:spacing w:line="240" w:lineRule="exact"/>
              <w:jc w:val="center"/>
              <w:rPr>
                <w:sz w:val="24"/>
                <w:szCs w:val="24"/>
              </w:rPr>
            </w:pPr>
            <w:r w:rsidRPr="00A806D4">
              <w:rPr>
                <w:b/>
                <w:sz w:val="24"/>
                <w:szCs w:val="24"/>
              </w:rPr>
              <w:t>Сведения об организаторе</w:t>
            </w:r>
          </w:p>
        </w:tc>
      </w:tr>
      <w:tr w:rsidR="00660EA5" w:rsidRPr="00A806D4" w:rsidTr="00A806D4">
        <w:tc>
          <w:tcPr>
            <w:tcW w:w="3464" w:type="dxa"/>
            <w:vAlign w:val="center"/>
          </w:tcPr>
          <w:p w:rsidR="00660EA5" w:rsidRPr="00A806D4" w:rsidRDefault="00660EA5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A806D4">
              <w:rPr>
                <w:sz w:val="24"/>
                <w:szCs w:val="24"/>
              </w:rPr>
              <w:t>Полное наименование</w:t>
            </w:r>
          </w:p>
        </w:tc>
        <w:tc>
          <w:tcPr>
            <w:tcW w:w="6297" w:type="dxa"/>
            <w:vAlign w:val="center"/>
          </w:tcPr>
          <w:p w:rsidR="00660EA5" w:rsidRPr="00A806D4" w:rsidRDefault="005B233D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60EA5" w:rsidRPr="00A806D4" w:rsidTr="00A806D4">
        <w:tc>
          <w:tcPr>
            <w:tcW w:w="3464" w:type="dxa"/>
            <w:vAlign w:val="center"/>
          </w:tcPr>
          <w:p w:rsidR="00660EA5" w:rsidRPr="00A806D4" w:rsidRDefault="00660EA5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A806D4">
              <w:rPr>
                <w:sz w:val="24"/>
                <w:szCs w:val="24"/>
              </w:rPr>
              <w:t>Место нахождения</w:t>
            </w:r>
          </w:p>
        </w:tc>
        <w:tc>
          <w:tcPr>
            <w:tcW w:w="6297" w:type="dxa"/>
            <w:vAlign w:val="center"/>
          </w:tcPr>
          <w:p w:rsidR="00660EA5" w:rsidRPr="00A806D4" w:rsidRDefault="005B233D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60EA5" w:rsidRPr="00A806D4" w:rsidTr="00A806D4">
        <w:tc>
          <w:tcPr>
            <w:tcW w:w="3464" w:type="dxa"/>
            <w:vAlign w:val="center"/>
          </w:tcPr>
          <w:p w:rsidR="00660EA5" w:rsidRPr="00A806D4" w:rsidRDefault="00660EA5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A806D4">
              <w:rPr>
                <w:sz w:val="24"/>
                <w:szCs w:val="24"/>
              </w:rPr>
              <w:t>УНП</w:t>
            </w:r>
          </w:p>
        </w:tc>
        <w:tc>
          <w:tcPr>
            <w:tcW w:w="6297" w:type="dxa"/>
            <w:vAlign w:val="center"/>
          </w:tcPr>
          <w:p w:rsidR="00660EA5" w:rsidRPr="00A806D4" w:rsidRDefault="005B233D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60EA5" w:rsidRPr="00A806D4" w:rsidTr="00A806D4">
        <w:tc>
          <w:tcPr>
            <w:tcW w:w="3464" w:type="dxa"/>
            <w:vAlign w:val="center"/>
          </w:tcPr>
          <w:p w:rsidR="00660EA5" w:rsidRPr="00A806D4" w:rsidRDefault="00660EA5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A806D4">
              <w:rPr>
                <w:sz w:val="24"/>
                <w:szCs w:val="24"/>
              </w:rPr>
              <w:t>Адрес электронной почты</w:t>
            </w:r>
          </w:p>
        </w:tc>
        <w:tc>
          <w:tcPr>
            <w:tcW w:w="6297" w:type="dxa"/>
            <w:vAlign w:val="center"/>
          </w:tcPr>
          <w:p w:rsidR="00660EA5" w:rsidRPr="005B233D" w:rsidRDefault="005B233D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60EA5" w:rsidRPr="00A806D4" w:rsidTr="00A806D4">
        <w:tc>
          <w:tcPr>
            <w:tcW w:w="3464" w:type="dxa"/>
            <w:vAlign w:val="center"/>
          </w:tcPr>
          <w:p w:rsidR="00660EA5" w:rsidRPr="00A806D4" w:rsidRDefault="00660EA5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A806D4">
              <w:rPr>
                <w:sz w:val="24"/>
                <w:szCs w:val="24"/>
              </w:rPr>
              <w:t xml:space="preserve">Адрес сайта в глобальной компьютерной сети Интернет </w:t>
            </w:r>
          </w:p>
        </w:tc>
        <w:tc>
          <w:tcPr>
            <w:tcW w:w="6297" w:type="dxa"/>
            <w:vAlign w:val="center"/>
          </w:tcPr>
          <w:p w:rsidR="00660EA5" w:rsidRPr="00A806D4" w:rsidRDefault="005B233D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660EA5" w:rsidRPr="00A806D4" w:rsidTr="00A806D4">
        <w:trPr>
          <w:trHeight w:hRule="exact" w:val="397"/>
        </w:trPr>
        <w:tc>
          <w:tcPr>
            <w:tcW w:w="3464" w:type="dxa"/>
            <w:vAlign w:val="center"/>
          </w:tcPr>
          <w:p w:rsidR="00660EA5" w:rsidRPr="00A806D4" w:rsidRDefault="00660EA5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A806D4">
              <w:rPr>
                <w:sz w:val="24"/>
                <w:szCs w:val="24"/>
              </w:rPr>
              <w:t xml:space="preserve">Размер оплаты услуг организатора </w:t>
            </w:r>
          </w:p>
        </w:tc>
        <w:tc>
          <w:tcPr>
            <w:tcW w:w="6297" w:type="dxa"/>
            <w:vAlign w:val="center"/>
          </w:tcPr>
          <w:p w:rsidR="00660EA5" w:rsidRPr="00A806D4" w:rsidRDefault="005B233D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9A7543" w:rsidRPr="00A806D4" w:rsidTr="00395A88">
        <w:trPr>
          <w:trHeight w:val="135"/>
        </w:trPr>
        <w:tc>
          <w:tcPr>
            <w:tcW w:w="0" w:type="auto"/>
            <w:gridSpan w:val="2"/>
            <w:vAlign w:val="center"/>
          </w:tcPr>
          <w:p w:rsidR="009A7543" w:rsidRPr="00A806D4" w:rsidRDefault="009A7543" w:rsidP="005D2842">
            <w:pPr>
              <w:pStyle w:val="ConsPlusNormal"/>
              <w:spacing w:line="240" w:lineRule="exact"/>
              <w:jc w:val="center"/>
              <w:rPr>
                <w:sz w:val="24"/>
                <w:szCs w:val="24"/>
              </w:rPr>
            </w:pPr>
            <w:r w:rsidRPr="00A806D4">
              <w:rPr>
                <w:b/>
                <w:sz w:val="24"/>
                <w:szCs w:val="24"/>
              </w:rPr>
              <w:t>Сведения о работниках заказчика (организатора</w:t>
            </w:r>
            <w:r w:rsidRPr="00A806D4">
              <w:rPr>
                <w:sz w:val="24"/>
                <w:szCs w:val="24"/>
              </w:rPr>
              <w:t>)</w:t>
            </w:r>
          </w:p>
        </w:tc>
      </w:tr>
      <w:tr w:rsidR="00203E1C" w:rsidRPr="00A806D4" w:rsidTr="00395A88">
        <w:trPr>
          <w:trHeight w:val="1245"/>
        </w:trPr>
        <w:tc>
          <w:tcPr>
            <w:tcW w:w="3464" w:type="dxa"/>
            <w:vAlign w:val="center"/>
          </w:tcPr>
          <w:p w:rsidR="00203E1C" w:rsidRPr="00A806D4" w:rsidRDefault="00203E1C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A806D4">
              <w:rPr>
                <w:sz w:val="24"/>
                <w:szCs w:val="24"/>
              </w:rPr>
              <w:t xml:space="preserve">Фамилия, собственное имя, отчество, контактный телефон </w:t>
            </w:r>
          </w:p>
        </w:tc>
        <w:tc>
          <w:tcPr>
            <w:tcW w:w="6297" w:type="dxa"/>
            <w:vAlign w:val="center"/>
          </w:tcPr>
          <w:p w:rsidR="00C142A5" w:rsidRPr="00C142A5" w:rsidRDefault="00C142A5" w:rsidP="00C142A5">
            <w:pPr>
              <w:pStyle w:val="ConsPlusNormal"/>
              <w:rPr>
                <w:sz w:val="24"/>
                <w:szCs w:val="24"/>
              </w:rPr>
            </w:pPr>
            <w:r w:rsidRPr="00C142A5">
              <w:rPr>
                <w:sz w:val="24"/>
                <w:szCs w:val="24"/>
              </w:rPr>
              <w:t>по техническим вопросам предмета закупки</w:t>
            </w:r>
          </w:p>
          <w:p w:rsidR="00C142A5" w:rsidRPr="00C142A5" w:rsidRDefault="00C142A5" w:rsidP="00C142A5">
            <w:pPr>
              <w:pStyle w:val="ConsPlusNormal"/>
              <w:rPr>
                <w:sz w:val="24"/>
                <w:szCs w:val="24"/>
              </w:rPr>
            </w:pPr>
            <w:proofErr w:type="spellStart"/>
            <w:r w:rsidRPr="00C142A5">
              <w:rPr>
                <w:sz w:val="24"/>
                <w:szCs w:val="24"/>
              </w:rPr>
              <w:t>Сташук</w:t>
            </w:r>
            <w:proofErr w:type="spellEnd"/>
            <w:r w:rsidRPr="00C142A5">
              <w:rPr>
                <w:sz w:val="24"/>
                <w:szCs w:val="24"/>
              </w:rPr>
              <w:t xml:space="preserve"> Игорь Владимирович</w:t>
            </w:r>
          </w:p>
          <w:p w:rsidR="00C142A5" w:rsidRPr="00C142A5" w:rsidRDefault="00C142A5" w:rsidP="00C142A5">
            <w:pPr>
              <w:pStyle w:val="ConsPlusNormal"/>
              <w:rPr>
                <w:sz w:val="24"/>
                <w:szCs w:val="24"/>
              </w:rPr>
            </w:pPr>
            <w:r w:rsidRPr="00C142A5">
              <w:rPr>
                <w:sz w:val="24"/>
                <w:szCs w:val="24"/>
              </w:rPr>
              <w:t>8-017-239-41-82</w:t>
            </w:r>
          </w:p>
          <w:p w:rsidR="00C142A5" w:rsidRPr="00C142A5" w:rsidRDefault="00C142A5" w:rsidP="00C142A5">
            <w:pPr>
              <w:pStyle w:val="ConsPlusNormal"/>
              <w:rPr>
                <w:sz w:val="24"/>
                <w:szCs w:val="24"/>
              </w:rPr>
            </w:pPr>
            <w:r w:rsidRPr="00C142A5">
              <w:rPr>
                <w:sz w:val="24"/>
                <w:szCs w:val="24"/>
              </w:rPr>
              <w:t>по вопросам размещения закупки</w:t>
            </w:r>
          </w:p>
          <w:p w:rsidR="00203E1C" w:rsidRPr="00A806D4" w:rsidRDefault="00C142A5" w:rsidP="00C142A5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proofErr w:type="spellStart"/>
            <w:r w:rsidRPr="00C142A5">
              <w:rPr>
                <w:sz w:val="24"/>
                <w:szCs w:val="24"/>
              </w:rPr>
              <w:t>Худинская</w:t>
            </w:r>
            <w:proofErr w:type="spellEnd"/>
            <w:r w:rsidRPr="00C142A5">
              <w:rPr>
                <w:sz w:val="24"/>
                <w:szCs w:val="24"/>
              </w:rPr>
              <w:t xml:space="preserve"> Т</w:t>
            </w:r>
            <w:r w:rsidR="00CA4093">
              <w:rPr>
                <w:sz w:val="24"/>
                <w:szCs w:val="24"/>
              </w:rPr>
              <w:t>атьяна Дмитриевна 8017-239-46-71</w:t>
            </w:r>
          </w:p>
        </w:tc>
      </w:tr>
      <w:tr w:rsidR="00203E1C" w:rsidRPr="00A806D4" w:rsidTr="005D630E">
        <w:trPr>
          <w:trHeight w:val="226"/>
        </w:trPr>
        <w:tc>
          <w:tcPr>
            <w:tcW w:w="0" w:type="auto"/>
            <w:gridSpan w:val="2"/>
            <w:vAlign w:val="center"/>
          </w:tcPr>
          <w:p w:rsidR="00203E1C" w:rsidRPr="00A806D4" w:rsidRDefault="00203E1C" w:rsidP="005D2842">
            <w:pPr>
              <w:pStyle w:val="ConsPlusNormal"/>
              <w:spacing w:line="240" w:lineRule="exact"/>
              <w:jc w:val="center"/>
              <w:rPr>
                <w:sz w:val="24"/>
                <w:szCs w:val="24"/>
              </w:rPr>
            </w:pPr>
            <w:r w:rsidRPr="00A806D4">
              <w:rPr>
                <w:b/>
                <w:sz w:val="24"/>
                <w:szCs w:val="24"/>
              </w:rPr>
              <w:lastRenderedPageBreak/>
              <w:t>Сведения о процедуре запроса ценовых предложений</w:t>
            </w:r>
          </w:p>
        </w:tc>
      </w:tr>
      <w:tr w:rsidR="00203E1C" w:rsidRPr="00A806D4" w:rsidTr="00AE6918">
        <w:trPr>
          <w:trHeight w:hRule="exact" w:val="1577"/>
        </w:trPr>
        <w:tc>
          <w:tcPr>
            <w:tcW w:w="3464" w:type="dxa"/>
            <w:vAlign w:val="center"/>
          </w:tcPr>
          <w:p w:rsidR="00203E1C" w:rsidRPr="00A806D4" w:rsidRDefault="00203E1C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A806D4">
              <w:rPr>
                <w:sz w:val="24"/>
                <w:szCs w:val="24"/>
              </w:rPr>
              <w:t>Срок для подготовки и подачи предложений</w:t>
            </w:r>
            <w:r>
              <w:rPr>
                <w:sz w:val="24"/>
                <w:szCs w:val="24"/>
              </w:rPr>
              <w:t>, место их подачи</w:t>
            </w:r>
          </w:p>
        </w:tc>
        <w:tc>
          <w:tcPr>
            <w:tcW w:w="6297" w:type="dxa"/>
            <w:vAlign w:val="center"/>
          </w:tcPr>
          <w:p w:rsidR="00203E1C" w:rsidRDefault="0000534E" w:rsidP="000F0DEB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календарных</w:t>
            </w:r>
            <w:r w:rsidR="00203E1C" w:rsidRPr="006E00F4">
              <w:rPr>
                <w:sz w:val="24"/>
                <w:szCs w:val="24"/>
              </w:rPr>
              <w:t xml:space="preserve"> дней</w:t>
            </w:r>
            <w:r w:rsidR="00203E1C" w:rsidRPr="00A806D4">
              <w:rPr>
                <w:sz w:val="24"/>
                <w:szCs w:val="24"/>
              </w:rPr>
              <w:t xml:space="preserve"> с</w:t>
            </w:r>
            <w:r w:rsidR="00203E1C">
              <w:rPr>
                <w:sz w:val="24"/>
                <w:szCs w:val="24"/>
              </w:rPr>
              <w:t>о</w:t>
            </w:r>
            <w:r w:rsidR="00203E1C" w:rsidRPr="00A806D4">
              <w:rPr>
                <w:sz w:val="24"/>
                <w:szCs w:val="24"/>
              </w:rPr>
              <w:t xml:space="preserve"> </w:t>
            </w:r>
            <w:r w:rsidR="00203E1C">
              <w:rPr>
                <w:sz w:val="24"/>
                <w:szCs w:val="24"/>
              </w:rPr>
              <w:t>дня</w:t>
            </w:r>
            <w:r w:rsidR="00203E1C" w:rsidRPr="00A806D4">
              <w:rPr>
                <w:sz w:val="24"/>
                <w:szCs w:val="24"/>
              </w:rPr>
              <w:t xml:space="preserve"> размещения приглашения </w:t>
            </w:r>
            <w:r w:rsidR="00203E1C">
              <w:rPr>
                <w:sz w:val="24"/>
                <w:szCs w:val="24"/>
              </w:rPr>
              <w:t xml:space="preserve">к участию в процедуре закупки </w:t>
            </w:r>
            <w:r w:rsidR="00203E1C" w:rsidRPr="00A806D4">
              <w:rPr>
                <w:sz w:val="24"/>
                <w:szCs w:val="24"/>
              </w:rPr>
              <w:t xml:space="preserve">на </w:t>
            </w:r>
            <w:r w:rsidR="00203E1C">
              <w:rPr>
                <w:sz w:val="24"/>
                <w:szCs w:val="24"/>
              </w:rPr>
              <w:t>электронной</w:t>
            </w:r>
            <w:r w:rsidR="00203E1C" w:rsidRPr="00A806D4">
              <w:rPr>
                <w:sz w:val="24"/>
                <w:szCs w:val="24"/>
              </w:rPr>
              <w:t xml:space="preserve"> торговой площадке</w:t>
            </w:r>
            <w:r w:rsidR="00203E1C">
              <w:rPr>
                <w:sz w:val="24"/>
                <w:szCs w:val="24"/>
              </w:rPr>
              <w:t>.</w:t>
            </w:r>
          </w:p>
          <w:p w:rsidR="00203E1C" w:rsidRPr="00A806D4" w:rsidRDefault="00203E1C" w:rsidP="00CD66AF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5E6CCE">
              <w:rPr>
                <w:sz w:val="24"/>
                <w:szCs w:val="24"/>
              </w:rPr>
              <w:t>редложение подается участником посредством его размещения на электронной торговой площадке в форме электронного документа</w:t>
            </w:r>
            <w:r>
              <w:rPr>
                <w:sz w:val="24"/>
                <w:szCs w:val="24"/>
              </w:rPr>
              <w:t>.</w:t>
            </w:r>
          </w:p>
        </w:tc>
      </w:tr>
      <w:tr w:rsidR="00203E1C" w:rsidRPr="00A806D4" w:rsidTr="00A806D4">
        <w:tc>
          <w:tcPr>
            <w:tcW w:w="3464" w:type="dxa"/>
            <w:vAlign w:val="center"/>
          </w:tcPr>
          <w:p w:rsidR="00203E1C" w:rsidRPr="00A806D4" w:rsidRDefault="00203E1C" w:rsidP="005D630E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A806D4">
              <w:rPr>
                <w:sz w:val="24"/>
                <w:szCs w:val="24"/>
              </w:rPr>
              <w:t>Наименование валюты, в которой должна быть выражена цена предложения</w:t>
            </w:r>
          </w:p>
        </w:tc>
        <w:tc>
          <w:tcPr>
            <w:tcW w:w="6297" w:type="dxa"/>
            <w:vAlign w:val="center"/>
          </w:tcPr>
          <w:p w:rsidR="00203E1C" w:rsidRPr="00A806D4" w:rsidRDefault="00203E1C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A806D4">
              <w:rPr>
                <w:sz w:val="24"/>
                <w:szCs w:val="24"/>
              </w:rPr>
              <w:t>белорусские рубли</w:t>
            </w:r>
          </w:p>
        </w:tc>
      </w:tr>
      <w:tr w:rsidR="00203E1C" w:rsidRPr="00A806D4" w:rsidTr="00A806D4">
        <w:tc>
          <w:tcPr>
            <w:tcW w:w="3464" w:type="dxa"/>
            <w:vAlign w:val="center"/>
          </w:tcPr>
          <w:p w:rsidR="00203E1C" w:rsidRPr="00A806D4" w:rsidRDefault="00203E1C" w:rsidP="005D630E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валюты, </w:t>
            </w:r>
            <w:r w:rsidRPr="00A806D4">
              <w:rPr>
                <w:sz w:val="24"/>
                <w:szCs w:val="24"/>
              </w:rPr>
              <w:t>которая будет использована для оценки предложений</w:t>
            </w:r>
          </w:p>
        </w:tc>
        <w:tc>
          <w:tcPr>
            <w:tcW w:w="6297" w:type="dxa"/>
            <w:vAlign w:val="center"/>
          </w:tcPr>
          <w:p w:rsidR="00203E1C" w:rsidRPr="00A806D4" w:rsidRDefault="00203E1C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A806D4">
              <w:rPr>
                <w:sz w:val="24"/>
                <w:szCs w:val="24"/>
              </w:rPr>
              <w:t>белорусские рубли</w:t>
            </w:r>
          </w:p>
        </w:tc>
      </w:tr>
      <w:tr w:rsidR="00203E1C" w:rsidRPr="00A806D4" w:rsidTr="00A806D4">
        <w:trPr>
          <w:trHeight w:hRule="exact" w:val="801"/>
        </w:trPr>
        <w:tc>
          <w:tcPr>
            <w:tcW w:w="3464" w:type="dxa"/>
            <w:vAlign w:val="center"/>
          </w:tcPr>
          <w:p w:rsidR="00203E1C" w:rsidRPr="00A806D4" w:rsidRDefault="00203E1C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A806D4">
              <w:rPr>
                <w:sz w:val="24"/>
                <w:szCs w:val="24"/>
              </w:rPr>
              <w:t>Ориентировочная стоимость закупки</w:t>
            </w:r>
          </w:p>
        </w:tc>
        <w:tc>
          <w:tcPr>
            <w:tcW w:w="6297" w:type="dxa"/>
            <w:vAlign w:val="center"/>
          </w:tcPr>
          <w:p w:rsidR="00203E1C" w:rsidRPr="00A806D4" w:rsidRDefault="00C142A5" w:rsidP="00E6165A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  <w:r>
              <w:rPr>
                <w:sz w:val="24"/>
                <w:szCs w:val="24"/>
                <w:lang w:val="en-US"/>
              </w:rPr>
              <w:t> </w:t>
            </w:r>
            <w:r w:rsidRPr="00B85F52">
              <w:rPr>
                <w:sz w:val="24"/>
                <w:szCs w:val="24"/>
              </w:rPr>
              <w:t>000,00</w:t>
            </w:r>
            <w:r w:rsidRPr="00A806D4">
              <w:rPr>
                <w:sz w:val="24"/>
                <w:szCs w:val="24"/>
              </w:rPr>
              <w:t xml:space="preserve"> белорусских рублей</w:t>
            </w:r>
          </w:p>
        </w:tc>
      </w:tr>
      <w:tr w:rsidR="00203E1C" w:rsidRPr="00A806D4" w:rsidTr="00A806D4">
        <w:trPr>
          <w:trHeight w:val="121"/>
        </w:trPr>
        <w:tc>
          <w:tcPr>
            <w:tcW w:w="3464" w:type="dxa"/>
            <w:vAlign w:val="center"/>
          </w:tcPr>
          <w:p w:rsidR="00203E1C" w:rsidRPr="00A806D4" w:rsidRDefault="00203E1C" w:rsidP="00A806D4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A806D4">
              <w:rPr>
                <w:sz w:val="24"/>
                <w:szCs w:val="24"/>
              </w:rPr>
              <w:t>Требования к составу участников</w:t>
            </w:r>
          </w:p>
        </w:tc>
        <w:tc>
          <w:tcPr>
            <w:tcW w:w="6297" w:type="dxa"/>
            <w:vAlign w:val="center"/>
          </w:tcPr>
          <w:p w:rsidR="00203E1C" w:rsidRPr="00F37C01" w:rsidRDefault="00203E1C" w:rsidP="00F37C01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F37C01">
              <w:rPr>
                <w:sz w:val="24"/>
                <w:szCs w:val="24"/>
              </w:rPr>
              <w:t>В соответствии с постановлением Совета Министров Республики Беларусь № 229 от 15 марта 2012 года «О совершенствовании отношений в области закупок товаров (работ, услуг) за счет собственных средств».</w:t>
            </w:r>
          </w:p>
          <w:p w:rsidR="00203E1C" w:rsidRPr="00387480" w:rsidRDefault="00203E1C" w:rsidP="00F37C01">
            <w:pPr>
              <w:pStyle w:val="ConsPlusNormal"/>
              <w:spacing w:line="240" w:lineRule="exact"/>
              <w:jc w:val="both"/>
              <w:rPr>
                <w:sz w:val="24"/>
                <w:szCs w:val="24"/>
                <w:u w:val="single"/>
              </w:rPr>
            </w:pPr>
            <w:r w:rsidRPr="00387480">
              <w:rPr>
                <w:sz w:val="24"/>
                <w:szCs w:val="24"/>
                <w:u w:val="single"/>
              </w:rPr>
              <w:t>Участником не может быть:</w:t>
            </w:r>
          </w:p>
          <w:p w:rsidR="00203E1C" w:rsidRPr="00F37C01" w:rsidRDefault="00203E1C" w:rsidP="00F37C01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F37C01">
              <w:rPr>
                <w:sz w:val="24"/>
                <w:szCs w:val="24"/>
              </w:rPr>
              <w:t>организатор в проводимой им процедуре закупки;</w:t>
            </w:r>
          </w:p>
          <w:p w:rsidR="00203E1C" w:rsidRPr="00F37C01" w:rsidRDefault="00203E1C" w:rsidP="00F37C01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F37C01">
              <w:rPr>
                <w:sz w:val="24"/>
                <w:szCs w:val="24"/>
              </w:rPr>
              <w:t>экспе</w:t>
            </w:r>
            <w:proofErr w:type="gramStart"/>
            <w:r w:rsidRPr="00F37C01">
              <w:rPr>
                <w:sz w:val="24"/>
                <w:szCs w:val="24"/>
              </w:rPr>
              <w:t>рт в пр</w:t>
            </w:r>
            <w:proofErr w:type="gramEnd"/>
            <w:r w:rsidRPr="00F37C01">
              <w:rPr>
                <w:sz w:val="24"/>
                <w:szCs w:val="24"/>
              </w:rPr>
              <w:t xml:space="preserve">оцедуре закупки, к организации или проведению которой он привлекается для консультаций и (или) получения заключения по рассмотрению, оценке и сравнению предложений; </w:t>
            </w:r>
          </w:p>
          <w:p w:rsidR="00203E1C" w:rsidRPr="00F37C01" w:rsidRDefault="00203E1C" w:rsidP="00F37C01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F37C01">
              <w:rPr>
                <w:sz w:val="24"/>
                <w:szCs w:val="24"/>
              </w:rPr>
              <w:t xml:space="preserve">поставщик (подрядчик, исполнитель), включенный в список поставщиков (подрядчиков, исполнителей), временно не допускаемых к участию в процедурах закупок; </w:t>
            </w:r>
          </w:p>
          <w:p w:rsidR="00203E1C" w:rsidRPr="00F37C01" w:rsidRDefault="00203E1C" w:rsidP="00F37C01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F37C01">
              <w:rPr>
                <w:sz w:val="24"/>
                <w:szCs w:val="24"/>
              </w:rPr>
              <w:t>юридическое лицо и индивидуальный предприниматель, работники (работник) которых оказывали заказчику (организатору) услуги по организации проводимой процедуры закупки, а также физическое лицо, которое оказывало заказчику (организатору) такие услуги;</w:t>
            </w:r>
          </w:p>
          <w:p w:rsidR="00203E1C" w:rsidRPr="00F37C01" w:rsidRDefault="00203E1C" w:rsidP="00F37C01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F37C01">
              <w:rPr>
                <w:sz w:val="24"/>
                <w:szCs w:val="24"/>
              </w:rPr>
              <w:t xml:space="preserve">юридическое лицо, находящееся в процессе ликвидации, реорганизации (за исключением юридического лица, к которому присоединяется другое юридическое лицо), и индивидуальный предприниматель, находящийся в стадии прекращения деятельности; </w:t>
            </w:r>
          </w:p>
          <w:p w:rsidR="00203E1C" w:rsidRPr="00F37C01" w:rsidRDefault="00203E1C" w:rsidP="00F37C01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F37C01">
              <w:rPr>
                <w:sz w:val="24"/>
                <w:szCs w:val="24"/>
              </w:rPr>
              <w:t>юридическое лицо и индивидуальный предприниматель, признанные в установленном законодательством порядке экономически несостоятельными (банкротами), за исключением юридического лица, находящегося в процедуре санации;</w:t>
            </w:r>
          </w:p>
          <w:p w:rsidR="00203E1C" w:rsidRPr="00F37C01" w:rsidRDefault="00203E1C" w:rsidP="00F37C01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F37C01">
              <w:rPr>
                <w:sz w:val="24"/>
                <w:szCs w:val="24"/>
              </w:rPr>
              <w:t xml:space="preserve">поставщик (подрядчик, исполнитель), договор с которым расторгнут по соглашению сторон, – в процедуре закупки товара (работы, услуги), являвшейся предметом расторгнутого договора; </w:t>
            </w:r>
          </w:p>
          <w:p w:rsidR="00203E1C" w:rsidRDefault="00203E1C" w:rsidP="00F37C01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F37C01">
              <w:rPr>
                <w:sz w:val="24"/>
                <w:szCs w:val="24"/>
              </w:rPr>
              <w:t>структурное подразделение заказчика (организатора).</w:t>
            </w:r>
          </w:p>
          <w:p w:rsidR="00203E1C" w:rsidRDefault="00203E1C" w:rsidP="00F37C01">
            <w:pPr>
              <w:pStyle w:val="ConsPlusNormal"/>
              <w:spacing w:line="240" w:lineRule="exact"/>
              <w:jc w:val="both"/>
              <w:rPr>
                <w:i/>
                <w:sz w:val="24"/>
                <w:szCs w:val="24"/>
              </w:rPr>
            </w:pPr>
            <w:proofErr w:type="gramStart"/>
            <w:r w:rsidRPr="00387480">
              <w:rPr>
                <w:i/>
                <w:sz w:val="24"/>
                <w:szCs w:val="24"/>
              </w:rPr>
              <w:t>При рассмотрении предложений отклоняется предложение участника процедуры закупки, не являющегося производителем или его сбытовой организацией (официальным торговым представителем), в случае, если в конкурентной процедуре з</w:t>
            </w:r>
            <w:r>
              <w:rPr>
                <w:i/>
                <w:sz w:val="24"/>
                <w:szCs w:val="24"/>
              </w:rPr>
              <w:t>акупки участвует не менее двух производителей</w:t>
            </w:r>
            <w:r w:rsidRPr="00387480">
              <w:rPr>
                <w:i/>
                <w:sz w:val="24"/>
                <w:szCs w:val="24"/>
              </w:rPr>
              <w:t xml:space="preserve"> и (</w:t>
            </w:r>
            <w:r>
              <w:rPr>
                <w:i/>
                <w:sz w:val="24"/>
                <w:szCs w:val="24"/>
              </w:rPr>
              <w:t>или) сбытовых организаций (официальных торговых представителей</w:t>
            </w:r>
            <w:r w:rsidRPr="00387480">
              <w:rPr>
                <w:i/>
                <w:sz w:val="24"/>
                <w:szCs w:val="24"/>
              </w:rPr>
              <w:t>) и цена предложени</w:t>
            </w:r>
            <w:r>
              <w:rPr>
                <w:i/>
                <w:sz w:val="24"/>
                <w:szCs w:val="24"/>
              </w:rPr>
              <w:t xml:space="preserve">я такого участника не ниже цены хотя </w:t>
            </w:r>
            <w:r>
              <w:rPr>
                <w:i/>
                <w:sz w:val="24"/>
                <w:szCs w:val="24"/>
              </w:rPr>
              <w:lastRenderedPageBreak/>
              <w:t xml:space="preserve">бы одного </w:t>
            </w:r>
            <w:r w:rsidRPr="00387480">
              <w:rPr>
                <w:i/>
                <w:sz w:val="24"/>
                <w:szCs w:val="24"/>
              </w:rPr>
              <w:t>участвующего в процедуре закупки производителя и (или) его сбытовой организации (официального торгового</w:t>
            </w:r>
            <w:proofErr w:type="gramEnd"/>
            <w:r w:rsidRPr="00387480">
              <w:rPr>
                <w:i/>
                <w:sz w:val="24"/>
                <w:szCs w:val="24"/>
              </w:rPr>
              <w:t xml:space="preserve"> представителя). Под сбытовой организацией (официальным торговым представителем) понимаются лица</w:t>
            </w:r>
            <w:r>
              <w:rPr>
                <w:i/>
                <w:sz w:val="24"/>
                <w:szCs w:val="24"/>
              </w:rPr>
              <w:t>, определенные в части пятой</w:t>
            </w:r>
            <w:r w:rsidRPr="00387480">
              <w:rPr>
                <w:i/>
                <w:sz w:val="24"/>
                <w:szCs w:val="24"/>
              </w:rPr>
              <w:t xml:space="preserve"> подпункта 2.2. Постановления Совета Министров Республики Беларусь от 15.03.2012 № 229 «О совершенствовании отношений в области закупок товаров (работ, услуг) за счет собственных средств».</w:t>
            </w:r>
          </w:p>
          <w:p w:rsidR="00FF7A2D" w:rsidRDefault="00FF7A2D" w:rsidP="00FF7A2D">
            <w:pPr>
              <w:pStyle w:val="newncpi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к</w:t>
            </w:r>
            <w:proofErr w:type="gramEnd"/>
            <w:r>
              <w:rPr>
                <w:color w:val="000000"/>
              </w:rPr>
              <w:t xml:space="preserve"> участию в процедуре закупки товаров допускаются поставщики, предлагающие товары, происходящие из Республики Беларусь, а также государств, товарам из которых предоставляется национальный режим в соответствии с международными договорами Республики Беларусь. Условия допуска товаров иностранного происхождения и поставщиков, предлагающих такие товары, устанавливаются в документации о закупке.</w:t>
            </w:r>
          </w:p>
          <w:p w:rsidR="00FF7A2D" w:rsidRPr="00FF7A2D" w:rsidRDefault="00FF7A2D" w:rsidP="00395A88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t xml:space="preserve">Документом, подтверждающим страну происхождения такого товара, являются </w:t>
            </w:r>
            <w:proofErr w:type="gramStart"/>
            <w:r>
              <w:rPr>
                <w:color w:val="000000"/>
              </w:rPr>
              <w:t>документы</w:t>
            </w:r>
            <w:proofErr w:type="gramEnd"/>
            <w:r>
              <w:rPr>
                <w:color w:val="000000"/>
              </w:rPr>
              <w:t xml:space="preserve"> указанные в </w:t>
            </w:r>
            <w:proofErr w:type="spellStart"/>
            <w:r>
              <w:rPr>
                <w:color w:val="000000"/>
              </w:rPr>
              <w:t>п.</w:t>
            </w:r>
            <w:r w:rsidRPr="00FF7A2D">
              <w:rPr>
                <w:color w:val="000000"/>
              </w:rPr>
              <w:t>IX</w:t>
            </w:r>
            <w:proofErr w:type="spellEnd"/>
            <w:r w:rsidRPr="00FF7A2D">
              <w:rPr>
                <w:color w:val="000000"/>
              </w:rPr>
              <w:t>.</w:t>
            </w:r>
          </w:p>
        </w:tc>
      </w:tr>
      <w:tr w:rsidR="00CA4093" w:rsidRPr="00A806D4" w:rsidTr="00A806D4">
        <w:trPr>
          <w:trHeight w:val="121"/>
        </w:trPr>
        <w:tc>
          <w:tcPr>
            <w:tcW w:w="3464" w:type="dxa"/>
            <w:vAlign w:val="center"/>
          </w:tcPr>
          <w:p w:rsidR="00CA4093" w:rsidRPr="00A806D4" w:rsidRDefault="00CA4093" w:rsidP="00CA4093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A806D4">
              <w:rPr>
                <w:sz w:val="24"/>
                <w:szCs w:val="24"/>
              </w:rPr>
              <w:lastRenderedPageBreak/>
              <w:t>Требо</w:t>
            </w:r>
            <w:r>
              <w:rPr>
                <w:sz w:val="24"/>
                <w:szCs w:val="24"/>
              </w:rPr>
              <w:t xml:space="preserve">вания к </w:t>
            </w:r>
            <w:r w:rsidRPr="00A806D4">
              <w:rPr>
                <w:sz w:val="24"/>
                <w:szCs w:val="24"/>
              </w:rPr>
              <w:t>участника</w:t>
            </w:r>
            <w:r>
              <w:rPr>
                <w:sz w:val="24"/>
                <w:szCs w:val="24"/>
              </w:rPr>
              <w:t>м</w:t>
            </w:r>
          </w:p>
        </w:tc>
        <w:tc>
          <w:tcPr>
            <w:tcW w:w="6297" w:type="dxa"/>
            <w:vAlign w:val="center"/>
          </w:tcPr>
          <w:p w:rsidR="00CA4093" w:rsidRPr="006D55B5" w:rsidRDefault="00CA4093" w:rsidP="00CA4093">
            <w:pPr>
              <w:pStyle w:val="ConsPlusNormal"/>
              <w:spacing w:line="240" w:lineRule="exact"/>
              <w:jc w:val="both"/>
              <w:rPr>
                <w:sz w:val="24"/>
                <w:szCs w:val="24"/>
                <w:u w:val="single"/>
              </w:rPr>
            </w:pPr>
            <w:r w:rsidRPr="006D55B5">
              <w:rPr>
                <w:sz w:val="24"/>
                <w:szCs w:val="24"/>
                <w:u w:val="single"/>
              </w:rPr>
              <w:t>Для проверки квалификационных данных участник обязан предоставить:</w:t>
            </w:r>
          </w:p>
          <w:p w:rsidR="00CA4093" w:rsidRPr="006D55B5" w:rsidRDefault="00CA4093" w:rsidP="00CA4093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6D55B5">
              <w:rPr>
                <w:sz w:val="24"/>
                <w:szCs w:val="24"/>
              </w:rPr>
              <w:t>1.</w:t>
            </w:r>
            <w:r w:rsidRPr="006D55B5">
              <w:rPr>
                <w:sz w:val="24"/>
                <w:szCs w:val="24"/>
              </w:rPr>
              <w:tab/>
              <w:t>Копия свидетельства о государственной регистрации;</w:t>
            </w:r>
          </w:p>
          <w:p w:rsidR="00CA4093" w:rsidRDefault="00CA4093" w:rsidP="00CA4093">
            <w:pPr>
              <w:spacing w:line="280" w:lineRule="exact"/>
              <w:jc w:val="both"/>
              <w:rPr>
                <w:sz w:val="24"/>
                <w:szCs w:val="24"/>
              </w:rPr>
            </w:pPr>
            <w:r w:rsidRPr="006D55B5">
              <w:rPr>
                <w:sz w:val="24"/>
                <w:szCs w:val="24"/>
              </w:rPr>
              <w:t>2.</w:t>
            </w:r>
            <w:r w:rsidRPr="006D55B5">
              <w:rPr>
                <w:sz w:val="24"/>
                <w:szCs w:val="24"/>
              </w:rPr>
              <w:tab/>
              <w:t>- </w:t>
            </w:r>
            <w:r w:rsidRPr="00B84C2A">
              <w:rPr>
                <w:sz w:val="24"/>
                <w:szCs w:val="24"/>
              </w:rPr>
              <w:t xml:space="preserve"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      </w:r>
          </w:p>
          <w:p w:rsidR="00CA4093" w:rsidRPr="00B84C2A" w:rsidRDefault="00CA4093" w:rsidP="00CA4093">
            <w:pPr>
              <w:spacing w:line="280" w:lineRule="exact"/>
              <w:jc w:val="both"/>
              <w:rPr>
                <w:sz w:val="24"/>
                <w:szCs w:val="24"/>
              </w:rPr>
            </w:pPr>
            <w:proofErr w:type="gramStart"/>
            <w:r w:rsidRPr="00B84C2A">
              <w:rPr>
                <w:sz w:val="24"/>
                <w:szCs w:val="24"/>
              </w:rPr>
              <w:t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</w:t>
            </w:r>
            <w:proofErr w:type="gramEnd"/>
            <w:r w:rsidRPr="00B84C2A">
              <w:rPr>
                <w:sz w:val="24"/>
                <w:szCs w:val="24"/>
              </w:rPr>
              <w:t xml:space="preserve">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</w:t>
            </w:r>
          </w:p>
          <w:p w:rsidR="00CA4093" w:rsidRDefault="00CA4093" w:rsidP="00CA4093">
            <w:pPr>
              <w:spacing w:line="280" w:lineRule="exact"/>
              <w:jc w:val="both"/>
              <w:rPr>
                <w:sz w:val="24"/>
                <w:szCs w:val="24"/>
              </w:rPr>
            </w:pPr>
            <w:r w:rsidRPr="00B84C2A">
              <w:rPr>
                <w:sz w:val="24"/>
                <w:szCs w:val="24"/>
              </w:rPr>
              <w:t>от 22 июля 2003 г. № 226-З «О валютном регулировании и валютном контроле».</w:t>
            </w:r>
          </w:p>
          <w:p w:rsidR="00CA4093" w:rsidRDefault="00CA4093" w:rsidP="00CA4093">
            <w:pPr>
              <w:spacing w:line="280" w:lineRule="exact"/>
              <w:jc w:val="both"/>
              <w:rPr>
                <w:sz w:val="24"/>
                <w:szCs w:val="24"/>
              </w:rPr>
            </w:pPr>
            <w:r w:rsidRPr="00B84C2A">
              <w:rPr>
                <w:sz w:val="24"/>
                <w:szCs w:val="24"/>
              </w:rPr>
              <w:t>Соответствие данному требованию подтверждается:</w:t>
            </w:r>
          </w:p>
          <w:p w:rsidR="00CA4093" w:rsidRPr="00B84C2A" w:rsidRDefault="00CA4093" w:rsidP="00CA4093">
            <w:pPr>
              <w:spacing w:line="28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gramStart"/>
            <w:r w:rsidRPr="00B84C2A">
              <w:rPr>
                <w:sz w:val="24"/>
                <w:szCs w:val="24"/>
              </w:rPr>
              <w:t xml:space="preserve"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</w:t>
            </w:r>
            <w:r w:rsidRPr="00B84C2A">
              <w:rPr>
                <w:sz w:val="24"/>
                <w:szCs w:val="24"/>
              </w:rPr>
              <w:lastRenderedPageBreak/>
              <w:t>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</w:t>
            </w:r>
            <w:proofErr w:type="gramEnd"/>
            <w:r w:rsidRPr="00B84C2A">
              <w:rPr>
                <w:sz w:val="24"/>
                <w:szCs w:val="24"/>
              </w:rPr>
              <w:t xml:space="preserve"> предложения;</w:t>
            </w:r>
          </w:p>
          <w:p w:rsidR="00CA4093" w:rsidRPr="006D55B5" w:rsidRDefault="00CA4093" w:rsidP="00CA4093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</w:t>
            </w:r>
            <w:r w:rsidRPr="00B84C2A">
              <w:rPr>
                <w:sz w:val="24"/>
                <w:szCs w:val="24"/>
              </w:rPr>
              <w:t>участниками, не являющимися резидентами, - документом об отсутствии задолженности по уплате налогов, сборов</w:t>
            </w:r>
          </w:p>
          <w:p w:rsidR="00CA4093" w:rsidRPr="006D55B5" w:rsidRDefault="00CA4093" w:rsidP="00CA4093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6D55B5">
              <w:rPr>
                <w:sz w:val="24"/>
                <w:szCs w:val="24"/>
              </w:rPr>
              <w:t>3.</w:t>
            </w:r>
            <w:r w:rsidRPr="006D55B5">
              <w:rPr>
                <w:sz w:val="24"/>
                <w:szCs w:val="24"/>
              </w:rPr>
              <w:tab/>
            </w:r>
            <w:r w:rsidRPr="006D55B5">
              <w:rPr>
                <w:b/>
                <w:sz w:val="24"/>
                <w:szCs w:val="24"/>
              </w:rPr>
              <w:t>Заявление</w:t>
            </w:r>
            <w:r w:rsidRPr="006D55B5">
              <w:rPr>
                <w:sz w:val="24"/>
                <w:szCs w:val="24"/>
              </w:rPr>
              <w:t>, содержащее сведения:</w:t>
            </w:r>
          </w:p>
          <w:p w:rsidR="00CA4093" w:rsidRPr="006D55B5" w:rsidRDefault="00CA4093" w:rsidP="00CA4093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6D55B5">
              <w:rPr>
                <w:sz w:val="24"/>
                <w:szCs w:val="24"/>
              </w:rPr>
              <w:t>- о том, что участник не включен в реестр поставщиков (подрядчиков, исполнителей), временно не допускаемых к закупкам;</w:t>
            </w:r>
          </w:p>
          <w:p w:rsidR="00CA4093" w:rsidRPr="006D55B5" w:rsidRDefault="00CA4093" w:rsidP="00CA4093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6D55B5">
              <w:rPr>
                <w:sz w:val="24"/>
                <w:szCs w:val="24"/>
              </w:rPr>
              <w:t>- о, том, что участник не оказывает заказчику услуги по организации и проведению процедуры закупки, в том числе консультированию, а также формированию требований к предмету закупки и (или) подготовке заключения по рассмотрению, оценке и сравнению предложений;</w:t>
            </w:r>
          </w:p>
          <w:p w:rsidR="00CA4093" w:rsidRPr="006D55B5" w:rsidRDefault="00CA4093" w:rsidP="00CA4093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6D55B5">
              <w:rPr>
                <w:sz w:val="24"/>
                <w:szCs w:val="24"/>
              </w:rPr>
              <w:t>- о, том, что участник не является заказчиком (организатором) проводимой процедуры закупки;</w:t>
            </w:r>
          </w:p>
          <w:p w:rsidR="00CA4093" w:rsidRPr="006D55B5" w:rsidRDefault="00CA4093" w:rsidP="00CA4093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6D55B5">
              <w:rPr>
                <w:sz w:val="24"/>
                <w:szCs w:val="24"/>
              </w:rPr>
              <w:t>- о, том, что участник не является работником заказчика (организатора);</w:t>
            </w:r>
          </w:p>
          <w:p w:rsidR="00CA4093" w:rsidRPr="006D55B5" w:rsidRDefault="00CA4093" w:rsidP="00CA4093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6D55B5">
              <w:rPr>
                <w:sz w:val="24"/>
                <w:szCs w:val="24"/>
              </w:rPr>
              <w:t>- о том, что участник не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находится в стадии прекращения деятельности;</w:t>
            </w:r>
          </w:p>
          <w:p w:rsidR="00CA4093" w:rsidRPr="006D55B5" w:rsidRDefault="00CA4093" w:rsidP="00CA4093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6D55B5">
              <w:rPr>
                <w:sz w:val="24"/>
                <w:szCs w:val="24"/>
              </w:rPr>
              <w:t xml:space="preserve">- о том, что в отношении участника не возбуждено производство по делу об экономической несостоятельности (банкротстве). </w:t>
            </w:r>
            <w:r w:rsidRPr="006D55B5">
              <w:rPr>
                <w:i/>
                <w:sz w:val="24"/>
                <w:szCs w:val="24"/>
              </w:rPr>
              <w:t>Данное требование не распространяется на юридическое лицо,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</w:t>
            </w:r>
            <w:r w:rsidRPr="006D55B5">
              <w:rPr>
                <w:sz w:val="24"/>
                <w:szCs w:val="24"/>
              </w:rPr>
              <w:t>;</w:t>
            </w:r>
          </w:p>
          <w:p w:rsidR="00CA4093" w:rsidRPr="006D55B5" w:rsidRDefault="00CA4093" w:rsidP="00CA4093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6D55B5">
              <w:rPr>
                <w:sz w:val="24"/>
                <w:szCs w:val="24"/>
              </w:rPr>
              <w:t>- о том, участник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обслуживания.</w:t>
            </w:r>
          </w:p>
          <w:p w:rsidR="00CA4093" w:rsidRPr="006D55B5" w:rsidRDefault="00CA4093" w:rsidP="00CA4093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6D55B5">
              <w:rPr>
                <w:sz w:val="24"/>
                <w:szCs w:val="24"/>
              </w:rPr>
              <w:t>Отсутствие или недостаточность сведений по одной или нескольким позициям даёт право Заказчику отклонить предложение участника.</w:t>
            </w:r>
          </w:p>
        </w:tc>
      </w:tr>
      <w:tr w:rsidR="00203E1C" w:rsidRPr="00A806D4" w:rsidTr="0046744B">
        <w:trPr>
          <w:trHeight w:val="23"/>
        </w:trPr>
        <w:tc>
          <w:tcPr>
            <w:tcW w:w="0" w:type="auto"/>
            <w:gridSpan w:val="2"/>
            <w:vAlign w:val="center"/>
          </w:tcPr>
          <w:p w:rsidR="00203E1C" w:rsidRPr="00A806D4" w:rsidRDefault="00203E1C" w:rsidP="00BA635C">
            <w:pPr>
              <w:pStyle w:val="ConsPlusNormal"/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A806D4">
              <w:rPr>
                <w:b/>
                <w:sz w:val="24"/>
                <w:szCs w:val="24"/>
              </w:rPr>
              <w:lastRenderedPageBreak/>
              <w:t xml:space="preserve">Сведения о </w:t>
            </w:r>
            <w:r w:rsidR="005B3EE4">
              <w:rPr>
                <w:b/>
                <w:sz w:val="24"/>
                <w:szCs w:val="24"/>
              </w:rPr>
              <w:t xml:space="preserve">предмете закупки по лоту </w:t>
            </w:r>
            <w:r w:rsidR="00F300CB">
              <w:rPr>
                <w:b/>
                <w:sz w:val="24"/>
                <w:szCs w:val="24"/>
              </w:rPr>
              <w:t>№1</w:t>
            </w:r>
          </w:p>
        </w:tc>
      </w:tr>
      <w:tr w:rsidR="00203E1C" w:rsidRPr="00A146AA" w:rsidTr="00395A88">
        <w:trPr>
          <w:trHeight w:hRule="exact" w:val="447"/>
        </w:trPr>
        <w:tc>
          <w:tcPr>
            <w:tcW w:w="3464" w:type="dxa"/>
            <w:vAlign w:val="center"/>
          </w:tcPr>
          <w:p w:rsidR="00203E1C" w:rsidRPr="00A806D4" w:rsidRDefault="00203E1C" w:rsidP="00D81BB0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A806D4">
              <w:rPr>
                <w:sz w:val="24"/>
                <w:szCs w:val="24"/>
              </w:rPr>
              <w:t xml:space="preserve">Наименование товаров </w:t>
            </w:r>
          </w:p>
        </w:tc>
        <w:tc>
          <w:tcPr>
            <w:tcW w:w="6297" w:type="dxa"/>
            <w:vAlign w:val="center"/>
          </w:tcPr>
          <w:p w:rsidR="00203E1C" w:rsidRPr="00395A88" w:rsidRDefault="00C142A5" w:rsidP="005E2E94">
            <w:pPr>
              <w:pStyle w:val="11"/>
              <w:spacing w:line="240" w:lineRule="exact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Сервер</w:t>
            </w:r>
          </w:p>
        </w:tc>
      </w:tr>
      <w:tr w:rsidR="00203E1C" w:rsidRPr="00A42E0F" w:rsidTr="00F236B5">
        <w:trPr>
          <w:trHeight w:val="252"/>
        </w:trPr>
        <w:tc>
          <w:tcPr>
            <w:tcW w:w="3464" w:type="dxa"/>
            <w:vAlign w:val="center"/>
          </w:tcPr>
          <w:p w:rsidR="00203E1C" w:rsidRPr="00A806D4" w:rsidRDefault="00203E1C" w:rsidP="00D81BB0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A806D4">
              <w:rPr>
                <w:sz w:val="24"/>
                <w:szCs w:val="24"/>
              </w:rPr>
              <w:t>Описание потребительских, технических и экономических показателей (характеристик) предмета закупки</w:t>
            </w:r>
          </w:p>
        </w:tc>
        <w:tc>
          <w:tcPr>
            <w:tcW w:w="6297" w:type="dxa"/>
            <w:vAlign w:val="center"/>
          </w:tcPr>
          <w:p w:rsidR="00C142A5" w:rsidRPr="00C142A5" w:rsidRDefault="00C142A5" w:rsidP="00C142A5">
            <w:pPr>
              <w:spacing w:line="276" w:lineRule="auto"/>
              <w:rPr>
                <w:b/>
                <w:sz w:val="22"/>
                <w:szCs w:val="22"/>
              </w:rPr>
            </w:pPr>
            <w:r w:rsidRPr="00C142A5">
              <w:rPr>
                <w:b/>
                <w:sz w:val="22"/>
                <w:szCs w:val="22"/>
              </w:rPr>
              <w:t>Технические характеристики</w:t>
            </w:r>
          </w:p>
          <w:p w:rsidR="00C142A5" w:rsidRPr="00C142A5" w:rsidRDefault="00C142A5" w:rsidP="00C142A5">
            <w:pPr>
              <w:numPr>
                <w:ilvl w:val="0"/>
                <w:numId w:val="10"/>
              </w:numPr>
              <w:spacing w:after="200" w:line="276" w:lineRule="auto"/>
              <w:ind w:left="0" w:firstLine="0"/>
              <w:contextualSpacing/>
              <w:jc w:val="both"/>
              <w:rPr>
                <w:sz w:val="22"/>
                <w:szCs w:val="22"/>
              </w:rPr>
            </w:pPr>
            <w:r w:rsidRPr="00C142A5">
              <w:rPr>
                <w:sz w:val="22"/>
                <w:szCs w:val="22"/>
              </w:rPr>
              <w:t>Корпус для монтажа в стандартный шкаф 19", высота не менее 2</w:t>
            </w:r>
            <w:r w:rsidRPr="00C142A5">
              <w:rPr>
                <w:sz w:val="22"/>
                <w:szCs w:val="22"/>
                <w:lang w:val="en-US"/>
              </w:rPr>
              <w:t>U</w:t>
            </w:r>
            <w:r w:rsidRPr="00C142A5">
              <w:rPr>
                <w:sz w:val="22"/>
                <w:szCs w:val="22"/>
              </w:rPr>
              <w:t>;</w:t>
            </w:r>
          </w:p>
          <w:p w:rsidR="00C142A5" w:rsidRPr="00C142A5" w:rsidRDefault="00C142A5" w:rsidP="00C142A5">
            <w:pPr>
              <w:numPr>
                <w:ilvl w:val="0"/>
                <w:numId w:val="10"/>
              </w:numPr>
              <w:spacing w:after="200" w:line="276" w:lineRule="auto"/>
              <w:ind w:left="0" w:firstLine="0"/>
              <w:contextualSpacing/>
              <w:jc w:val="both"/>
              <w:rPr>
                <w:sz w:val="22"/>
                <w:szCs w:val="22"/>
              </w:rPr>
            </w:pPr>
            <w:r w:rsidRPr="00C142A5">
              <w:rPr>
                <w:sz w:val="22"/>
                <w:szCs w:val="22"/>
              </w:rPr>
              <w:t xml:space="preserve">Возможность установки не менее 8 накопителей </w:t>
            </w:r>
            <w:r w:rsidRPr="00C142A5">
              <w:rPr>
                <w:sz w:val="22"/>
                <w:szCs w:val="22"/>
                <w:lang w:val="en-US"/>
              </w:rPr>
              <w:t>U</w:t>
            </w:r>
            <w:r w:rsidRPr="00C142A5">
              <w:rPr>
                <w:sz w:val="22"/>
                <w:szCs w:val="22"/>
              </w:rPr>
              <w:t xml:space="preserve">.2 или </w:t>
            </w:r>
            <w:r w:rsidRPr="00C142A5">
              <w:rPr>
                <w:sz w:val="22"/>
                <w:szCs w:val="22"/>
                <w:lang w:val="en-US"/>
              </w:rPr>
              <w:t>U</w:t>
            </w:r>
            <w:r w:rsidRPr="00C142A5">
              <w:rPr>
                <w:sz w:val="22"/>
                <w:szCs w:val="22"/>
              </w:rPr>
              <w:t xml:space="preserve">.3 </w:t>
            </w:r>
            <w:r w:rsidRPr="00C142A5">
              <w:rPr>
                <w:sz w:val="22"/>
                <w:szCs w:val="22"/>
                <w:lang w:val="en-US"/>
              </w:rPr>
              <w:t>SSD</w:t>
            </w:r>
            <w:r w:rsidRPr="00C142A5">
              <w:rPr>
                <w:sz w:val="22"/>
                <w:szCs w:val="22"/>
              </w:rPr>
              <w:t xml:space="preserve"> </w:t>
            </w:r>
            <w:proofErr w:type="spellStart"/>
            <w:r w:rsidRPr="00C142A5">
              <w:rPr>
                <w:sz w:val="22"/>
                <w:szCs w:val="22"/>
                <w:lang w:val="en-US"/>
              </w:rPr>
              <w:t>NVMe</w:t>
            </w:r>
            <w:proofErr w:type="spellEnd"/>
            <w:r w:rsidRPr="00C142A5">
              <w:rPr>
                <w:sz w:val="22"/>
                <w:szCs w:val="22"/>
              </w:rPr>
              <w:t xml:space="preserve"> со стороны лицевой панели сервера. Наличие технологии отслеживания и оповещения об изменении конфигурации сервера. На передней панели: 2xUSB 2.0/USB для подключения устройства диагностики, </w:t>
            </w:r>
            <w:r w:rsidRPr="00C142A5">
              <w:rPr>
                <w:sz w:val="22"/>
                <w:szCs w:val="22"/>
                <w:lang w:val="en-US"/>
              </w:rPr>
              <w:t>VGA</w:t>
            </w:r>
            <w:r w:rsidRPr="00C142A5">
              <w:rPr>
                <w:sz w:val="22"/>
                <w:szCs w:val="22"/>
              </w:rPr>
              <w:t>. На задней панели 2х</w:t>
            </w:r>
            <w:r w:rsidRPr="00C142A5">
              <w:rPr>
                <w:sz w:val="22"/>
                <w:szCs w:val="22"/>
                <w:lang w:val="en-US"/>
              </w:rPr>
              <w:t>USB</w:t>
            </w:r>
            <w:r w:rsidRPr="00C142A5">
              <w:rPr>
                <w:sz w:val="22"/>
                <w:szCs w:val="22"/>
              </w:rPr>
              <w:t xml:space="preserve"> 3.0. Выделенный порт для управления </w:t>
            </w:r>
            <w:r w:rsidRPr="00C142A5">
              <w:rPr>
                <w:sz w:val="22"/>
                <w:szCs w:val="22"/>
                <w:lang w:val="en-US"/>
              </w:rPr>
              <w:t>RJ</w:t>
            </w:r>
            <w:r w:rsidRPr="00C142A5">
              <w:rPr>
                <w:sz w:val="22"/>
                <w:szCs w:val="22"/>
              </w:rPr>
              <w:t>45 (сзади), последовательный порт (</w:t>
            </w:r>
            <w:r w:rsidRPr="00C142A5">
              <w:rPr>
                <w:sz w:val="22"/>
                <w:szCs w:val="22"/>
                <w:lang w:val="en-US"/>
              </w:rPr>
              <w:t>COM</w:t>
            </w:r>
            <w:r w:rsidRPr="00C142A5">
              <w:rPr>
                <w:sz w:val="22"/>
                <w:szCs w:val="22"/>
              </w:rPr>
              <w:t xml:space="preserve">), </w:t>
            </w:r>
            <w:r w:rsidRPr="00C142A5">
              <w:rPr>
                <w:sz w:val="22"/>
                <w:szCs w:val="22"/>
                <w:lang w:val="en-US"/>
              </w:rPr>
              <w:t>VGA</w:t>
            </w:r>
            <w:r w:rsidRPr="00C142A5">
              <w:rPr>
                <w:sz w:val="22"/>
                <w:szCs w:val="22"/>
              </w:rPr>
              <w:t>;</w:t>
            </w:r>
          </w:p>
          <w:p w:rsidR="00C142A5" w:rsidRPr="00C142A5" w:rsidRDefault="00C142A5" w:rsidP="00C142A5">
            <w:pPr>
              <w:numPr>
                <w:ilvl w:val="0"/>
                <w:numId w:val="10"/>
              </w:numPr>
              <w:spacing w:after="200" w:line="276" w:lineRule="auto"/>
              <w:ind w:left="0" w:firstLine="0"/>
              <w:contextualSpacing/>
              <w:jc w:val="both"/>
              <w:rPr>
                <w:sz w:val="22"/>
                <w:szCs w:val="22"/>
              </w:rPr>
            </w:pPr>
            <w:r w:rsidRPr="00C142A5">
              <w:rPr>
                <w:sz w:val="22"/>
                <w:szCs w:val="22"/>
              </w:rPr>
              <w:t>Состав комплекта:</w:t>
            </w:r>
          </w:p>
          <w:p w:rsidR="00C142A5" w:rsidRPr="00C142A5" w:rsidRDefault="00C142A5" w:rsidP="00C142A5">
            <w:pPr>
              <w:numPr>
                <w:ilvl w:val="1"/>
                <w:numId w:val="10"/>
              </w:numPr>
              <w:spacing w:after="200" w:line="276" w:lineRule="auto"/>
              <w:contextualSpacing/>
              <w:jc w:val="both"/>
              <w:rPr>
                <w:sz w:val="22"/>
                <w:szCs w:val="22"/>
              </w:rPr>
            </w:pPr>
            <w:r w:rsidRPr="00C142A5">
              <w:rPr>
                <w:sz w:val="22"/>
                <w:szCs w:val="22"/>
              </w:rPr>
              <w:t xml:space="preserve">Процессор </w:t>
            </w:r>
            <w:r w:rsidRPr="00C142A5">
              <w:rPr>
                <w:sz w:val="22"/>
                <w:szCs w:val="22"/>
                <w:lang w:val="en-US"/>
              </w:rPr>
              <w:t>Intel</w:t>
            </w:r>
            <w:r w:rsidRPr="00C142A5">
              <w:rPr>
                <w:sz w:val="22"/>
                <w:szCs w:val="22"/>
              </w:rPr>
              <w:t xml:space="preserve"> </w:t>
            </w:r>
            <w:r w:rsidRPr="00C142A5">
              <w:rPr>
                <w:sz w:val="22"/>
                <w:szCs w:val="22"/>
                <w:lang w:val="en-US"/>
              </w:rPr>
              <w:t>Xeon</w:t>
            </w:r>
            <w:r w:rsidRPr="00C142A5">
              <w:rPr>
                <w:sz w:val="22"/>
                <w:szCs w:val="22"/>
              </w:rPr>
              <w:t xml:space="preserve"> </w:t>
            </w:r>
            <w:r w:rsidRPr="00C142A5">
              <w:rPr>
                <w:sz w:val="22"/>
                <w:szCs w:val="22"/>
                <w:lang w:val="en-US"/>
              </w:rPr>
              <w:t>Gold</w:t>
            </w:r>
            <w:r w:rsidRPr="00C142A5">
              <w:rPr>
                <w:sz w:val="22"/>
                <w:szCs w:val="22"/>
              </w:rPr>
              <w:t xml:space="preserve"> 6434 или аналог - 2 шт.;</w:t>
            </w:r>
          </w:p>
          <w:p w:rsidR="00C142A5" w:rsidRPr="00C142A5" w:rsidRDefault="00C142A5" w:rsidP="00C142A5">
            <w:pPr>
              <w:numPr>
                <w:ilvl w:val="1"/>
                <w:numId w:val="10"/>
              </w:numPr>
              <w:spacing w:after="200" w:line="276" w:lineRule="auto"/>
              <w:contextualSpacing/>
              <w:jc w:val="both"/>
              <w:rPr>
                <w:sz w:val="22"/>
                <w:szCs w:val="22"/>
              </w:rPr>
            </w:pPr>
            <w:r w:rsidRPr="00C142A5">
              <w:rPr>
                <w:sz w:val="22"/>
                <w:szCs w:val="22"/>
              </w:rPr>
              <w:lastRenderedPageBreak/>
              <w:t>Оперативная память не менее 256 ГБ;</w:t>
            </w:r>
          </w:p>
          <w:p w:rsidR="00C142A5" w:rsidRPr="00C142A5" w:rsidRDefault="00C142A5" w:rsidP="00C142A5">
            <w:pPr>
              <w:numPr>
                <w:ilvl w:val="1"/>
                <w:numId w:val="10"/>
              </w:numPr>
              <w:spacing w:after="200" w:line="276" w:lineRule="auto"/>
              <w:contextualSpacing/>
              <w:jc w:val="both"/>
              <w:rPr>
                <w:sz w:val="22"/>
                <w:szCs w:val="22"/>
              </w:rPr>
            </w:pPr>
            <w:r w:rsidRPr="00C142A5">
              <w:rPr>
                <w:sz w:val="22"/>
                <w:szCs w:val="22"/>
              </w:rPr>
              <w:t xml:space="preserve">Высокопроизводительный аппаратный рейд (8-12GB </w:t>
            </w:r>
            <w:proofErr w:type="spellStart"/>
            <w:r w:rsidRPr="00C142A5">
              <w:rPr>
                <w:sz w:val="22"/>
                <w:szCs w:val="22"/>
              </w:rPr>
              <w:t>Cache</w:t>
            </w:r>
            <w:proofErr w:type="spellEnd"/>
            <w:r w:rsidRPr="00C142A5">
              <w:rPr>
                <w:sz w:val="22"/>
                <w:szCs w:val="22"/>
              </w:rPr>
              <w:t xml:space="preserve">-памяти, поддержка уровней HW RAID 0,1,5,6,10,50,60 с возможностью создания нескольких дисковых массивов и  функцией </w:t>
            </w:r>
            <w:r w:rsidRPr="00C142A5">
              <w:rPr>
                <w:sz w:val="22"/>
                <w:szCs w:val="22"/>
                <w:lang w:val="en-US"/>
              </w:rPr>
              <w:t>Hot</w:t>
            </w:r>
            <w:r w:rsidRPr="00C142A5">
              <w:rPr>
                <w:sz w:val="22"/>
                <w:szCs w:val="22"/>
              </w:rPr>
              <w:t xml:space="preserve"> </w:t>
            </w:r>
            <w:r w:rsidRPr="00C142A5">
              <w:rPr>
                <w:sz w:val="22"/>
                <w:szCs w:val="22"/>
                <w:lang w:val="en-US"/>
              </w:rPr>
              <w:t>Spare</w:t>
            </w:r>
            <w:r w:rsidRPr="00C142A5">
              <w:rPr>
                <w:sz w:val="22"/>
                <w:szCs w:val="22"/>
              </w:rPr>
              <w:t xml:space="preserve"> (+1 или +2));</w:t>
            </w:r>
          </w:p>
          <w:p w:rsidR="00C142A5" w:rsidRPr="00C142A5" w:rsidRDefault="00C142A5" w:rsidP="00C142A5">
            <w:pPr>
              <w:numPr>
                <w:ilvl w:val="1"/>
                <w:numId w:val="10"/>
              </w:numPr>
              <w:spacing w:after="200" w:line="276" w:lineRule="auto"/>
              <w:contextualSpacing/>
              <w:jc w:val="both"/>
              <w:rPr>
                <w:sz w:val="22"/>
                <w:szCs w:val="22"/>
              </w:rPr>
            </w:pPr>
            <w:r w:rsidRPr="00C142A5">
              <w:rPr>
                <w:sz w:val="22"/>
                <w:szCs w:val="22"/>
              </w:rPr>
              <w:t xml:space="preserve">Сетевая карта </w:t>
            </w:r>
            <w:r w:rsidRPr="00C142A5">
              <w:rPr>
                <w:sz w:val="22"/>
                <w:szCs w:val="22"/>
                <w:lang w:val="en-US"/>
              </w:rPr>
              <w:t>Broadcom</w:t>
            </w:r>
            <w:r w:rsidRPr="00C142A5">
              <w:rPr>
                <w:sz w:val="22"/>
                <w:szCs w:val="22"/>
              </w:rPr>
              <w:t xml:space="preserve"> 5719 1</w:t>
            </w:r>
            <w:proofErr w:type="spellStart"/>
            <w:r w:rsidRPr="00C142A5">
              <w:rPr>
                <w:sz w:val="22"/>
                <w:szCs w:val="22"/>
                <w:lang w:val="en-US"/>
              </w:rPr>
              <w:t>Gbe</w:t>
            </w:r>
            <w:proofErr w:type="spellEnd"/>
            <w:r w:rsidRPr="00C142A5">
              <w:rPr>
                <w:sz w:val="22"/>
                <w:szCs w:val="22"/>
              </w:rPr>
              <w:t xml:space="preserve"> </w:t>
            </w:r>
            <w:r w:rsidRPr="00C142A5">
              <w:rPr>
                <w:sz w:val="22"/>
                <w:szCs w:val="22"/>
                <w:lang w:val="en-US"/>
              </w:rPr>
              <w:t>RJ</w:t>
            </w:r>
            <w:r w:rsidRPr="00C142A5">
              <w:rPr>
                <w:sz w:val="22"/>
                <w:szCs w:val="22"/>
              </w:rPr>
              <w:t>45 4-</w:t>
            </w:r>
            <w:r w:rsidRPr="00C142A5">
              <w:rPr>
                <w:sz w:val="22"/>
                <w:szCs w:val="22"/>
                <w:lang w:val="en-US"/>
              </w:rPr>
              <w:t>port</w:t>
            </w:r>
            <w:r w:rsidRPr="00C142A5">
              <w:rPr>
                <w:sz w:val="22"/>
                <w:szCs w:val="22"/>
              </w:rPr>
              <w:t xml:space="preserve"> </w:t>
            </w:r>
            <w:r w:rsidRPr="00C142A5">
              <w:rPr>
                <w:sz w:val="22"/>
                <w:szCs w:val="22"/>
                <w:lang w:val="en-US"/>
              </w:rPr>
              <w:t>OCP</w:t>
            </w:r>
            <w:r w:rsidRPr="00C142A5">
              <w:rPr>
                <w:sz w:val="22"/>
                <w:szCs w:val="22"/>
              </w:rPr>
              <w:t xml:space="preserve"> </w:t>
            </w:r>
            <w:r w:rsidRPr="00C142A5">
              <w:rPr>
                <w:sz w:val="22"/>
                <w:szCs w:val="22"/>
                <w:lang w:val="en-US"/>
              </w:rPr>
              <w:t>Ethernet</w:t>
            </w:r>
            <w:r w:rsidRPr="00C142A5">
              <w:rPr>
                <w:sz w:val="22"/>
                <w:szCs w:val="22"/>
              </w:rPr>
              <w:t xml:space="preserve"> </w:t>
            </w:r>
            <w:r w:rsidRPr="00C142A5">
              <w:rPr>
                <w:sz w:val="22"/>
                <w:szCs w:val="22"/>
                <w:lang w:val="en-US"/>
              </w:rPr>
              <w:t>Adapter</w:t>
            </w:r>
            <w:r w:rsidRPr="00C142A5">
              <w:rPr>
                <w:sz w:val="22"/>
                <w:szCs w:val="22"/>
              </w:rPr>
              <w:t xml:space="preserve">  или аналог– 2 шт.;</w:t>
            </w:r>
          </w:p>
          <w:p w:rsidR="00C142A5" w:rsidRPr="00C142A5" w:rsidRDefault="00C142A5" w:rsidP="00C142A5">
            <w:pPr>
              <w:numPr>
                <w:ilvl w:val="1"/>
                <w:numId w:val="10"/>
              </w:numPr>
              <w:spacing w:after="200" w:line="276" w:lineRule="auto"/>
              <w:contextualSpacing/>
              <w:jc w:val="both"/>
              <w:rPr>
                <w:sz w:val="22"/>
                <w:szCs w:val="22"/>
              </w:rPr>
            </w:pPr>
            <w:r w:rsidRPr="00C142A5">
              <w:rPr>
                <w:sz w:val="22"/>
                <w:szCs w:val="22"/>
              </w:rPr>
              <w:t xml:space="preserve">Сетевая карта </w:t>
            </w:r>
            <w:r w:rsidRPr="00C142A5">
              <w:rPr>
                <w:sz w:val="22"/>
                <w:szCs w:val="22"/>
                <w:lang w:val="en-US"/>
              </w:rPr>
              <w:t>Intel</w:t>
            </w:r>
            <w:r w:rsidRPr="00C142A5">
              <w:rPr>
                <w:sz w:val="22"/>
                <w:szCs w:val="22"/>
              </w:rPr>
              <w:t xml:space="preserve"> </w:t>
            </w:r>
            <w:r w:rsidRPr="00C142A5">
              <w:rPr>
                <w:sz w:val="22"/>
                <w:szCs w:val="22"/>
                <w:lang w:val="en-US"/>
              </w:rPr>
              <w:t>X</w:t>
            </w:r>
            <w:r w:rsidRPr="00C142A5">
              <w:rPr>
                <w:sz w:val="22"/>
                <w:szCs w:val="22"/>
              </w:rPr>
              <w:t>710-</w:t>
            </w:r>
            <w:r w:rsidRPr="00C142A5">
              <w:rPr>
                <w:sz w:val="22"/>
                <w:szCs w:val="22"/>
                <w:lang w:val="en-US"/>
              </w:rPr>
              <w:t>DA</w:t>
            </w:r>
            <w:r w:rsidRPr="00C142A5">
              <w:rPr>
                <w:sz w:val="22"/>
                <w:szCs w:val="22"/>
              </w:rPr>
              <w:t xml:space="preserve">2 </w:t>
            </w:r>
            <w:proofErr w:type="spellStart"/>
            <w:r w:rsidRPr="00C142A5">
              <w:rPr>
                <w:sz w:val="22"/>
                <w:szCs w:val="22"/>
                <w:lang w:val="en-US"/>
              </w:rPr>
              <w:t>PCle</w:t>
            </w:r>
            <w:proofErr w:type="spellEnd"/>
            <w:r w:rsidRPr="00C142A5">
              <w:rPr>
                <w:sz w:val="22"/>
                <w:szCs w:val="22"/>
              </w:rPr>
              <w:t xml:space="preserve"> 10</w:t>
            </w:r>
            <w:r w:rsidRPr="00C142A5">
              <w:rPr>
                <w:sz w:val="22"/>
                <w:szCs w:val="22"/>
                <w:lang w:val="en-US"/>
              </w:rPr>
              <w:t>Gb</w:t>
            </w:r>
            <w:r w:rsidRPr="00C142A5">
              <w:rPr>
                <w:sz w:val="22"/>
                <w:szCs w:val="22"/>
              </w:rPr>
              <w:t xml:space="preserve"> 2-</w:t>
            </w:r>
            <w:r w:rsidRPr="00C142A5">
              <w:rPr>
                <w:sz w:val="22"/>
                <w:szCs w:val="22"/>
                <w:lang w:val="en-US"/>
              </w:rPr>
              <w:t>port</w:t>
            </w:r>
            <w:r w:rsidRPr="00C142A5">
              <w:rPr>
                <w:sz w:val="22"/>
                <w:szCs w:val="22"/>
              </w:rPr>
              <w:t xml:space="preserve"> </w:t>
            </w:r>
            <w:r w:rsidRPr="00C142A5">
              <w:rPr>
                <w:sz w:val="22"/>
                <w:szCs w:val="22"/>
                <w:lang w:val="en-US"/>
              </w:rPr>
              <w:t>SFP</w:t>
            </w:r>
            <w:r w:rsidRPr="00C142A5">
              <w:rPr>
                <w:sz w:val="22"/>
                <w:szCs w:val="22"/>
              </w:rPr>
              <w:t xml:space="preserve">+ </w:t>
            </w:r>
            <w:r w:rsidRPr="00C142A5">
              <w:rPr>
                <w:sz w:val="22"/>
                <w:szCs w:val="22"/>
                <w:lang w:val="en-US"/>
              </w:rPr>
              <w:t>Ethernet</w:t>
            </w:r>
            <w:r w:rsidRPr="00C142A5">
              <w:rPr>
                <w:sz w:val="22"/>
                <w:szCs w:val="22"/>
              </w:rPr>
              <w:t xml:space="preserve"> </w:t>
            </w:r>
            <w:r w:rsidRPr="00C142A5">
              <w:rPr>
                <w:sz w:val="22"/>
                <w:szCs w:val="22"/>
                <w:lang w:val="en-US"/>
              </w:rPr>
              <w:t>Adapter</w:t>
            </w:r>
            <w:r w:rsidRPr="00C142A5">
              <w:rPr>
                <w:sz w:val="22"/>
                <w:szCs w:val="22"/>
              </w:rPr>
              <w:t xml:space="preserve"> или аналог – 2 шт.;</w:t>
            </w:r>
          </w:p>
          <w:p w:rsidR="00C142A5" w:rsidRPr="00C142A5" w:rsidRDefault="00C142A5" w:rsidP="00C142A5">
            <w:pPr>
              <w:numPr>
                <w:ilvl w:val="1"/>
                <w:numId w:val="10"/>
              </w:numPr>
              <w:spacing w:after="200" w:line="276" w:lineRule="auto"/>
              <w:contextualSpacing/>
              <w:jc w:val="both"/>
              <w:rPr>
                <w:sz w:val="22"/>
                <w:szCs w:val="22"/>
              </w:rPr>
            </w:pPr>
            <w:r w:rsidRPr="00C142A5">
              <w:rPr>
                <w:sz w:val="22"/>
                <w:szCs w:val="22"/>
              </w:rPr>
              <w:t xml:space="preserve">Блок питания с поддержкой «горячей» замены в режиме разделяемой нагрузки с уровнем </w:t>
            </w:r>
            <w:proofErr w:type="spellStart"/>
            <w:r w:rsidRPr="00C142A5">
              <w:rPr>
                <w:sz w:val="22"/>
                <w:szCs w:val="22"/>
              </w:rPr>
              <w:t>энергоэффективности</w:t>
            </w:r>
            <w:proofErr w:type="spellEnd"/>
            <w:r w:rsidRPr="00C142A5">
              <w:rPr>
                <w:sz w:val="22"/>
                <w:szCs w:val="22"/>
              </w:rPr>
              <w:t xml:space="preserve"> </w:t>
            </w:r>
            <w:proofErr w:type="spellStart"/>
            <w:r w:rsidRPr="00C142A5">
              <w:rPr>
                <w:sz w:val="22"/>
                <w:szCs w:val="22"/>
              </w:rPr>
              <w:t>Titanium</w:t>
            </w:r>
            <w:proofErr w:type="spellEnd"/>
            <w:r w:rsidRPr="00C142A5">
              <w:rPr>
                <w:sz w:val="22"/>
                <w:szCs w:val="22"/>
              </w:rPr>
              <w:t xml:space="preserve"> мощностью не менее 1100W – 2 шт.;</w:t>
            </w:r>
          </w:p>
          <w:p w:rsidR="00C142A5" w:rsidRPr="00C142A5" w:rsidRDefault="00C142A5" w:rsidP="00C142A5">
            <w:pPr>
              <w:numPr>
                <w:ilvl w:val="1"/>
                <w:numId w:val="10"/>
              </w:numPr>
              <w:spacing w:after="200" w:line="276" w:lineRule="auto"/>
              <w:contextualSpacing/>
              <w:jc w:val="both"/>
              <w:rPr>
                <w:sz w:val="22"/>
                <w:szCs w:val="22"/>
                <w:lang w:val="en-US"/>
              </w:rPr>
            </w:pPr>
            <w:r w:rsidRPr="00C142A5">
              <w:rPr>
                <w:sz w:val="22"/>
                <w:szCs w:val="22"/>
              </w:rPr>
              <w:t>Модуль охлаждения;</w:t>
            </w:r>
          </w:p>
          <w:p w:rsidR="00C142A5" w:rsidRPr="00C142A5" w:rsidRDefault="00C142A5" w:rsidP="00C142A5">
            <w:pPr>
              <w:numPr>
                <w:ilvl w:val="1"/>
                <w:numId w:val="10"/>
              </w:numPr>
              <w:spacing w:after="200" w:line="276" w:lineRule="auto"/>
              <w:contextualSpacing/>
              <w:jc w:val="both"/>
              <w:rPr>
                <w:sz w:val="22"/>
                <w:szCs w:val="22"/>
              </w:rPr>
            </w:pPr>
            <w:r w:rsidRPr="00C142A5">
              <w:rPr>
                <w:sz w:val="22"/>
                <w:szCs w:val="22"/>
              </w:rPr>
              <w:t>Радиатор в зависимости от сокета;</w:t>
            </w:r>
          </w:p>
          <w:p w:rsidR="00C142A5" w:rsidRPr="00C142A5" w:rsidRDefault="00C142A5" w:rsidP="00C142A5">
            <w:pPr>
              <w:numPr>
                <w:ilvl w:val="1"/>
                <w:numId w:val="10"/>
              </w:numPr>
              <w:spacing w:after="200" w:line="276" w:lineRule="auto"/>
              <w:contextualSpacing/>
              <w:jc w:val="both"/>
              <w:rPr>
                <w:sz w:val="22"/>
                <w:szCs w:val="22"/>
              </w:rPr>
            </w:pPr>
            <w:r w:rsidRPr="00C142A5">
              <w:rPr>
                <w:sz w:val="22"/>
                <w:szCs w:val="22"/>
              </w:rPr>
              <w:t xml:space="preserve">Твердотельный накопитель </w:t>
            </w:r>
            <w:r w:rsidRPr="00C142A5">
              <w:rPr>
                <w:sz w:val="22"/>
                <w:szCs w:val="22"/>
                <w:lang w:val="en-US"/>
              </w:rPr>
              <w:t>M</w:t>
            </w:r>
            <w:r w:rsidRPr="00C142A5">
              <w:rPr>
                <w:sz w:val="22"/>
                <w:szCs w:val="22"/>
              </w:rPr>
              <w:t>.2 512</w:t>
            </w:r>
            <w:r w:rsidRPr="00C142A5">
              <w:rPr>
                <w:sz w:val="22"/>
                <w:szCs w:val="22"/>
                <w:lang w:val="en-US"/>
              </w:rPr>
              <w:t>GB</w:t>
            </w:r>
            <w:r w:rsidRPr="00C142A5">
              <w:rPr>
                <w:sz w:val="22"/>
                <w:szCs w:val="22"/>
              </w:rPr>
              <w:t xml:space="preserve"> 6 </w:t>
            </w:r>
            <w:proofErr w:type="spellStart"/>
            <w:r w:rsidRPr="00C142A5">
              <w:rPr>
                <w:sz w:val="22"/>
                <w:szCs w:val="22"/>
                <w:lang w:val="en-US"/>
              </w:rPr>
              <w:t>Gbps</w:t>
            </w:r>
            <w:proofErr w:type="spellEnd"/>
            <w:r w:rsidRPr="00C142A5">
              <w:rPr>
                <w:sz w:val="22"/>
                <w:szCs w:val="22"/>
              </w:rPr>
              <w:t xml:space="preserve"> </w:t>
            </w:r>
            <w:r w:rsidRPr="00C142A5">
              <w:rPr>
                <w:sz w:val="22"/>
                <w:szCs w:val="22"/>
                <w:lang w:val="en-US"/>
              </w:rPr>
              <w:t>Non</w:t>
            </w:r>
            <w:r w:rsidRPr="00C142A5">
              <w:rPr>
                <w:sz w:val="22"/>
                <w:szCs w:val="22"/>
              </w:rPr>
              <w:t>-</w:t>
            </w:r>
            <w:r w:rsidRPr="00C142A5">
              <w:rPr>
                <w:sz w:val="22"/>
                <w:szCs w:val="22"/>
                <w:lang w:val="en-US"/>
              </w:rPr>
              <w:t>Hot</w:t>
            </w:r>
            <w:r w:rsidRPr="00C142A5">
              <w:rPr>
                <w:sz w:val="22"/>
                <w:szCs w:val="22"/>
              </w:rPr>
              <w:t xml:space="preserve"> </w:t>
            </w:r>
            <w:r w:rsidRPr="00C142A5">
              <w:rPr>
                <w:sz w:val="22"/>
                <w:szCs w:val="22"/>
                <w:lang w:val="en-US"/>
              </w:rPr>
              <w:t>Swap</w:t>
            </w:r>
            <w:r w:rsidRPr="00C142A5">
              <w:rPr>
                <w:sz w:val="22"/>
                <w:szCs w:val="22"/>
              </w:rPr>
              <w:t xml:space="preserve"> </w:t>
            </w:r>
            <w:r w:rsidRPr="00C142A5">
              <w:rPr>
                <w:sz w:val="22"/>
                <w:szCs w:val="22"/>
                <w:lang w:val="en-US"/>
              </w:rPr>
              <w:t>SSD</w:t>
            </w:r>
            <w:r w:rsidRPr="00C142A5">
              <w:rPr>
                <w:sz w:val="22"/>
                <w:szCs w:val="22"/>
              </w:rPr>
              <w:t xml:space="preserve"> – 2 шт.;</w:t>
            </w:r>
          </w:p>
          <w:p w:rsidR="00C142A5" w:rsidRPr="00C142A5" w:rsidRDefault="00C142A5" w:rsidP="00C142A5">
            <w:pPr>
              <w:numPr>
                <w:ilvl w:val="1"/>
                <w:numId w:val="10"/>
              </w:numPr>
              <w:spacing w:after="200" w:line="276" w:lineRule="auto"/>
              <w:ind w:left="788" w:hanging="431"/>
              <w:contextualSpacing/>
              <w:jc w:val="both"/>
              <w:rPr>
                <w:sz w:val="22"/>
                <w:szCs w:val="22"/>
              </w:rPr>
            </w:pPr>
            <w:r w:rsidRPr="00C142A5">
              <w:rPr>
                <w:sz w:val="22"/>
                <w:szCs w:val="22"/>
              </w:rPr>
              <w:t xml:space="preserve">Диск 2 </w:t>
            </w:r>
            <w:r w:rsidRPr="00C142A5">
              <w:rPr>
                <w:sz w:val="22"/>
                <w:szCs w:val="22"/>
                <w:lang w:val="en-US"/>
              </w:rPr>
              <w:t>TB</w:t>
            </w:r>
            <w:r w:rsidRPr="00C142A5">
              <w:rPr>
                <w:sz w:val="22"/>
                <w:szCs w:val="22"/>
              </w:rPr>
              <w:t xml:space="preserve"> </w:t>
            </w:r>
            <w:r w:rsidRPr="00C142A5">
              <w:rPr>
                <w:sz w:val="22"/>
                <w:szCs w:val="22"/>
                <w:lang w:val="en-US"/>
              </w:rPr>
              <w:t>U</w:t>
            </w:r>
            <w:r w:rsidRPr="00C142A5">
              <w:rPr>
                <w:sz w:val="22"/>
                <w:szCs w:val="22"/>
              </w:rPr>
              <w:t xml:space="preserve">.2 или </w:t>
            </w:r>
            <w:r w:rsidRPr="00C142A5">
              <w:rPr>
                <w:sz w:val="22"/>
                <w:szCs w:val="22"/>
                <w:lang w:val="en-US"/>
              </w:rPr>
              <w:t>U</w:t>
            </w:r>
            <w:r w:rsidRPr="00C142A5">
              <w:rPr>
                <w:sz w:val="22"/>
                <w:szCs w:val="22"/>
              </w:rPr>
              <w:t xml:space="preserve">.3 </w:t>
            </w:r>
            <w:proofErr w:type="spellStart"/>
            <w:r w:rsidRPr="00C142A5">
              <w:rPr>
                <w:sz w:val="22"/>
                <w:szCs w:val="22"/>
                <w:lang w:val="en-US"/>
              </w:rPr>
              <w:t>NVMe</w:t>
            </w:r>
            <w:proofErr w:type="spellEnd"/>
            <w:r w:rsidRPr="00C142A5">
              <w:rPr>
                <w:sz w:val="22"/>
                <w:szCs w:val="22"/>
              </w:rPr>
              <w:t xml:space="preserve"> </w:t>
            </w:r>
            <w:r w:rsidRPr="00C142A5">
              <w:rPr>
                <w:sz w:val="22"/>
                <w:szCs w:val="22"/>
                <w:lang w:val="en-US"/>
              </w:rPr>
              <w:t>SSD</w:t>
            </w:r>
            <w:r w:rsidRPr="00C142A5">
              <w:rPr>
                <w:sz w:val="22"/>
                <w:szCs w:val="22"/>
              </w:rPr>
              <w:t xml:space="preserve"> – 8 шт.;</w:t>
            </w:r>
          </w:p>
          <w:p w:rsidR="00203E1C" w:rsidRPr="006C14A9" w:rsidRDefault="00C142A5" w:rsidP="006C14A9">
            <w:pPr>
              <w:numPr>
                <w:ilvl w:val="1"/>
                <w:numId w:val="10"/>
              </w:numPr>
              <w:spacing w:after="200" w:line="276" w:lineRule="auto"/>
              <w:contextualSpacing/>
              <w:jc w:val="both"/>
              <w:rPr>
                <w:sz w:val="22"/>
                <w:szCs w:val="22"/>
              </w:rPr>
            </w:pPr>
            <w:r w:rsidRPr="00C142A5">
              <w:rPr>
                <w:sz w:val="22"/>
                <w:szCs w:val="22"/>
              </w:rPr>
              <w:t>Наличие механизма управления и просмотра состоянием сервера (</w:t>
            </w:r>
            <w:r w:rsidRPr="00C142A5">
              <w:rPr>
                <w:sz w:val="22"/>
                <w:szCs w:val="22"/>
                <w:lang w:val="en-US"/>
              </w:rPr>
              <w:t>ILO</w:t>
            </w:r>
            <w:r w:rsidRPr="00C142A5">
              <w:rPr>
                <w:sz w:val="22"/>
                <w:szCs w:val="22"/>
              </w:rPr>
              <w:t xml:space="preserve">, </w:t>
            </w:r>
            <w:r w:rsidRPr="00C142A5">
              <w:rPr>
                <w:sz w:val="22"/>
                <w:szCs w:val="22"/>
                <w:lang w:val="en-US"/>
              </w:rPr>
              <w:t>IDRAC</w:t>
            </w:r>
            <w:r w:rsidRPr="00C142A5">
              <w:rPr>
                <w:sz w:val="22"/>
                <w:szCs w:val="22"/>
              </w:rPr>
              <w:t xml:space="preserve">, </w:t>
            </w:r>
            <w:proofErr w:type="spellStart"/>
            <w:r w:rsidRPr="00C142A5">
              <w:rPr>
                <w:sz w:val="22"/>
                <w:szCs w:val="22"/>
                <w:lang w:val="en-US"/>
              </w:rPr>
              <w:t>XClarity</w:t>
            </w:r>
            <w:proofErr w:type="spellEnd"/>
            <w:r w:rsidRPr="00C142A5">
              <w:rPr>
                <w:sz w:val="22"/>
                <w:szCs w:val="22"/>
              </w:rPr>
              <w:t xml:space="preserve"> и т.д.).</w:t>
            </w:r>
          </w:p>
        </w:tc>
      </w:tr>
      <w:tr w:rsidR="00203E1C" w:rsidRPr="00217D47" w:rsidTr="00D81BB0">
        <w:tc>
          <w:tcPr>
            <w:tcW w:w="3464" w:type="dxa"/>
            <w:vAlign w:val="center"/>
          </w:tcPr>
          <w:p w:rsidR="00203E1C" w:rsidRPr="00561386" w:rsidRDefault="00203E1C" w:rsidP="00D81BB0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561386">
              <w:rPr>
                <w:sz w:val="24"/>
                <w:szCs w:val="24"/>
              </w:rPr>
              <w:lastRenderedPageBreak/>
              <w:t xml:space="preserve">Код по </w:t>
            </w:r>
            <w:hyperlink r:id="rId9" w:history="1">
              <w:r w:rsidRPr="00561386">
                <w:rPr>
                  <w:sz w:val="24"/>
                  <w:szCs w:val="24"/>
                </w:rPr>
                <w:t>ОКРБ</w:t>
              </w:r>
            </w:hyperlink>
            <w:r w:rsidRPr="00561386">
              <w:rPr>
                <w:sz w:val="24"/>
                <w:szCs w:val="24"/>
              </w:rPr>
              <w:t xml:space="preserve"> 007-2012 (подвид)</w:t>
            </w:r>
          </w:p>
        </w:tc>
        <w:tc>
          <w:tcPr>
            <w:tcW w:w="6297" w:type="dxa"/>
            <w:vAlign w:val="center"/>
          </w:tcPr>
          <w:p w:rsidR="00C142A5" w:rsidRPr="00C142A5" w:rsidRDefault="00C142A5" w:rsidP="00C142A5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C142A5">
              <w:rPr>
                <w:sz w:val="24"/>
                <w:szCs w:val="24"/>
              </w:rPr>
              <w:t>26.20.14.000</w:t>
            </w:r>
          </w:p>
          <w:p w:rsidR="00203E1C" w:rsidRPr="00A806D4" w:rsidRDefault="00203E1C" w:rsidP="00F236B5">
            <w:pPr>
              <w:pStyle w:val="ConsPlusNormal"/>
              <w:spacing w:line="240" w:lineRule="exact"/>
              <w:rPr>
                <w:sz w:val="24"/>
                <w:szCs w:val="24"/>
                <w:lang w:val="en-US"/>
              </w:rPr>
            </w:pPr>
          </w:p>
        </w:tc>
      </w:tr>
      <w:tr w:rsidR="00203E1C" w:rsidRPr="00217D47" w:rsidTr="00733A77">
        <w:trPr>
          <w:trHeight w:val="1024"/>
        </w:trPr>
        <w:tc>
          <w:tcPr>
            <w:tcW w:w="3464" w:type="dxa"/>
            <w:vAlign w:val="center"/>
          </w:tcPr>
          <w:p w:rsidR="00203E1C" w:rsidRPr="00561386" w:rsidRDefault="00203E1C" w:rsidP="00D81BB0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561386">
              <w:rPr>
                <w:sz w:val="24"/>
                <w:szCs w:val="24"/>
              </w:rPr>
              <w:t xml:space="preserve">Наименование в соответствии с </w:t>
            </w:r>
            <w:hyperlink r:id="rId10" w:history="1">
              <w:r w:rsidRPr="00561386">
                <w:rPr>
                  <w:sz w:val="24"/>
                  <w:szCs w:val="24"/>
                </w:rPr>
                <w:t>ОКРБ</w:t>
              </w:r>
            </w:hyperlink>
            <w:r w:rsidRPr="00561386">
              <w:rPr>
                <w:sz w:val="24"/>
                <w:szCs w:val="24"/>
              </w:rPr>
              <w:t xml:space="preserve"> 007-2012</w:t>
            </w:r>
          </w:p>
        </w:tc>
        <w:tc>
          <w:tcPr>
            <w:tcW w:w="6297" w:type="dxa"/>
            <w:vAlign w:val="center"/>
          </w:tcPr>
          <w:p w:rsidR="00203E1C" w:rsidRPr="00A806D4" w:rsidRDefault="00C142A5" w:rsidP="00CD66AF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C142A5">
              <w:rPr>
                <w:sz w:val="24"/>
                <w:szCs w:val="24"/>
              </w:rPr>
              <w:t>Машины вычислительные цифровые, представленные в виде систем</w:t>
            </w:r>
          </w:p>
        </w:tc>
      </w:tr>
      <w:tr w:rsidR="00203E1C" w:rsidRPr="00DA5A5B" w:rsidTr="00D81BB0">
        <w:tc>
          <w:tcPr>
            <w:tcW w:w="3464" w:type="dxa"/>
            <w:vAlign w:val="center"/>
          </w:tcPr>
          <w:p w:rsidR="00203E1C" w:rsidRPr="00A806D4" w:rsidRDefault="00203E1C" w:rsidP="00D81BB0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A806D4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6297" w:type="dxa"/>
            <w:vAlign w:val="center"/>
          </w:tcPr>
          <w:p w:rsidR="00203E1C" w:rsidRPr="006C14A9" w:rsidRDefault="006C14A9" w:rsidP="006C14A9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шт.</w:t>
            </w:r>
          </w:p>
        </w:tc>
      </w:tr>
      <w:tr w:rsidR="00203E1C" w:rsidRPr="00A806D4" w:rsidTr="00D81BB0">
        <w:trPr>
          <w:trHeight w:hRule="exact" w:val="817"/>
        </w:trPr>
        <w:tc>
          <w:tcPr>
            <w:tcW w:w="3464" w:type="dxa"/>
            <w:vAlign w:val="center"/>
          </w:tcPr>
          <w:p w:rsidR="00203E1C" w:rsidRPr="00A806D4" w:rsidRDefault="00EB4BCB" w:rsidP="00FF7A2D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Место, </w:t>
            </w:r>
            <w:r w:rsidRPr="00B353B0">
              <w:rPr>
                <w:sz w:val="24"/>
                <w:szCs w:val="24"/>
              </w:rPr>
              <w:t>условия</w:t>
            </w:r>
            <w:r>
              <w:rPr>
                <w:sz w:val="24"/>
                <w:szCs w:val="24"/>
              </w:rPr>
              <w:t xml:space="preserve"> и сроки поставки </w:t>
            </w:r>
          </w:p>
        </w:tc>
        <w:tc>
          <w:tcPr>
            <w:tcW w:w="6297" w:type="dxa"/>
            <w:vAlign w:val="center"/>
          </w:tcPr>
          <w:p w:rsidR="00203E1C" w:rsidRPr="0012632B" w:rsidRDefault="006C14A9" w:rsidP="00A548F5">
            <w:pPr>
              <w:pStyle w:val="ConsPlusNormal"/>
              <w:spacing w:line="240" w:lineRule="exact"/>
              <w:jc w:val="both"/>
              <w:rPr>
                <w:sz w:val="24"/>
                <w:szCs w:val="24"/>
              </w:rPr>
            </w:pPr>
            <w:r w:rsidRPr="006C14A9">
              <w:rPr>
                <w:sz w:val="24"/>
                <w:szCs w:val="24"/>
              </w:rPr>
              <w:t xml:space="preserve">Доставка товара осуществляется транспортом Поставщика на склад Покупателя. В течение 30 (тридцати) банковских дней </w:t>
            </w:r>
            <w:proofErr w:type="gramStart"/>
            <w:r w:rsidRPr="006C14A9">
              <w:rPr>
                <w:sz w:val="24"/>
                <w:szCs w:val="24"/>
              </w:rPr>
              <w:t>с даты подписания</w:t>
            </w:r>
            <w:proofErr w:type="gramEnd"/>
            <w:r w:rsidRPr="006C14A9">
              <w:rPr>
                <w:sz w:val="24"/>
                <w:szCs w:val="24"/>
              </w:rPr>
              <w:t xml:space="preserve"> договора обеими сторонами.</w:t>
            </w:r>
          </w:p>
        </w:tc>
      </w:tr>
      <w:tr w:rsidR="00203E1C" w:rsidRPr="00217D47" w:rsidTr="00D81BB0">
        <w:tc>
          <w:tcPr>
            <w:tcW w:w="3464" w:type="dxa"/>
            <w:vAlign w:val="center"/>
          </w:tcPr>
          <w:p w:rsidR="00203E1C" w:rsidRPr="00A806D4" w:rsidRDefault="00EB4BCB" w:rsidP="00EB4BCB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FF7A2D">
              <w:rPr>
                <w:sz w:val="24"/>
                <w:szCs w:val="24"/>
              </w:rPr>
              <w:t xml:space="preserve">Форма, </w:t>
            </w:r>
            <w:r w:rsidR="00203E1C" w:rsidRPr="00FF7A2D">
              <w:rPr>
                <w:sz w:val="24"/>
                <w:szCs w:val="24"/>
              </w:rPr>
              <w:t>сроки</w:t>
            </w:r>
            <w:r w:rsidRPr="00FF7A2D">
              <w:rPr>
                <w:sz w:val="24"/>
                <w:szCs w:val="24"/>
              </w:rPr>
              <w:t xml:space="preserve"> и порядок </w:t>
            </w:r>
            <w:r w:rsidR="00203E1C" w:rsidRPr="00FF7A2D">
              <w:rPr>
                <w:sz w:val="24"/>
                <w:szCs w:val="24"/>
              </w:rPr>
              <w:t xml:space="preserve"> оплаты товара</w:t>
            </w:r>
            <w:r w:rsidR="00203E1C" w:rsidRPr="00A806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6297" w:type="dxa"/>
            <w:vAlign w:val="center"/>
          </w:tcPr>
          <w:p w:rsidR="00203E1C" w:rsidRPr="006C14A9" w:rsidRDefault="006C14A9" w:rsidP="0023504A">
            <w:pPr>
              <w:pStyle w:val="ConsPlusNormal"/>
              <w:spacing w:line="240" w:lineRule="exact"/>
              <w:jc w:val="both"/>
              <w:rPr>
                <w:color w:val="000000"/>
                <w:sz w:val="24"/>
                <w:szCs w:val="24"/>
                <w:highlight w:val="yellow"/>
              </w:rPr>
            </w:pPr>
            <w:r w:rsidRPr="006C14A9">
              <w:rPr>
                <w:color w:val="000000"/>
                <w:sz w:val="24"/>
                <w:szCs w:val="24"/>
              </w:rPr>
              <w:t>Путем безналичного перечисления сре</w:t>
            </w:r>
            <w:proofErr w:type="gramStart"/>
            <w:r w:rsidRPr="006C14A9">
              <w:rPr>
                <w:color w:val="000000"/>
                <w:sz w:val="24"/>
                <w:szCs w:val="24"/>
              </w:rPr>
              <w:t>дств в т</w:t>
            </w:r>
            <w:proofErr w:type="gramEnd"/>
            <w:r w:rsidRPr="006C14A9">
              <w:rPr>
                <w:color w:val="000000"/>
                <w:sz w:val="24"/>
                <w:szCs w:val="24"/>
              </w:rPr>
              <w:t>ечение  10 (десяти) банковских  дней с даты  поставки товара Покупателю и подписания сторонами  ТН-2 (ТТН-1)</w:t>
            </w:r>
          </w:p>
        </w:tc>
      </w:tr>
      <w:tr w:rsidR="00203E1C" w:rsidRPr="00E6165A" w:rsidTr="00D81BB0">
        <w:tc>
          <w:tcPr>
            <w:tcW w:w="3464" w:type="dxa"/>
            <w:vAlign w:val="center"/>
          </w:tcPr>
          <w:p w:rsidR="00203E1C" w:rsidRPr="00A806D4" w:rsidRDefault="00203E1C" w:rsidP="00D81BB0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A806D4">
              <w:rPr>
                <w:sz w:val="24"/>
                <w:szCs w:val="24"/>
              </w:rPr>
              <w:t xml:space="preserve">Место поставки товаров </w:t>
            </w:r>
          </w:p>
        </w:tc>
        <w:tc>
          <w:tcPr>
            <w:tcW w:w="6297" w:type="dxa"/>
            <w:vAlign w:val="center"/>
          </w:tcPr>
          <w:p w:rsidR="00203E1C" w:rsidRPr="006C14A9" w:rsidRDefault="006C14A9" w:rsidP="006C14A9">
            <w:pPr>
              <w:pStyle w:val="ConsPlusNormal"/>
              <w:spacing w:line="240" w:lineRule="exact"/>
              <w:jc w:val="both"/>
              <w:rPr>
                <w:sz w:val="24"/>
                <w:szCs w:val="24"/>
                <w:highlight w:val="yellow"/>
              </w:rPr>
            </w:pPr>
            <w:r w:rsidRPr="006C14A9">
              <w:rPr>
                <w:sz w:val="24"/>
                <w:szCs w:val="24"/>
              </w:rPr>
              <w:t xml:space="preserve">г. Минск, </w:t>
            </w:r>
            <w:r>
              <w:rPr>
                <w:sz w:val="24"/>
                <w:szCs w:val="24"/>
              </w:rPr>
              <w:t xml:space="preserve">пер. </w:t>
            </w:r>
            <w:proofErr w:type="spellStart"/>
            <w:r>
              <w:rPr>
                <w:sz w:val="24"/>
                <w:szCs w:val="24"/>
              </w:rPr>
              <w:t>Добромысленский</w:t>
            </w:r>
            <w:proofErr w:type="spellEnd"/>
            <w:r>
              <w:rPr>
                <w:sz w:val="24"/>
                <w:szCs w:val="24"/>
              </w:rPr>
              <w:t>, 5</w:t>
            </w:r>
          </w:p>
        </w:tc>
      </w:tr>
      <w:tr w:rsidR="00203E1C" w:rsidRPr="00A806D4" w:rsidTr="00D81BB0">
        <w:trPr>
          <w:trHeight w:val="475"/>
        </w:trPr>
        <w:tc>
          <w:tcPr>
            <w:tcW w:w="3464" w:type="dxa"/>
            <w:vAlign w:val="center"/>
          </w:tcPr>
          <w:p w:rsidR="00203E1C" w:rsidRPr="00A806D4" w:rsidRDefault="00203E1C" w:rsidP="00D81BB0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A806D4">
              <w:rPr>
                <w:sz w:val="24"/>
                <w:szCs w:val="24"/>
              </w:rPr>
              <w:t>Ориентировочная стоимость закупки</w:t>
            </w:r>
          </w:p>
        </w:tc>
        <w:tc>
          <w:tcPr>
            <w:tcW w:w="6297" w:type="dxa"/>
            <w:vAlign w:val="center"/>
          </w:tcPr>
          <w:p w:rsidR="00203E1C" w:rsidRPr="006C14A9" w:rsidRDefault="006C14A9" w:rsidP="00E6165A">
            <w:pPr>
              <w:pStyle w:val="ConsPlusNormal"/>
              <w:spacing w:line="240" w:lineRule="exact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75</w:t>
            </w:r>
            <w:r w:rsidRPr="00C540E2">
              <w:rPr>
                <w:sz w:val="24"/>
                <w:szCs w:val="24"/>
              </w:rPr>
              <w:t xml:space="preserve"> 000,00 белорусских рублей</w:t>
            </w:r>
          </w:p>
        </w:tc>
      </w:tr>
      <w:tr w:rsidR="00203E1C" w:rsidRPr="00E554B0" w:rsidTr="00227D67">
        <w:trPr>
          <w:trHeight w:val="317"/>
        </w:trPr>
        <w:tc>
          <w:tcPr>
            <w:tcW w:w="3464" w:type="dxa"/>
            <w:vAlign w:val="center"/>
          </w:tcPr>
          <w:p w:rsidR="00203E1C" w:rsidRPr="00A806D4" w:rsidRDefault="00203E1C" w:rsidP="00D81BB0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A806D4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6297" w:type="dxa"/>
            <w:vAlign w:val="center"/>
          </w:tcPr>
          <w:p w:rsidR="00203E1C" w:rsidRPr="006C14A9" w:rsidRDefault="006B6E0D" w:rsidP="00A500E0">
            <w:pPr>
              <w:pStyle w:val="ConsPlusNormal"/>
              <w:spacing w:line="240" w:lineRule="exact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С</w:t>
            </w:r>
            <w:r w:rsidRPr="006B6E0D">
              <w:rPr>
                <w:sz w:val="24"/>
                <w:szCs w:val="24"/>
              </w:rPr>
              <w:t>редст</w:t>
            </w:r>
            <w:r>
              <w:rPr>
                <w:sz w:val="24"/>
                <w:szCs w:val="24"/>
              </w:rPr>
              <w:t>ва, получаемые</w:t>
            </w:r>
            <w:r w:rsidRPr="006B6E0D">
              <w:rPr>
                <w:sz w:val="24"/>
                <w:szCs w:val="24"/>
              </w:rPr>
              <w:t xml:space="preserve"> в счет платы за услуги, оказываемые при осуществлении </w:t>
            </w:r>
            <w:proofErr w:type="spellStart"/>
            <w:proofErr w:type="gramStart"/>
            <w:r w:rsidRPr="006B6E0D">
              <w:rPr>
                <w:sz w:val="24"/>
                <w:szCs w:val="24"/>
              </w:rPr>
              <w:t>администра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6B6E0D">
              <w:rPr>
                <w:sz w:val="24"/>
                <w:szCs w:val="24"/>
              </w:rPr>
              <w:t>тивных</w:t>
            </w:r>
            <w:proofErr w:type="gramEnd"/>
            <w:r w:rsidRPr="006B6E0D">
              <w:rPr>
                <w:sz w:val="24"/>
                <w:szCs w:val="24"/>
              </w:rPr>
              <w:t xml:space="preserve"> процедур.</w:t>
            </w:r>
          </w:p>
        </w:tc>
      </w:tr>
      <w:tr w:rsidR="00203E1C" w:rsidRPr="00A806D4" w:rsidTr="00227D67">
        <w:trPr>
          <w:trHeight w:val="525"/>
        </w:trPr>
        <w:tc>
          <w:tcPr>
            <w:tcW w:w="3464" w:type="dxa"/>
            <w:vAlign w:val="center"/>
          </w:tcPr>
          <w:p w:rsidR="00203E1C" w:rsidRPr="00A806D4" w:rsidRDefault="00203E1C" w:rsidP="00D81BB0">
            <w:pPr>
              <w:pStyle w:val="ConsPlusNormal"/>
              <w:spacing w:line="240" w:lineRule="exact"/>
              <w:rPr>
                <w:sz w:val="24"/>
                <w:szCs w:val="24"/>
              </w:rPr>
            </w:pPr>
            <w:r w:rsidRPr="00A806D4">
              <w:rPr>
                <w:sz w:val="24"/>
                <w:szCs w:val="24"/>
              </w:rPr>
              <w:t>Примечание</w:t>
            </w:r>
          </w:p>
        </w:tc>
        <w:tc>
          <w:tcPr>
            <w:tcW w:w="6297" w:type="dxa"/>
            <w:vAlign w:val="center"/>
          </w:tcPr>
          <w:p w:rsidR="00203E1C" w:rsidRPr="006C14A9" w:rsidRDefault="006C14A9" w:rsidP="00044183">
            <w:pPr>
              <w:pStyle w:val="ConsPlusNormal"/>
              <w:spacing w:line="240" w:lineRule="exact"/>
              <w:jc w:val="both"/>
              <w:rPr>
                <w:sz w:val="24"/>
                <w:szCs w:val="24"/>
                <w:highlight w:val="yellow"/>
              </w:rPr>
            </w:pPr>
            <w:r w:rsidRPr="006C14A9">
              <w:rPr>
                <w:sz w:val="24"/>
                <w:szCs w:val="24"/>
              </w:rPr>
              <w:t>Комиссия имеет право отклонить все ценовые предложения до выбора наилучшего из них</w:t>
            </w:r>
          </w:p>
        </w:tc>
      </w:tr>
    </w:tbl>
    <w:p w:rsidR="00F300CB" w:rsidRPr="00137C1F" w:rsidRDefault="00F300CB" w:rsidP="00A11FD4">
      <w:pPr>
        <w:pStyle w:val="ConsPlusNormal"/>
        <w:jc w:val="both"/>
        <w:rPr>
          <w:b/>
          <w:sz w:val="30"/>
          <w:szCs w:val="30"/>
        </w:rPr>
      </w:pPr>
    </w:p>
    <w:p w:rsidR="004B5237" w:rsidRPr="00137C1F" w:rsidRDefault="00A35D75" w:rsidP="004B5237">
      <w:pPr>
        <w:pStyle w:val="ConsPlusNormal"/>
        <w:ind w:firstLine="540"/>
        <w:jc w:val="both"/>
        <w:rPr>
          <w:b/>
          <w:sz w:val="30"/>
          <w:szCs w:val="30"/>
        </w:rPr>
      </w:pPr>
      <w:r w:rsidRPr="00137C1F">
        <w:rPr>
          <w:b/>
          <w:sz w:val="30"/>
          <w:szCs w:val="30"/>
        </w:rPr>
        <w:t>II</w:t>
      </w:r>
      <w:r w:rsidRPr="00137C1F">
        <w:rPr>
          <w:sz w:val="30"/>
          <w:szCs w:val="30"/>
        </w:rPr>
        <w:t xml:space="preserve">. </w:t>
      </w:r>
      <w:r w:rsidRPr="00137C1F">
        <w:rPr>
          <w:b/>
          <w:sz w:val="30"/>
          <w:szCs w:val="30"/>
        </w:rPr>
        <w:t>Формула расчета цены предложения</w:t>
      </w:r>
    </w:p>
    <w:p w:rsidR="002A62B7" w:rsidRPr="00137C1F" w:rsidRDefault="004B5237" w:rsidP="004B5237">
      <w:pPr>
        <w:pStyle w:val="ConsPlusNormal"/>
        <w:ind w:firstLine="540"/>
        <w:jc w:val="both"/>
        <w:rPr>
          <w:sz w:val="30"/>
          <w:szCs w:val="30"/>
        </w:rPr>
      </w:pPr>
      <w:proofErr w:type="gramStart"/>
      <w:r w:rsidRPr="00137C1F">
        <w:rPr>
          <w:sz w:val="30"/>
          <w:szCs w:val="30"/>
        </w:rPr>
        <w:t xml:space="preserve">Цена предложения должна быть конечной и включать в себя расходы по транспортировке, страхованию, уплате таможенных пошлин, налога на добавленную стоимость, иные налоги, сборы и иные обязательные платежи в республиканский и (или) местные бюджеты, в том числе государственные целевые бюджетные фонды, государственные </w:t>
      </w:r>
      <w:r w:rsidRPr="00137C1F">
        <w:rPr>
          <w:sz w:val="30"/>
          <w:szCs w:val="30"/>
        </w:rPr>
        <w:lastRenderedPageBreak/>
        <w:t>внебюджетные и инновационные фонды, а также расходы по доставке товара к месту поставки товара, указанному заказчиком в документах процедуры</w:t>
      </w:r>
      <w:proofErr w:type="gramEnd"/>
      <w:r w:rsidRPr="00137C1F">
        <w:rPr>
          <w:sz w:val="30"/>
          <w:szCs w:val="30"/>
        </w:rPr>
        <w:t xml:space="preserve"> закупки.</w:t>
      </w:r>
    </w:p>
    <w:p w:rsidR="004B5237" w:rsidRPr="00137C1F" w:rsidRDefault="00785227">
      <w:pPr>
        <w:pStyle w:val="ConsPlusNormal"/>
        <w:ind w:firstLine="540"/>
        <w:jc w:val="both"/>
        <w:rPr>
          <w:sz w:val="30"/>
          <w:szCs w:val="30"/>
        </w:rPr>
      </w:pPr>
      <w:r w:rsidRPr="00137C1F">
        <w:rPr>
          <w:b/>
          <w:sz w:val="30"/>
          <w:szCs w:val="30"/>
        </w:rPr>
        <w:t xml:space="preserve">III. </w:t>
      </w:r>
      <w:r w:rsidR="00A35D75" w:rsidRPr="00137C1F">
        <w:rPr>
          <w:b/>
          <w:sz w:val="30"/>
          <w:szCs w:val="30"/>
        </w:rPr>
        <w:t>Валюта цены договора и валюта платежа по договору</w:t>
      </w:r>
      <w:r w:rsidR="00A35D75" w:rsidRPr="00137C1F">
        <w:rPr>
          <w:sz w:val="30"/>
          <w:szCs w:val="30"/>
        </w:rPr>
        <w:t xml:space="preserve"> </w:t>
      </w:r>
    </w:p>
    <w:p w:rsidR="00A35D75" w:rsidRPr="00137C1F" w:rsidRDefault="004B5237" w:rsidP="009D3DB7">
      <w:pPr>
        <w:pStyle w:val="ConsPlusNormal"/>
        <w:ind w:firstLine="540"/>
        <w:jc w:val="both"/>
        <w:rPr>
          <w:sz w:val="30"/>
          <w:szCs w:val="30"/>
        </w:rPr>
      </w:pPr>
      <w:r w:rsidRPr="00137C1F">
        <w:rPr>
          <w:bCs/>
          <w:sz w:val="30"/>
          <w:szCs w:val="30"/>
        </w:rPr>
        <w:t>BYN (белорусский рубль).</w:t>
      </w:r>
    </w:p>
    <w:p w:rsidR="00A35D75" w:rsidRPr="00137C1F" w:rsidRDefault="004E779C">
      <w:pPr>
        <w:pStyle w:val="ConsPlusNormal"/>
        <w:ind w:firstLine="540"/>
        <w:jc w:val="both"/>
        <w:rPr>
          <w:sz w:val="30"/>
          <w:szCs w:val="30"/>
        </w:rPr>
      </w:pPr>
      <w:r w:rsidRPr="00137C1F">
        <w:rPr>
          <w:b/>
          <w:sz w:val="30"/>
          <w:szCs w:val="30"/>
        </w:rPr>
        <w:t xml:space="preserve">IV. </w:t>
      </w:r>
      <w:r w:rsidR="00A35D75" w:rsidRPr="00137C1F">
        <w:rPr>
          <w:b/>
          <w:sz w:val="30"/>
          <w:szCs w:val="30"/>
        </w:rPr>
        <w:t>Сведения, которые должны содержаться в предложении, требования к оформлению предложения</w:t>
      </w:r>
    </w:p>
    <w:p w:rsidR="00A35D75" w:rsidRPr="00137C1F" w:rsidRDefault="00830371">
      <w:pPr>
        <w:pStyle w:val="ConsPlusNormal"/>
        <w:ind w:firstLine="540"/>
        <w:jc w:val="both"/>
        <w:rPr>
          <w:sz w:val="30"/>
          <w:szCs w:val="30"/>
        </w:rPr>
      </w:pPr>
      <w:r w:rsidRPr="00137C1F">
        <w:rPr>
          <w:sz w:val="30"/>
          <w:szCs w:val="30"/>
        </w:rPr>
        <w:t>Предложение участника должно быть оформлено в виде электронного документа в соответствии с требованиями настоящих документов и с учетом регламента оператора электронной торговой площадки.</w:t>
      </w:r>
    </w:p>
    <w:p w:rsidR="00A35D75" w:rsidRPr="00137C1F" w:rsidRDefault="00A35D75">
      <w:pPr>
        <w:pStyle w:val="ConsPlusNormal"/>
        <w:ind w:firstLine="540"/>
        <w:jc w:val="both"/>
        <w:rPr>
          <w:sz w:val="30"/>
          <w:szCs w:val="30"/>
        </w:rPr>
      </w:pPr>
      <w:r w:rsidRPr="00137C1F">
        <w:rPr>
          <w:sz w:val="30"/>
          <w:szCs w:val="30"/>
        </w:rPr>
        <w:t xml:space="preserve">Предложение составляется участником на белорусском и (или) русском языках. Вся иная документация, связанная с предложениями участников, на иностранных языках </w:t>
      </w:r>
      <w:r w:rsidRPr="00137C1F">
        <w:rPr>
          <w:b/>
          <w:sz w:val="30"/>
          <w:szCs w:val="30"/>
        </w:rPr>
        <w:t>должна иметь перевод на русский и (или) белорусский языки.</w:t>
      </w:r>
    </w:p>
    <w:p w:rsidR="00A35D75" w:rsidRPr="00137C1F" w:rsidRDefault="00A35D75">
      <w:pPr>
        <w:pStyle w:val="ConsPlusNormal"/>
        <w:ind w:firstLine="540"/>
        <w:jc w:val="both"/>
        <w:rPr>
          <w:sz w:val="30"/>
          <w:szCs w:val="30"/>
        </w:rPr>
      </w:pPr>
      <w:proofErr w:type="gramStart"/>
      <w:r w:rsidRPr="00137C1F">
        <w:rPr>
          <w:b/>
          <w:sz w:val="30"/>
          <w:szCs w:val="30"/>
        </w:rPr>
        <w:t>В случае если предметом закупки является товар</w:t>
      </w:r>
      <w:r w:rsidRPr="00137C1F">
        <w:rPr>
          <w:sz w:val="30"/>
          <w:szCs w:val="30"/>
        </w:rPr>
        <w:t>, предложение участника должно содержать конкретные показатели, соответствующие требованиям, установленным документами процедуры запроса ценовых предложений, и указание на товарный знак (его словесное обозначение) (при наличии), знак обслуживания (при наличии), фирменное наименование (при наличии), патенты (при наличии), полезные модели (при наличии), промышленные образцы (при наличии).</w:t>
      </w:r>
      <w:proofErr w:type="gramEnd"/>
    </w:p>
    <w:p w:rsidR="00A35D75" w:rsidRPr="00137C1F" w:rsidRDefault="00A35D75">
      <w:pPr>
        <w:pStyle w:val="ConsPlusNormal"/>
        <w:ind w:firstLine="540"/>
        <w:jc w:val="both"/>
        <w:rPr>
          <w:sz w:val="30"/>
          <w:szCs w:val="30"/>
        </w:rPr>
      </w:pPr>
      <w:r w:rsidRPr="00137C1F">
        <w:rPr>
          <w:sz w:val="30"/>
          <w:szCs w:val="30"/>
        </w:rPr>
        <w:t xml:space="preserve">Предложение участника должно содержать </w:t>
      </w:r>
      <w:r w:rsidRPr="00137C1F">
        <w:rPr>
          <w:b/>
          <w:sz w:val="30"/>
          <w:szCs w:val="30"/>
        </w:rPr>
        <w:t>инструкции и другие документы изготовителя товара,</w:t>
      </w:r>
      <w:r w:rsidRPr="00137C1F">
        <w:rPr>
          <w:sz w:val="30"/>
          <w:szCs w:val="30"/>
        </w:rPr>
        <w:t xml:space="preserve"> подтверждающие технические характеристики и функциональные параметры товара, содержащегося в предложении участника (данное требование не выставляется для лотов по участию только субъектов малого и среднего предпринимательства).</w:t>
      </w:r>
    </w:p>
    <w:p w:rsidR="00AF59FC" w:rsidRPr="00137C1F" w:rsidRDefault="00FC2F74" w:rsidP="00FC2F74">
      <w:pPr>
        <w:pStyle w:val="ConsPlusNormal"/>
        <w:ind w:firstLine="540"/>
        <w:jc w:val="both"/>
        <w:rPr>
          <w:sz w:val="30"/>
          <w:szCs w:val="30"/>
        </w:rPr>
      </w:pPr>
      <w:r w:rsidRPr="00137C1F">
        <w:rPr>
          <w:b/>
          <w:sz w:val="30"/>
          <w:szCs w:val="30"/>
        </w:rPr>
        <w:t xml:space="preserve">Срок действия предложения </w:t>
      </w:r>
      <w:r w:rsidR="006B60A2" w:rsidRPr="00137C1F">
        <w:rPr>
          <w:sz w:val="30"/>
          <w:szCs w:val="30"/>
        </w:rPr>
        <w:t>должен быть не менее 3</w:t>
      </w:r>
      <w:r w:rsidRPr="00137C1F">
        <w:rPr>
          <w:sz w:val="30"/>
          <w:szCs w:val="30"/>
        </w:rPr>
        <w:t>0 календарных дней.</w:t>
      </w:r>
    </w:p>
    <w:p w:rsidR="00EB609C" w:rsidRPr="00137C1F" w:rsidRDefault="00EB609C" w:rsidP="00FC2F74">
      <w:pPr>
        <w:pStyle w:val="ConsPlusNormal"/>
        <w:ind w:firstLine="540"/>
        <w:jc w:val="both"/>
        <w:rPr>
          <w:b/>
          <w:sz w:val="30"/>
          <w:szCs w:val="30"/>
        </w:rPr>
      </w:pPr>
      <w:r w:rsidRPr="00137C1F">
        <w:rPr>
          <w:b/>
          <w:sz w:val="30"/>
          <w:szCs w:val="30"/>
        </w:rPr>
        <w:t xml:space="preserve">Комиссия, создаваемая для проведения процедур закупок, вправе признать победителем единственного участника конкурентной процедуры закупки, в том числе в отношении части (лота) предмета процедуры закупки, </w:t>
      </w:r>
      <w:r w:rsidR="00CD66AF" w:rsidRPr="00137C1F">
        <w:rPr>
          <w:b/>
          <w:sz w:val="30"/>
          <w:szCs w:val="30"/>
        </w:rPr>
        <w:t xml:space="preserve"> </w:t>
      </w:r>
      <w:r w:rsidR="0004719F" w:rsidRPr="00137C1F">
        <w:rPr>
          <w:b/>
          <w:sz w:val="30"/>
          <w:szCs w:val="30"/>
        </w:rPr>
        <w:t>если его предложение соответствует требованиям документации о  закупке</w:t>
      </w:r>
      <w:r w:rsidR="0004719F" w:rsidRPr="00137C1F">
        <w:rPr>
          <w:sz w:val="30"/>
          <w:szCs w:val="30"/>
        </w:rPr>
        <w:t>.</w:t>
      </w:r>
    </w:p>
    <w:p w:rsidR="00397C0F" w:rsidRPr="00137C1F" w:rsidRDefault="00A35D75" w:rsidP="00397C0F">
      <w:pPr>
        <w:pStyle w:val="ConsPlusNormal"/>
        <w:ind w:left="540"/>
        <w:jc w:val="both"/>
        <w:rPr>
          <w:b/>
          <w:sz w:val="30"/>
          <w:szCs w:val="30"/>
        </w:rPr>
      </w:pPr>
      <w:r w:rsidRPr="00137C1F">
        <w:rPr>
          <w:b/>
          <w:sz w:val="30"/>
          <w:szCs w:val="30"/>
        </w:rPr>
        <w:t>Предложение должно содержать следующие сведения: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99"/>
        <w:gridCol w:w="2762"/>
      </w:tblGrid>
      <w:tr w:rsidR="00A35D75" w:rsidRPr="00137C1F" w:rsidTr="00F8476E">
        <w:tc>
          <w:tcPr>
            <w:tcW w:w="5000" w:type="pct"/>
            <w:gridSpan w:val="2"/>
            <w:vAlign w:val="center"/>
          </w:tcPr>
          <w:p w:rsidR="00A35D75" w:rsidRPr="00137C1F" w:rsidRDefault="00A35D75">
            <w:pPr>
              <w:pStyle w:val="ConsPlusNormal"/>
              <w:jc w:val="center"/>
              <w:rPr>
                <w:sz w:val="30"/>
                <w:szCs w:val="30"/>
              </w:rPr>
            </w:pPr>
            <w:r w:rsidRPr="00137C1F">
              <w:rPr>
                <w:b/>
                <w:sz w:val="30"/>
                <w:szCs w:val="30"/>
              </w:rPr>
              <w:t>Сведения о запросе ценовых предложений</w:t>
            </w:r>
          </w:p>
        </w:tc>
      </w:tr>
      <w:tr w:rsidR="00A35D75" w:rsidRPr="00137C1F" w:rsidTr="00F8476E">
        <w:trPr>
          <w:trHeight w:val="520"/>
        </w:trPr>
        <w:tc>
          <w:tcPr>
            <w:tcW w:w="3585" w:type="pct"/>
            <w:vAlign w:val="bottom"/>
          </w:tcPr>
          <w:p w:rsidR="00A35D75" w:rsidRPr="00137C1F" w:rsidRDefault="00A35D75">
            <w:pPr>
              <w:pStyle w:val="ConsPlusNormal"/>
              <w:rPr>
                <w:sz w:val="30"/>
                <w:szCs w:val="30"/>
              </w:rPr>
            </w:pPr>
            <w:r w:rsidRPr="00137C1F">
              <w:rPr>
                <w:sz w:val="30"/>
                <w:szCs w:val="30"/>
              </w:rPr>
              <w:t>Регистрационный номер приглашения на электронной торговой площадке</w:t>
            </w:r>
          </w:p>
        </w:tc>
        <w:tc>
          <w:tcPr>
            <w:tcW w:w="1415" w:type="pct"/>
          </w:tcPr>
          <w:p w:rsidR="00A35D75" w:rsidRPr="00137C1F" w:rsidRDefault="00A35D75">
            <w:pPr>
              <w:pStyle w:val="ConsPlusNormal"/>
              <w:rPr>
                <w:sz w:val="30"/>
                <w:szCs w:val="30"/>
              </w:rPr>
            </w:pPr>
          </w:p>
        </w:tc>
      </w:tr>
      <w:tr w:rsidR="00A35D75" w:rsidRPr="00137C1F" w:rsidTr="00F8476E">
        <w:tc>
          <w:tcPr>
            <w:tcW w:w="5000" w:type="pct"/>
            <w:gridSpan w:val="2"/>
            <w:vAlign w:val="center"/>
          </w:tcPr>
          <w:p w:rsidR="00A35D75" w:rsidRPr="00137C1F" w:rsidRDefault="00A35D75" w:rsidP="00B15CC3">
            <w:pPr>
              <w:pStyle w:val="ConsPlusNormal"/>
              <w:jc w:val="center"/>
              <w:rPr>
                <w:sz w:val="30"/>
                <w:szCs w:val="30"/>
              </w:rPr>
            </w:pPr>
            <w:r w:rsidRPr="00137C1F">
              <w:rPr>
                <w:b/>
                <w:sz w:val="30"/>
                <w:szCs w:val="30"/>
              </w:rPr>
              <w:t xml:space="preserve">Сведения о предложении </w:t>
            </w:r>
          </w:p>
        </w:tc>
      </w:tr>
      <w:tr w:rsidR="00A35D75" w:rsidRPr="00137C1F" w:rsidTr="00F8476E">
        <w:tc>
          <w:tcPr>
            <w:tcW w:w="3585" w:type="pct"/>
            <w:vAlign w:val="bottom"/>
          </w:tcPr>
          <w:p w:rsidR="00A35D75" w:rsidRPr="00137C1F" w:rsidRDefault="00A35D75" w:rsidP="00783A2E">
            <w:pPr>
              <w:pStyle w:val="ConsPlusNormal"/>
              <w:rPr>
                <w:sz w:val="30"/>
                <w:szCs w:val="30"/>
              </w:rPr>
            </w:pPr>
            <w:r w:rsidRPr="00137C1F">
              <w:rPr>
                <w:sz w:val="30"/>
                <w:szCs w:val="30"/>
              </w:rPr>
              <w:t xml:space="preserve">Наименование товаров </w:t>
            </w:r>
          </w:p>
        </w:tc>
        <w:tc>
          <w:tcPr>
            <w:tcW w:w="1415" w:type="pct"/>
          </w:tcPr>
          <w:p w:rsidR="00A35D75" w:rsidRPr="00137C1F" w:rsidRDefault="00A35D75">
            <w:pPr>
              <w:pStyle w:val="ConsPlusNormal"/>
              <w:rPr>
                <w:sz w:val="30"/>
                <w:szCs w:val="30"/>
              </w:rPr>
            </w:pPr>
          </w:p>
        </w:tc>
      </w:tr>
      <w:tr w:rsidR="00A35D75" w:rsidRPr="00137C1F" w:rsidTr="00F8476E">
        <w:trPr>
          <w:trHeight w:val="63"/>
        </w:trPr>
        <w:tc>
          <w:tcPr>
            <w:tcW w:w="3585" w:type="pct"/>
            <w:vAlign w:val="bottom"/>
          </w:tcPr>
          <w:p w:rsidR="00A35D75" w:rsidRPr="00137C1F" w:rsidRDefault="00A35D75" w:rsidP="00B37CF9">
            <w:pPr>
              <w:pStyle w:val="ConsPlusNormal"/>
              <w:rPr>
                <w:sz w:val="30"/>
                <w:szCs w:val="30"/>
              </w:rPr>
            </w:pPr>
            <w:r w:rsidRPr="00137C1F">
              <w:rPr>
                <w:sz w:val="30"/>
                <w:szCs w:val="30"/>
              </w:rPr>
              <w:t xml:space="preserve">Описание потребительских, технических и </w:t>
            </w:r>
            <w:r w:rsidRPr="00137C1F">
              <w:rPr>
                <w:sz w:val="30"/>
                <w:szCs w:val="30"/>
              </w:rPr>
              <w:lastRenderedPageBreak/>
              <w:t>экономических показателей (характеристик) предмета закупки</w:t>
            </w:r>
          </w:p>
        </w:tc>
        <w:tc>
          <w:tcPr>
            <w:tcW w:w="1415" w:type="pct"/>
          </w:tcPr>
          <w:p w:rsidR="00A35D75" w:rsidRPr="00137C1F" w:rsidRDefault="00A35D75">
            <w:pPr>
              <w:pStyle w:val="ConsPlusNormal"/>
              <w:rPr>
                <w:sz w:val="30"/>
                <w:szCs w:val="30"/>
              </w:rPr>
            </w:pPr>
          </w:p>
        </w:tc>
      </w:tr>
      <w:tr w:rsidR="00A35D75" w:rsidRPr="00137C1F" w:rsidTr="00F8476E">
        <w:tc>
          <w:tcPr>
            <w:tcW w:w="3585" w:type="pct"/>
            <w:vAlign w:val="bottom"/>
          </w:tcPr>
          <w:p w:rsidR="00A35D75" w:rsidRPr="00137C1F" w:rsidRDefault="00A35D75">
            <w:pPr>
              <w:pStyle w:val="ConsPlusNormal"/>
              <w:rPr>
                <w:sz w:val="30"/>
                <w:szCs w:val="30"/>
              </w:rPr>
            </w:pPr>
            <w:r w:rsidRPr="00137C1F">
              <w:rPr>
                <w:sz w:val="30"/>
                <w:szCs w:val="30"/>
              </w:rPr>
              <w:lastRenderedPageBreak/>
              <w:t>Объем (количество)</w:t>
            </w:r>
          </w:p>
        </w:tc>
        <w:tc>
          <w:tcPr>
            <w:tcW w:w="1415" w:type="pct"/>
          </w:tcPr>
          <w:p w:rsidR="00A35D75" w:rsidRPr="00137C1F" w:rsidRDefault="00A35D75">
            <w:pPr>
              <w:pStyle w:val="ConsPlusNormal"/>
              <w:rPr>
                <w:sz w:val="30"/>
                <w:szCs w:val="30"/>
              </w:rPr>
            </w:pPr>
          </w:p>
        </w:tc>
      </w:tr>
      <w:tr w:rsidR="00A35D75" w:rsidRPr="00137C1F" w:rsidTr="00F8476E">
        <w:tc>
          <w:tcPr>
            <w:tcW w:w="3585" w:type="pct"/>
            <w:vAlign w:val="bottom"/>
          </w:tcPr>
          <w:p w:rsidR="00A35D75" w:rsidRPr="00137C1F" w:rsidRDefault="00A35D75" w:rsidP="00783A2E">
            <w:pPr>
              <w:pStyle w:val="ConsPlusNormal"/>
              <w:rPr>
                <w:sz w:val="30"/>
                <w:szCs w:val="30"/>
              </w:rPr>
            </w:pPr>
            <w:r w:rsidRPr="00137C1F">
              <w:rPr>
                <w:sz w:val="30"/>
                <w:szCs w:val="30"/>
              </w:rPr>
              <w:t xml:space="preserve">Срок (сроки) поставки товаров </w:t>
            </w:r>
          </w:p>
        </w:tc>
        <w:tc>
          <w:tcPr>
            <w:tcW w:w="1415" w:type="pct"/>
          </w:tcPr>
          <w:p w:rsidR="00A35D75" w:rsidRPr="00137C1F" w:rsidRDefault="00A35D75">
            <w:pPr>
              <w:pStyle w:val="ConsPlusNormal"/>
              <w:rPr>
                <w:sz w:val="30"/>
                <w:szCs w:val="30"/>
              </w:rPr>
            </w:pPr>
          </w:p>
        </w:tc>
      </w:tr>
      <w:tr w:rsidR="00A35D75" w:rsidRPr="00137C1F" w:rsidTr="00F8476E">
        <w:tc>
          <w:tcPr>
            <w:tcW w:w="3585" w:type="pct"/>
            <w:vAlign w:val="bottom"/>
          </w:tcPr>
          <w:p w:rsidR="00A35D75" w:rsidRPr="00137C1F" w:rsidRDefault="00A35D75" w:rsidP="00783A2E">
            <w:pPr>
              <w:pStyle w:val="ConsPlusNormal"/>
              <w:rPr>
                <w:sz w:val="30"/>
                <w:szCs w:val="30"/>
              </w:rPr>
            </w:pPr>
            <w:r w:rsidRPr="00137C1F">
              <w:rPr>
                <w:sz w:val="30"/>
                <w:szCs w:val="30"/>
              </w:rPr>
              <w:t xml:space="preserve">Условия и сроки оплаты товара </w:t>
            </w:r>
          </w:p>
        </w:tc>
        <w:tc>
          <w:tcPr>
            <w:tcW w:w="1415" w:type="pct"/>
          </w:tcPr>
          <w:p w:rsidR="00A35D75" w:rsidRPr="00137C1F" w:rsidRDefault="00A35D75">
            <w:pPr>
              <w:pStyle w:val="ConsPlusNormal"/>
              <w:rPr>
                <w:sz w:val="30"/>
                <w:szCs w:val="30"/>
              </w:rPr>
            </w:pPr>
          </w:p>
        </w:tc>
      </w:tr>
      <w:tr w:rsidR="00A35D75" w:rsidRPr="00137C1F" w:rsidTr="00F8476E">
        <w:tc>
          <w:tcPr>
            <w:tcW w:w="3585" w:type="pct"/>
            <w:vAlign w:val="bottom"/>
          </w:tcPr>
          <w:p w:rsidR="00A35D75" w:rsidRPr="00137C1F" w:rsidRDefault="00A35D75" w:rsidP="00783A2E">
            <w:pPr>
              <w:pStyle w:val="ConsPlusNormal"/>
              <w:rPr>
                <w:sz w:val="30"/>
                <w:szCs w:val="30"/>
              </w:rPr>
            </w:pPr>
            <w:r w:rsidRPr="00137C1F">
              <w:rPr>
                <w:sz w:val="30"/>
                <w:szCs w:val="30"/>
              </w:rPr>
              <w:t xml:space="preserve">Место поставки товаров </w:t>
            </w:r>
          </w:p>
        </w:tc>
        <w:tc>
          <w:tcPr>
            <w:tcW w:w="1415" w:type="pct"/>
          </w:tcPr>
          <w:p w:rsidR="00A35D75" w:rsidRPr="00137C1F" w:rsidRDefault="00A35D75">
            <w:pPr>
              <w:pStyle w:val="ConsPlusNormal"/>
              <w:rPr>
                <w:sz w:val="30"/>
                <w:szCs w:val="30"/>
              </w:rPr>
            </w:pPr>
          </w:p>
        </w:tc>
      </w:tr>
      <w:tr w:rsidR="00A35D75" w:rsidRPr="00137C1F" w:rsidTr="00F8476E">
        <w:tc>
          <w:tcPr>
            <w:tcW w:w="3585" w:type="pct"/>
            <w:vAlign w:val="bottom"/>
          </w:tcPr>
          <w:p w:rsidR="00A35D75" w:rsidRPr="00137C1F" w:rsidRDefault="00A35D75" w:rsidP="00B15CC3">
            <w:pPr>
              <w:pStyle w:val="ConsPlusNormal"/>
              <w:rPr>
                <w:sz w:val="30"/>
                <w:szCs w:val="30"/>
              </w:rPr>
            </w:pPr>
            <w:r w:rsidRPr="00137C1F">
              <w:rPr>
                <w:sz w:val="30"/>
                <w:szCs w:val="30"/>
              </w:rPr>
              <w:t xml:space="preserve">Цена предложения (по лоту) </w:t>
            </w:r>
          </w:p>
        </w:tc>
        <w:tc>
          <w:tcPr>
            <w:tcW w:w="1415" w:type="pct"/>
          </w:tcPr>
          <w:p w:rsidR="00A35D75" w:rsidRPr="00137C1F" w:rsidRDefault="00A35D75">
            <w:pPr>
              <w:pStyle w:val="ConsPlusNormal"/>
              <w:rPr>
                <w:sz w:val="30"/>
                <w:szCs w:val="30"/>
              </w:rPr>
            </w:pPr>
          </w:p>
        </w:tc>
      </w:tr>
      <w:tr w:rsidR="00A35D75" w:rsidRPr="00137C1F" w:rsidTr="00F8476E">
        <w:tc>
          <w:tcPr>
            <w:tcW w:w="3585" w:type="pct"/>
            <w:vAlign w:val="bottom"/>
          </w:tcPr>
          <w:p w:rsidR="00A35D75" w:rsidRPr="00137C1F" w:rsidRDefault="00A35D75" w:rsidP="00B15CC3">
            <w:pPr>
              <w:pStyle w:val="ConsPlusNormal"/>
              <w:rPr>
                <w:sz w:val="30"/>
                <w:szCs w:val="30"/>
              </w:rPr>
            </w:pPr>
            <w:r w:rsidRPr="00137C1F">
              <w:rPr>
                <w:sz w:val="30"/>
                <w:szCs w:val="30"/>
              </w:rPr>
              <w:t xml:space="preserve">Срок действия предложения участника </w:t>
            </w:r>
          </w:p>
        </w:tc>
        <w:tc>
          <w:tcPr>
            <w:tcW w:w="1415" w:type="pct"/>
          </w:tcPr>
          <w:p w:rsidR="00A35D75" w:rsidRPr="00137C1F" w:rsidRDefault="00A35D75">
            <w:pPr>
              <w:pStyle w:val="ConsPlusNormal"/>
              <w:rPr>
                <w:sz w:val="30"/>
                <w:szCs w:val="30"/>
              </w:rPr>
            </w:pPr>
          </w:p>
        </w:tc>
      </w:tr>
      <w:tr w:rsidR="00A35D75" w:rsidRPr="00137C1F" w:rsidTr="00F8476E">
        <w:tc>
          <w:tcPr>
            <w:tcW w:w="3585" w:type="pct"/>
            <w:vAlign w:val="bottom"/>
          </w:tcPr>
          <w:p w:rsidR="00A35D75" w:rsidRPr="00137C1F" w:rsidRDefault="00A35D75" w:rsidP="00B15CC3">
            <w:pPr>
              <w:pStyle w:val="ConsPlusNormal"/>
              <w:rPr>
                <w:sz w:val="30"/>
                <w:szCs w:val="30"/>
              </w:rPr>
            </w:pPr>
            <w:r w:rsidRPr="00137C1F">
              <w:rPr>
                <w:sz w:val="30"/>
                <w:szCs w:val="30"/>
              </w:rPr>
              <w:t xml:space="preserve">Применение преференциальной поправки </w:t>
            </w:r>
          </w:p>
        </w:tc>
        <w:tc>
          <w:tcPr>
            <w:tcW w:w="1415" w:type="pct"/>
          </w:tcPr>
          <w:p w:rsidR="00A35D75" w:rsidRPr="00137C1F" w:rsidRDefault="00A35D75">
            <w:pPr>
              <w:pStyle w:val="ConsPlusNormal"/>
              <w:rPr>
                <w:sz w:val="30"/>
                <w:szCs w:val="30"/>
              </w:rPr>
            </w:pPr>
          </w:p>
        </w:tc>
      </w:tr>
      <w:tr w:rsidR="00A35D75" w:rsidRPr="00137C1F" w:rsidTr="00F8476E">
        <w:tc>
          <w:tcPr>
            <w:tcW w:w="5000" w:type="pct"/>
            <w:gridSpan w:val="2"/>
            <w:vAlign w:val="center"/>
          </w:tcPr>
          <w:p w:rsidR="00A35D75" w:rsidRPr="00137C1F" w:rsidRDefault="00A35D75">
            <w:pPr>
              <w:pStyle w:val="ConsPlusNormal"/>
              <w:jc w:val="center"/>
              <w:rPr>
                <w:sz w:val="30"/>
                <w:szCs w:val="30"/>
              </w:rPr>
            </w:pPr>
            <w:r w:rsidRPr="00137C1F">
              <w:rPr>
                <w:b/>
                <w:sz w:val="30"/>
                <w:szCs w:val="30"/>
              </w:rPr>
              <w:t>Сведения об участнике</w:t>
            </w:r>
          </w:p>
        </w:tc>
      </w:tr>
      <w:tr w:rsidR="00A35D75" w:rsidRPr="00137C1F" w:rsidTr="00F8476E">
        <w:tc>
          <w:tcPr>
            <w:tcW w:w="3585" w:type="pct"/>
            <w:vAlign w:val="bottom"/>
          </w:tcPr>
          <w:p w:rsidR="00A35D75" w:rsidRPr="00137C1F" w:rsidRDefault="00A35D75">
            <w:pPr>
              <w:pStyle w:val="ConsPlusNormal"/>
              <w:rPr>
                <w:sz w:val="30"/>
                <w:szCs w:val="30"/>
              </w:rPr>
            </w:pPr>
            <w:r w:rsidRPr="00137C1F">
              <w:rPr>
                <w:sz w:val="30"/>
                <w:szCs w:val="30"/>
              </w:rPr>
              <w:t>Полное 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1415" w:type="pct"/>
          </w:tcPr>
          <w:p w:rsidR="00A35D75" w:rsidRPr="00137C1F" w:rsidRDefault="00A35D75">
            <w:pPr>
              <w:pStyle w:val="ConsPlusNormal"/>
              <w:rPr>
                <w:sz w:val="30"/>
                <w:szCs w:val="30"/>
              </w:rPr>
            </w:pPr>
          </w:p>
        </w:tc>
      </w:tr>
      <w:tr w:rsidR="00A35D75" w:rsidRPr="00137C1F" w:rsidTr="00F8476E">
        <w:tc>
          <w:tcPr>
            <w:tcW w:w="3585" w:type="pct"/>
            <w:vAlign w:val="bottom"/>
          </w:tcPr>
          <w:p w:rsidR="00A35D75" w:rsidRPr="00137C1F" w:rsidRDefault="00A35D75">
            <w:pPr>
              <w:pStyle w:val="ConsPlusNormal"/>
              <w:rPr>
                <w:sz w:val="30"/>
                <w:szCs w:val="30"/>
              </w:rPr>
            </w:pPr>
            <w:r w:rsidRPr="00137C1F">
              <w:rPr>
                <w:sz w:val="30"/>
                <w:szCs w:val="30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1415" w:type="pct"/>
          </w:tcPr>
          <w:p w:rsidR="00A35D75" w:rsidRPr="00137C1F" w:rsidRDefault="00A35D75">
            <w:pPr>
              <w:pStyle w:val="ConsPlusNormal"/>
              <w:rPr>
                <w:sz w:val="30"/>
                <w:szCs w:val="30"/>
              </w:rPr>
            </w:pPr>
          </w:p>
        </w:tc>
      </w:tr>
      <w:tr w:rsidR="00A35D75" w:rsidRPr="00137C1F" w:rsidTr="00F8476E">
        <w:tc>
          <w:tcPr>
            <w:tcW w:w="3585" w:type="pct"/>
            <w:vAlign w:val="bottom"/>
          </w:tcPr>
          <w:p w:rsidR="00A35D75" w:rsidRPr="00137C1F" w:rsidRDefault="00A35D75">
            <w:pPr>
              <w:pStyle w:val="ConsPlusNormal"/>
              <w:rPr>
                <w:sz w:val="30"/>
                <w:szCs w:val="30"/>
              </w:rPr>
            </w:pPr>
            <w:r w:rsidRPr="00137C1F">
              <w:rPr>
                <w:sz w:val="30"/>
                <w:szCs w:val="30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1415" w:type="pct"/>
          </w:tcPr>
          <w:p w:rsidR="00A35D75" w:rsidRPr="00137C1F" w:rsidRDefault="00A35D75">
            <w:pPr>
              <w:pStyle w:val="ConsPlusNormal"/>
              <w:rPr>
                <w:sz w:val="30"/>
                <w:szCs w:val="30"/>
              </w:rPr>
            </w:pPr>
          </w:p>
        </w:tc>
      </w:tr>
      <w:tr w:rsidR="00A35D75" w:rsidRPr="00137C1F" w:rsidTr="00F8476E">
        <w:tc>
          <w:tcPr>
            <w:tcW w:w="3585" w:type="pct"/>
            <w:vAlign w:val="bottom"/>
          </w:tcPr>
          <w:p w:rsidR="00A35D75" w:rsidRPr="00137C1F" w:rsidRDefault="00A35D75">
            <w:pPr>
              <w:pStyle w:val="ConsPlusNormal"/>
              <w:rPr>
                <w:sz w:val="30"/>
                <w:szCs w:val="30"/>
              </w:rPr>
            </w:pPr>
            <w:r w:rsidRPr="00137C1F">
              <w:rPr>
                <w:sz w:val="30"/>
                <w:szCs w:val="30"/>
              </w:rPr>
              <w:t>Данные документа, удостоверяющего личность (для физического лица, в том числе индивидуального предпринимателя)</w:t>
            </w:r>
          </w:p>
        </w:tc>
        <w:tc>
          <w:tcPr>
            <w:tcW w:w="1415" w:type="pct"/>
          </w:tcPr>
          <w:p w:rsidR="00A35D75" w:rsidRPr="00137C1F" w:rsidRDefault="00A35D75">
            <w:pPr>
              <w:pStyle w:val="ConsPlusNormal"/>
              <w:rPr>
                <w:sz w:val="30"/>
                <w:szCs w:val="30"/>
              </w:rPr>
            </w:pPr>
          </w:p>
        </w:tc>
      </w:tr>
      <w:tr w:rsidR="00A35D75" w:rsidRPr="00137C1F" w:rsidTr="00F8476E">
        <w:tc>
          <w:tcPr>
            <w:tcW w:w="3585" w:type="pct"/>
            <w:vAlign w:val="bottom"/>
          </w:tcPr>
          <w:p w:rsidR="00A35D75" w:rsidRPr="00137C1F" w:rsidRDefault="00A35D75">
            <w:pPr>
              <w:pStyle w:val="ConsPlusNormal"/>
              <w:rPr>
                <w:sz w:val="30"/>
                <w:szCs w:val="30"/>
              </w:rPr>
            </w:pPr>
            <w:r w:rsidRPr="00137C1F">
              <w:rPr>
                <w:sz w:val="30"/>
                <w:szCs w:val="30"/>
              </w:rPr>
              <w:t>Наименование документ</w:t>
            </w:r>
            <w:proofErr w:type="gramStart"/>
            <w:r w:rsidRPr="00137C1F">
              <w:rPr>
                <w:sz w:val="30"/>
                <w:szCs w:val="30"/>
              </w:rPr>
              <w:t>а(</w:t>
            </w:r>
            <w:proofErr w:type="spellStart"/>
            <w:proofErr w:type="gramEnd"/>
            <w:r w:rsidRPr="00137C1F">
              <w:rPr>
                <w:sz w:val="30"/>
                <w:szCs w:val="30"/>
              </w:rPr>
              <w:t>ов</w:t>
            </w:r>
            <w:proofErr w:type="spellEnd"/>
            <w:r w:rsidRPr="00137C1F">
              <w:rPr>
                <w:sz w:val="30"/>
                <w:szCs w:val="30"/>
              </w:rPr>
              <w:t>), подтверждающего(их) соответствие участника требованиям к составу участников и при необходимости квалификационным данным участника, иных документов</w:t>
            </w:r>
          </w:p>
        </w:tc>
        <w:tc>
          <w:tcPr>
            <w:tcW w:w="1415" w:type="pct"/>
          </w:tcPr>
          <w:p w:rsidR="00A35D75" w:rsidRPr="00137C1F" w:rsidRDefault="00A35D75">
            <w:pPr>
              <w:pStyle w:val="ConsPlusNormal"/>
              <w:rPr>
                <w:sz w:val="30"/>
                <w:szCs w:val="30"/>
              </w:rPr>
            </w:pPr>
          </w:p>
        </w:tc>
      </w:tr>
    </w:tbl>
    <w:p w:rsidR="00137C1F" w:rsidRDefault="00137C1F" w:rsidP="00A65C94">
      <w:pPr>
        <w:pStyle w:val="ConsPlusNormal"/>
        <w:spacing w:before="240"/>
        <w:jc w:val="center"/>
        <w:rPr>
          <w:b/>
          <w:sz w:val="30"/>
          <w:szCs w:val="30"/>
        </w:rPr>
      </w:pPr>
    </w:p>
    <w:p w:rsidR="00137C1F" w:rsidRDefault="00137C1F" w:rsidP="00A65C94">
      <w:pPr>
        <w:pStyle w:val="ConsPlusNormal"/>
        <w:spacing w:before="240"/>
        <w:jc w:val="center"/>
        <w:rPr>
          <w:b/>
          <w:sz w:val="30"/>
          <w:szCs w:val="30"/>
        </w:rPr>
      </w:pPr>
    </w:p>
    <w:p w:rsidR="00137C1F" w:rsidRDefault="00137C1F" w:rsidP="00A65C94">
      <w:pPr>
        <w:pStyle w:val="ConsPlusNormal"/>
        <w:spacing w:before="240"/>
        <w:jc w:val="center"/>
        <w:rPr>
          <w:b/>
          <w:sz w:val="30"/>
          <w:szCs w:val="30"/>
        </w:rPr>
      </w:pPr>
    </w:p>
    <w:p w:rsidR="00137C1F" w:rsidRDefault="00137C1F" w:rsidP="00A65C94">
      <w:pPr>
        <w:pStyle w:val="ConsPlusNormal"/>
        <w:spacing w:before="240"/>
        <w:jc w:val="center"/>
        <w:rPr>
          <w:b/>
          <w:sz w:val="30"/>
          <w:szCs w:val="30"/>
        </w:rPr>
      </w:pPr>
    </w:p>
    <w:p w:rsidR="00A65C94" w:rsidRPr="00137C1F" w:rsidRDefault="00A65C94" w:rsidP="00A65C94">
      <w:pPr>
        <w:pStyle w:val="ConsPlusNormal"/>
        <w:spacing w:before="240"/>
        <w:jc w:val="center"/>
        <w:rPr>
          <w:sz w:val="30"/>
          <w:szCs w:val="30"/>
        </w:rPr>
      </w:pPr>
      <w:r w:rsidRPr="00137C1F">
        <w:rPr>
          <w:b/>
          <w:sz w:val="30"/>
          <w:szCs w:val="30"/>
        </w:rPr>
        <w:lastRenderedPageBreak/>
        <w:t>СПЕЦИФИКАЦИЯ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9"/>
        <w:gridCol w:w="1757"/>
        <w:gridCol w:w="1739"/>
        <w:gridCol w:w="1782"/>
        <w:gridCol w:w="867"/>
        <w:gridCol w:w="1823"/>
        <w:gridCol w:w="1304"/>
      </w:tblGrid>
      <w:tr w:rsidR="00A65C94" w:rsidRPr="00137C1F" w:rsidTr="007931C2">
        <w:tc>
          <w:tcPr>
            <w:tcW w:w="250" w:type="pct"/>
            <w:vAlign w:val="center"/>
          </w:tcPr>
          <w:p w:rsidR="00A65C94" w:rsidRPr="006B6E0D" w:rsidRDefault="00A65C94" w:rsidP="00695751">
            <w:pPr>
              <w:pStyle w:val="ConsPlusNormal"/>
              <w:jc w:val="center"/>
              <w:rPr>
                <w:sz w:val="24"/>
                <w:szCs w:val="24"/>
              </w:rPr>
            </w:pPr>
            <w:r w:rsidRPr="006B6E0D">
              <w:rPr>
                <w:sz w:val="24"/>
                <w:szCs w:val="24"/>
              </w:rPr>
              <w:t>N</w:t>
            </w:r>
            <w:r w:rsidRPr="006B6E0D">
              <w:rPr>
                <w:sz w:val="24"/>
                <w:szCs w:val="24"/>
              </w:rPr>
              <w:br/>
            </w:r>
            <w:proofErr w:type="gramStart"/>
            <w:r w:rsidRPr="006B6E0D">
              <w:rPr>
                <w:sz w:val="24"/>
                <w:szCs w:val="24"/>
              </w:rPr>
              <w:t>п</w:t>
            </w:r>
            <w:proofErr w:type="gramEnd"/>
            <w:r w:rsidRPr="006B6E0D">
              <w:rPr>
                <w:sz w:val="24"/>
                <w:szCs w:val="24"/>
              </w:rPr>
              <w:t>/п</w:t>
            </w:r>
          </w:p>
        </w:tc>
        <w:tc>
          <w:tcPr>
            <w:tcW w:w="900" w:type="pct"/>
            <w:vAlign w:val="center"/>
          </w:tcPr>
          <w:p w:rsidR="00A65C94" w:rsidRPr="006B6E0D" w:rsidRDefault="00A65C94" w:rsidP="00783A2E">
            <w:pPr>
              <w:pStyle w:val="ConsPlusNormal"/>
              <w:jc w:val="center"/>
              <w:rPr>
                <w:sz w:val="24"/>
                <w:szCs w:val="24"/>
              </w:rPr>
            </w:pPr>
            <w:r w:rsidRPr="006B6E0D">
              <w:rPr>
                <w:sz w:val="24"/>
                <w:szCs w:val="24"/>
              </w:rPr>
              <w:t>Наименование предлагаемых товаров</w:t>
            </w:r>
          </w:p>
        </w:tc>
        <w:tc>
          <w:tcPr>
            <w:tcW w:w="891" w:type="pct"/>
            <w:vAlign w:val="center"/>
          </w:tcPr>
          <w:p w:rsidR="00A65C94" w:rsidRPr="006B6E0D" w:rsidRDefault="00A65C94" w:rsidP="00783A2E">
            <w:pPr>
              <w:pStyle w:val="ConsPlusNormal"/>
              <w:jc w:val="center"/>
              <w:rPr>
                <w:sz w:val="24"/>
                <w:szCs w:val="24"/>
              </w:rPr>
            </w:pPr>
            <w:r w:rsidRPr="006B6E0D">
              <w:rPr>
                <w:sz w:val="24"/>
                <w:szCs w:val="24"/>
              </w:rPr>
              <w:t>Описание предлагаемых товаров</w:t>
            </w:r>
          </w:p>
        </w:tc>
        <w:tc>
          <w:tcPr>
            <w:tcW w:w="913" w:type="pct"/>
            <w:vAlign w:val="center"/>
          </w:tcPr>
          <w:p w:rsidR="00A65C94" w:rsidRPr="006B6E0D" w:rsidRDefault="00A65C94" w:rsidP="00783A2E">
            <w:pPr>
              <w:pStyle w:val="ConsPlusNormal"/>
              <w:jc w:val="center"/>
              <w:rPr>
                <w:sz w:val="24"/>
                <w:szCs w:val="24"/>
              </w:rPr>
            </w:pPr>
            <w:r w:rsidRPr="006B6E0D">
              <w:rPr>
                <w:sz w:val="24"/>
                <w:szCs w:val="24"/>
              </w:rPr>
              <w:t>Страна происхождения товаров</w:t>
            </w:r>
          </w:p>
        </w:tc>
        <w:tc>
          <w:tcPr>
            <w:tcW w:w="444" w:type="pct"/>
            <w:vAlign w:val="center"/>
          </w:tcPr>
          <w:p w:rsidR="00A65C94" w:rsidRPr="006B6E0D" w:rsidRDefault="00A65C94" w:rsidP="00695751">
            <w:pPr>
              <w:pStyle w:val="ConsPlusNormal"/>
              <w:jc w:val="center"/>
              <w:rPr>
                <w:sz w:val="24"/>
                <w:szCs w:val="24"/>
              </w:rPr>
            </w:pPr>
            <w:r w:rsidRPr="006B6E0D">
              <w:rPr>
                <w:sz w:val="24"/>
                <w:szCs w:val="24"/>
              </w:rPr>
              <w:t>Объем (кол-во), ед. изм.</w:t>
            </w:r>
          </w:p>
        </w:tc>
        <w:tc>
          <w:tcPr>
            <w:tcW w:w="934" w:type="pct"/>
            <w:vAlign w:val="center"/>
          </w:tcPr>
          <w:p w:rsidR="00A65C94" w:rsidRPr="006B6E0D" w:rsidRDefault="00A65C94" w:rsidP="00783A2E">
            <w:pPr>
              <w:pStyle w:val="ConsPlusNormal"/>
              <w:jc w:val="center"/>
              <w:rPr>
                <w:sz w:val="24"/>
                <w:szCs w:val="24"/>
              </w:rPr>
            </w:pPr>
            <w:r w:rsidRPr="006B6E0D">
              <w:rPr>
                <w:sz w:val="24"/>
                <w:szCs w:val="24"/>
              </w:rPr>
              <w:t>Цена единицы, условия поставки товаров, валюта платежа</w:t>
            </w:r>
          </w:p>
        </w:tc>
        <w:tc>
          <w:tcPr>
            <w:tcW w:w="668" w:type="pct"/>
            <w:vAlign w:val="center"/>
          </w:tcPr>
          <w:p w:rsidR="00A65C94" w:rsidRPr="006B6E0D" w:rsidRDefault="00A65C94" w:rsidP="00783A2E">
            <w:pPr>
              <w:pStyle w:val="ConsPlusNormal"/>
              <w:jc w:val="center"/>
              <w:rPr>
                <w:sz w:val="24"/>
                <w:szCs w:val="24"/>
              </w:rPr>
            </w:pPr>
            <w:r w:rsidRPr="006B6E0D">
              <w:rPr>
                <w:sz w:val="24"/>
                <w:szCs w:val="24"/>
              </w:rPr>
              <w:t>Общая стоимость товаров</w:t>
            </w:r>
          </w:p>
        </w:tc>
      </w:tr>
      <w:tr w:rsidR="00A65C94" w:rsidRPr="00137C1F" w:rsidTr="007931C2">
        <w:tc>
          <w:tcPr>
            <w:tcW w:w="250" w:type="pct"/>
          </w:tcPr>
          <w:p w:rsidR="00A65C94" w:rsidRPr="00137C1F" w:rsidRDefault="00A65C94" w:rsidP="00695751">
            <w:pPr>
              <w:pStyle w:val="ConsPlusNormal"/>
              <w:rPr>
                <w:sz w:val="30"/>
                <w:szCs w:val="30"/>
              </w:rPr>
            </w:pPr>
          </w:p>
        </w:tc>
        <w:tc>
          <w:tcPr>
            <w:tcW w:w="900" w:type="pct"/>
          </w:tcPr>
          <w:p w:rsidR="00A65C94" w:rsidRPr="00137C1F" w:rsidRDefault="00A65C94" w:rsidP="00695751">
            <w:pPr>
              <w:pStyle w:val="ConsPlusNormal"/>
              <w:rPr>
                <w:sz w:val="30"/>
                <w:szCs w:val="30"/>
              </w:rPr>
            </w:pPr>
          </w:p>
        </w:tc>
        <w:tc>
          <w:tcPr>
            <w:tcW w:w="891" w:type="pct"/>
          </w:tcPr>
          <w:p w:rsidR="00A65C94" w:rsidRPr="00137C1F" w:rsidRDefault="00A65C94" w:rsidP="00695751">
            <w:pPr>
              <w:pStyle w:val="ConsPlusNormal"/>
              <w:rPr>
                <w:sz w:val="30"/>
                <w:szCs w:val="30"/>
              </w:rPr>
            </w:pPr>
          </w:p>
        </w:tc>
        <w:tc>
          <w:tcPr>
            <w:tcW w:w="913" w:type="pct"/>
          </w:tcPr>
          <w:p w:rsidR="00A65C94" w:rsidRPr="00137C1F" w:rsidRDefault="00A65C94" w:rsidP="00695751">
            <w:pPr>
              <w:pStyle w:val="ConsPlusNormal"/>
              <w:rPr>
                <w:sz w:val="30"/>
                <w:szCs w:val="30"/>
              </w:rPr>
            </w:pPr>
          </w:p>
        </w:tc>
        <w:tc>
          <w:tcPr>
            <w:tcW w:w="444" w:type="pct"/>
          </w:tcPr>
          <w:p w:rsidR="00A65C94" w:rsidRPr="00137C1F" w:rsidRDefault="00A65C94" w:rsidP="00695751">
            <w:pPr>
              <w:pStyle w:val="ConsPlusNormal"/>
              <w:rPr>
                <w:sz w:val="30"/>
                <w:szCs w:val="30"/>
              </w:rPr>
            </w:pPr>
          </w:p>
        </w:tc>
        <w:tc>
          <w:tcPr>
            <w:tcW w:w="934" w:type="pct"/>
          </w:tcPr>
          <w:p w:rsidR="00A65C94" w:rsidRPr="00137C1F" w:rsidRDefault="00A65C94" w:rsidP="00695751">
            <w:pPr>
              <w:pStyle w:val="ConsPlusNormal"/>
              <w:rPr>
                <w:sz w:val="30"/>
                <w:szCs w:val="30"/>
              </w:rPr>
            </w:pPr>
          </w:p>
        </w:tc>
        <w:tc>
          <w:tcPr>
            <w:tcW w:w="668" w:type="pct"/>
          </w:tcPr>
          <w:p w:rsidR="00A65C94" w:rsidRPr="00137C1F" w:rsidRDefault="00A65C94" w:rsidP="00695751">
            <w:pPr>
              <w:pStyle w:val="ConsPlusNormal"/>
              <w:rPr>
                <w:sz w:val="30"/>
                <w:szCs w:val="30"/>
              </w:rPr>
            </w:pPr>
          </w:p>
        </w:tc>
      </w:tr>
    </w:tbl>
    <w:p w:rsidR="006B6E0D" w:rsidRDefault="006B6E0D" w:rsidP="006F0836">
      <w:pPr>
        <w:pStyle w:val="ConsPlusNormal"/>
        <w:ind w:firstLine="540"/>
        <w:jc w:val="both"/>
        <w:rPr>
          <w:sz w:val="30"/>
          <w:szCs w:val="30"/>
          <w:lang w:val="en-US"/>
        </w:rPr>
      </w:pPr>
    </w:p>
    <w:p w:rsidR="006B6E0D" w:rsidRDefault="006B6E0D" w:rsidP="006F0836">
      <w:pPr>
        <w:pStyle w:val="ConsPlusNormal"/>
        <w:ind w:firstLine="540"/>
        <w:jc w:val="both"/>
        <w:rPr>
          <w:sz w:val="30"/>
          <w:szCs w:val="30"/>
          <w:lang w:val="en-US"/>
        </w:rPr>
      </w:pPr>
    </w:p>
    <w:p w:rsidR="00584FDE" w:rsidRPr="00137C1F" w:rsidRDefault="00584FDE" w:rsidP="006F0836">
      <w:pPr>
        <w:pStyle w:val="ConsPlusNormal"/>
        <w:ind w:firstLine="540"/>
        <w:jc w:val="both"/>
        <w:rPr>
          <w:sz w:val="30"/>
          <w:szCs w:val="30"/>
        </w:rPr>
      </w:pPr>
      <w:r w:rsidRPr="00137C1F">
        <w:rPr>
          <w:sz w:val="30"/>
          <w:szCs w:val="30"/>
        </w:rPr>
        <w:t>Участник должен представить:</w:t>
      </w:r>
    </w:p>
    <w:p w:rsidR="00584FDE" w:rsidRPr="00137C1F" w:rsidRDefault="00584FDE" w:rsidP="006F0836">
      <w:pPr>
        <w:pStyle w:val="ConsPlusNormal"/>
        <w:ind w:firstLine="540"/>
        <w:jc w:val="both"/>
        <w:rPr>
          <w:sz w:val="30"/>
          <w:szCs w:val="30"/>
        </w:rPr>
      </w:pPr>
      <w:r w:rsidRPr="00137C1F">
        <w:rPr>
          <w:sz w:val="30"/>
          <w:szCs w:val="30"/>
        </w:rPr>
        <w:t>■ описание предлагаемого к поставке товара</w:t>
      </w:r>
      <w:r w:rsidR="004C7868" w:rsidRPr="00137C1F">
        <w:rPr>
          <w:sz w:val="30"/>
          <w:szCs w:val="30"/>
        </w:rPr>
        <w:t xml:space="preserve"> (работ, услуг)</w:t>
      </w:r>
      <w:r w:rsidRPr="00137C1F">
        <w:rPr>
          <w:sz w:val="30"/>
          <w:szCs w:val="30"/>
        </w:rPr>
        <w:t xml:space="preserve"> в виде технических паспортов, описаний, каталогов и так далее. Представленные документы должны в полном объеме позволить оценить предлагаемый к поставке товар на соответствие техническим требованиям, заявленным в документах.</w:t>
      </w:r>
    </w:p>
    <w:p w:rsidR="00584FDE" w:rsidRPr="006B6E0D" w:rsidRDefault="00584FDE" w:rsidP="009D3DB7">
      <w:pPr>
        <w:pStyle w:val="ConsPlusNormal"/>
        <w:spacing w:after="240"/>
        <w:ind w:firstLine="540"/>
        <w:jc w:val="both"/>
        <w:rPr>
          <w:sz w:val="30"/>
          <w:szCs w:val="30"/>
        </w:rPr>
      </w:pPr>
      <w:r w:rsidRPr="00137C1F">
        <w:rPr>
          <w:sz w:val="30"/>
          <w:szCs w:val="30"/>
        </w:rPr>
        <w:t>■ описание комплектности единицы предлагаемого к поставке товара</w:t>
      </w:r>
      <w:r w:rsidR="004C7868" w:rsidRPr="00137C1F">
        <w:rPr>
          <w:sz w:val="30"/>
          <w:szCs w:val="30"/>
        </w:rPr>
        <w:t xml:space="preserve"> (работ, услуг)</w:t>
      </w:r>
      <w:r w:rsidRPr="00137C1F">
        <w:rPr>
          <w:sz w:val="30"/>
          <w:szCs w:val="30"/>
        </w:rPr>
        <w:t>, которое должно</w:t>
      </w:r>
      <w:r w:rsidR="00403E86" w:rsidRPr="00137C1F">
        <w:rPr>
          <w:sz w:val="30"/>
          <w:szCs w:val="30"/>
        </w:rPr>
        <w:t xml:space="preserve"> отвечать требованиям заказчика.</w:t>
      </w:r>
    </w:p>
    <w:p w:rsidR="006B6E0D" w:rsidRPr="006B6E0D" w:rsidRDefault="006B6E0D" w:rsidP="009D3DB7">
      <w:pPr>
        <w:pStyle w:val="ConsPlusNormal"/>
        <w:spacing w:after="240"/>
        <w:ind w:firstLine="540"/>
        <w:jc w:val="both"/>
        <w:rPr>
          <w:sz w:val="30"/>
          <w:szCs w:val="30"/>
        </w:rPr>
      </w:pPr>
    </w:p>
    <w:p w:rsidR="00A65C94" w:rsidRPr="00137C1F" w:rsidRDefault="00A65C94" w:rsidP="00A65C94">
      <w:pPr>
        <w:pStyle w:val="ConsPlusNormal"/>
        <w:ind w:firstLine="540"/>
        <w:jc w:val="both"/>
        <w:rPr>
          <w:sz w:val="30"/>
          <w:szCs w:val="30"/>
        </w:rPr>
      </w:pPr>
      <w:r w:rsidRPr="00137C1F">
        <w:rPr>
          <w:b/>
          <w:sz w:val="30"/>
          <w:szCs w:val="30"/>
        </w:rPr>
        <w:t>V. Оценка предложений</w:t>
      </w:r>
    </w:p>
    <w:p w:rsidR="00A65C94" w:rsidRPr="00137C1F" w:rsidRDefault="00A65C94" w:rsidP="009D3DB7">
      <w:pPr>
        <w:pStyle w:val="ConsPlusNormal"/>
        <w:spacing w:after="240"/>
        <w:ind w:firstLine="540"/>
        <w:jc w:val="both"/>
        <w:rPr>
          <w:sz w:val="30"/>
          <w:szCs w:val="30"/>
        </w:rPr>
      </w:pPr>
      <w:r w:rsidRPr="00137C1F">
        <w:rPr>
          <w:sz w:val="30"/>
          <w:szCs w:val="30"/>
        </w:rPr>
        <w:t>Оценка и сравнение предложений проводятся комиссией в случае наличия предложений не менее двух участников, соответствующих требованиям документов, представляемых участнику для подготовки предложения в целях участия в процедуре запроса ценовых предложений, по критерию "цена предложения".</w:t>
      </w:r>
    </w:p>
    <w:p w:rsidR="00A65C94" w:rsidRPr="00137C1F" w:rsidRDefault="00A65C94" w:rsidP="00A65C94">
      <w:pPr>
        <w:pStyle w:val="ConsPlusNormal"/>
        <w:ind w:firstLine="540"/>
        <w:jc w:val="both"/>
        <w:rPr>
          <w:sz w:val="30"/>
          <w:szCs w:val="30"/>
        </w:rPr>
      </w:pPr>
      <w:r w:rsidRPr="00137C1F">
        <w:rPr>
          <w:b/>
          <w:sz w:val="30"/>
          <w:szCs w:val="30"/>
        </w:rPr>
        <w:t>VI. Порядок разъяснения документов запроса ценовых предложений</w:t>
      </w:r>
    </w:p>
    <w:p w:rsidR="00A65C94" w:rsidRPr="00137C1F" w:rsidRDefault="00A65C94" w:rsidP="00A65C94">
      <w:pPr>
        <w:pStyle w:val="ConsPlusNormal"/>
        <w:ind w:firstLine="540"/>
        <w:jc w:val="both"/>
        <w:rPr>
          <w:sz w:val="30"/>
          <w:szCs w:val="30"/>
        </w:rPr>
      </w:pPr>
      <w:r w:rsidRPr="00137C1F">
        <w:rPr>
          <w:sz w:val="30"/>
          <w:szCs w:val="30"/>
        </w:rPr>
        <w:t>Любой участник, иное юридическое или физическое лицо, в том числе индивидуальный предприниматель, не позднее трех рабочих дней до истечения срока для подготовки и подачи предложений вправе обратиться к заказчику (организатору) с запросом о разъяснении документов запроса ценовых предложений.</w:t>
      </w:r>
    </w:p>
    <w:p w:rsidR="00A65C94" w:rsidRPr="00137C1F" w:rsidRDefault="00A65C94" w:rsidP="009D3DB7">
      <w:pPr>
        <w:pStyle w:val="ConsPlusNormal"/>
        <w:spacing w:after="240"/>
        <w:ind w:firstLine="540"/>
        <w:jc w:val="both"/>
        <w:rPr>
          <w:sz w:val="30"/>
          <w:szCs w:val="30"/>
        </w:rPr>
      </w:pPr>
      <w:r w:rsidRPr="00137C1F">
        <w:rPr>
          <w:sz w:val="30"/>
          <w:szCs w:val="30"/>
        </w:rPr>
        <w:t>Содержание запроса о разъяснении документов запроса ценовых предложений и ответ на него (без указания лица, направившего запрос) заказчик (организатор) не позднее одного рабочего дня, следующего за днем поступления запроса, размещает в форме электронного документа на официальном сайте и в открытом доступе на электронной торговой площадке.</w:t>
      </w:r>
    </w:p>
    <w:p w:rsidR="0084062F" w:rsidRPr="00137C1F" w:rsidRDefault="002618AB" w:rsidP="002618AB">
      <w:pPr>
        <w:pStyle w:val="ConsPlusNormal"/>
        <w:ind w:firstLine="540"/>
        <w:jc w:val="both"/>
        <w:rPr>
          <w:b/>
          <w:sz w:val="30"/>
          <w:szCs w:val="30"/>
        </w:rPr>
      </w:pPr>
      <w:r w:rsidRPr="00137C1F">
        <w:rPr>
          <w:b/>
          <w:sz w:val="30"/>
          <w:szCs w:val="30"/>
        </w:rPr>
        <w:t xml:space="preserve">VII. Условия допуска товаров иностранного происхождения и поставщиков, предлагающих такие товары: </w:t>
      </w:r>
    </w:p>
    <w:p w:rsidR="00C834E5" w:rsidRPr="00137C1F" w:rsidRDefault="00C834E5" w:rsidP="00C834E5">
      <w:pPr>
        <w:pStyle w:val="il-text-indent095cm"/>
        <w:spacing w:before="0" w:beforeAutospacing="0" w:after="0" w:afterAutospacing="0"/>
        <w:ind w:firstLine="450"/>
        <w:jc w:val="both"/>
        <w:textAlignment w:val="baseline"/>
        <w:rPr>
          <w:color w:val="000000" w:themeColor="text1"/>
          <w:sz w:val="30"/>
          <w:szCs w:val="30"/>
        </w:rPr>
      </w:pPr>
      <w:proofErr w:type="gramStart"/>
      <w:r w:rsidRPr="00137C1F">
        <w:rPr>
          <w:rStyle w:val="word-wrapper"/>
          <w:color w:val="000000" w:themeColor="text1"/>
          <w:sz w:val="30"/>
          <w:szCs w:val="30"/>
          <w:bdr w:val="none" w:sz="0" w:space="0" w:color="auto" w:frame="1"/>
        </w:rPr>
        <w:lastRenderedPageBreak/>
        <w:t xml:space="preserve">Товары согласно приложению 3-1 к </w:t>
      </w:r>
      <w:hyperlink r:id="rId11" w:history="1">
        <w:r w:rsidRPr="00137C1F">
          <w:rPr>
            <w:sz w:val="30"/>
            <w:szCs w:val="30"/>
          </w:rPr>
          <w:t>Постановлению Совета Министров Республики Беларусь от 15 марта 2012 г. № 229 «О совершенствовании отношений в области закупок товаров (работ, услуг) за счет собственных средств»</w:t>
        </w:r>
      </w:hyperlink>
      <w:r w:rsidRPr="00137C1F">
        <w:rPr>
          <w:rStyle w:val="word-wrapper"/>
          <w:color w:val="000000" w:themeColor="text1"/>
          <w:sz w:val="30"/>
          <w:szCs w:val="30"/>
          <w:bdr w:val="none" w:sz="0" w:space="0" w:color="auto" w:frame="1"/>
        </w:rPr>
        <w:t xml:space="preserve"> иностранного происхождения (за</w:t>
      </w:r>
      <w:proofErr w:type="gramEnd"/>
      <w:r w:rsidRPr="00137C1F">
        <w:rPr>
          <w:rStyle w:val="word-wrapper"/>
          <w:color w:val="000000" w:themeColor="text1"/>
          <w:sz w:val="30"/>
          <w:szCs w:val="30"/>
          <w:bdr w:val="none" w:sz="0" w:space="0" w:color="auto" w:frame="1"/>
        </w:rPr>
        <w:t xml:space="preserve"> </w:t>
      </w:r>
      <w:proofErr w:type="gramStart"/>
      <w:r w:rsidRPr="00137C1F">
        <w:rPr>
          <w:rStyle w:val="word-wrapper"/>
          <w:color w:val="000000" w:themeColor="text1"/>
          <w:sz w:val="30"/>
          <w:szCs w:val="30"/>
          <w:bdr w:val="none" w:sz="0" w:space="0" w:color="auto" w:frame="1"/>
        </w:rPr>
        <w:t>исключением происходящих из государств, товарам из которых предоставлен национальный режим в соответствии с международными договорами Республики Беларусь) и поставщики, предлагающие такие товары, допускаются к участию в процедуре запроса ценовых предложений  в случае, если для участия в таких процедурах закупок подано менее двух предложений, содержащих информацию о поставке товара, происходящего из Республики Беларусь либо государств, товарам из которых предоставлен национальный режим</w:t>
      </w:r>
      <w:proofErr w:type="gramEnd"/>
      <w:r w:rsidRPr="00137C1F">
        <w:rPr>
          <w:rStyle w:val="word-wrapper"/>
          <w:color w:val="000000" w:themeColor="text1"/>
          <w:sz w:val="30"/>
          <w:szCs w:val="30"/>
          <w:bdr w:val="none" w:sz="0" w:space="0" w:color="auto" w:frame="1"/>
        </w:rPr>
        <w:t xml:space="preserve"> в соответствии с международными договорами Республики Беларусь, и </w:t>
      </w:r>
      <w:proofErr w:type="gramStart"/>
      <w:r w:rsidRPr="00137C1F">
        <w:rPr>
          <w:rStyle w:val="word-wrapper"/>
          <w:color w:val="000000" w:themeColor="text1"/>
          <w:sz w:val="30"/>
          <w:szCs w:val="30"/>
          <w:bdr w:val="none" w:sz="0" w:space="0" w:color="auto" w:frame="1"/>
        </w:rPr>
        <w:t>соответствующих</w:t>
      </w:r>
      <w:proofErr w:type="gramEnd"/>
      <w:r w:rsidRPr="00137C1F">
        <w:rPr>
          <w:rStyle w:val="word-wrapper"/>
          <w:color w:val="000000" w:themeColor="text1"/>
          <w:sz w:val="30"/>
          <w:szCs w:val="30"/>
          <w:bdr w:val="none" w:sz="0" w:space="0" w:color="auto" w:frame="1"/>
        </w:rPr>
        <w:t xml:space="preserve"> требованиям документации о закупке.</w:t>
      </w:r>
    </w:p>
    <w:p w:rsidR="00C834E5" w:rsidRPr="00137C1F" w:rsidRDefault="00C834E5" w:rsidP="00C834E5">
      <w:pPr>
        <w:pStyle w:val="il-text-indent095cm"/>
        <w:spacing w:before="0" w:beforeAutospacing="0" w:after="0" w:afterAutospacing="0"/>
        <w:ind w:firstLine="450"/>
        <w:jc w:val="both"/>
        <w:textAlignment w:val="baseline"/>
        <w:rPr>
          <w:color w:val="000000" w:themeColor="text1"/>
          <w:sz w:val="30"/>
          <w:szCs w:val="30"/>
        </w:rPr>
      </w:pPr>
      <w:r w:rsidRPr="00137C1F">
        <w:rPr>
          <w:rStyle w:val="word-wrapper"/>
          <w:color w:val="000000" w:themeColor="text1"/>
          <w:sz w:val="30"/>
          <w:szCs w:val="30"/>
          <w:bdr w:val="none" w:sz="0" w:space="0" w:color="auto" w:frame="1"/>
        </w:rPr>
        <w:t>Условие</w:t>
      </w:r>
      <w:r w:rsidRPr="00137C1F">
        <w:rPr>
          <w:color w:val="000000" w:themeColor="text1"/>
          <w:sz w:val="30"/>
          <w:szCs w:val="30"/>
        </w:rPr>
        <w:t xml:space="preserve"> </w:t>
      </w:r>
      <w:r w:rsidRPr="00137C1F">
        <w:rPr>
          <w:rStyle w:val="word-wrapper"/>
          <w:color w:val="000000" w:themeColor="text1"/>
          <w:sz w:val="30"/>
          <w:szCs w:val="30"/>
          <w:bdr w:val="none" w:sz="0" w:space="0" w:color="auto" w:frame="1"/>
        </w:rPr>
        <w:t>допуска товаров иностранного происхождения не применяется в случае отсутствия производства закупаемого товара на территории Республики Беларусь, подтверждаемого сведениями из Государственной системы каталогизации продукции Республики Беларусь. Данные сведения оформляются в виде справки.</w:t>
      </w:r>
    </w:p>
    <w:p w:rsidR="00C834E5" w:rsidRPr="00137C1F" w:rsidRDefault="00C834E5" w:rsidP="00C834E5">
      <w:pPr>
        <w:pStyle w:val="il-text-indent095cm"/>
        <w:spacing w:before="0" w:beforeAutospacing="0" w:after="0" w:afterAutospacing="0"/>
        <w:ind w:firstLine="450"/>
        <w:jc w:val="both"/>
        <w:textAlignment w:val="baseline"/>
        <w:rPr>
          <w:b/>
          <w:sz w:val="30"/>
          <w:szCs w:val="30"/>
        </w:rPr>
      </w:pPr>
      <w:r w:rsidRPr="00137C1F">
        <w:rPr>
          <w:rStyle w:val="word-wrapper"/>
          <w:color w:val="000000" w:themeColor="text1"/>
          <w:sz w:val="30"/>
          <w:szCs w:val="30"/>
          <w:bdr w:val="none" w:sz="0" w:space="0" w:color="auto" w:frame="1"/>
        </w:rPr>
        <w:t>Страна происхождения товара подтверждается участником процедуры закупки путем предоставления в предложении одного из следующих документов:</w:t>
      </w:r>
    </w:p>
    <w:p w:rsidR="00C834E5" w:rsidRPr="00C834E5" w:rsidRDefault="00C834E5" w:rsidP="00C834E5">
      <w:pPr>
        <w:ind w:firstLine="450"/>
        <w:jc w:val="both"/>
        <w:textAlignment w:val="baseline"/>
        <w:rPr>
          <w:rFonts w:eastAsia="Times New Roman"/>
          <w:color w:val="000000" w:themeColor="text1"/>
          <w:sz w:val="30"/>
          <w:szCs w:val="30"/>
          <w:lang w:eastAsia="ru-RU"/>
        </w:rPr>
      </w:pPr>
      <w:proofErr w:type="gramStart"/>
      <w:r w:rsidRPr="00137C1F">
        <w:rPr>
          <w:rFonts w:eastAsia="Times New Roman"/>
          <w:color w:val="000000" w:themeColor="text1"/>
          <w:sz w:val="30"/>
          <w:szCs w:val="30"/>
          <w:bdr w:val="none" w:sz="0" w:space="0" w:color="auto" w:frame="1"/>
          <w:lang w:eastAsia="ru-RU"/>
        </w:rPr>
        <w:t>для товаров, происходящих из Республики Беларусь и включенных в приложение к постановлению Совета Министров Республики Беларусь от 14 февраля 2022 г. N 80, 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  <w:proofErr w:type="gramEnd"/>
    </w:p>
    <w:p w:rsidR="00C834E5" w:rsidRPr="00C834E5" w:rsidRDefault="00C834E5" w:rsidP="00C834E5">
      <w:pPr>
        <w:ind w:firstLine="450"/>
        <w:jc w:val="both"/>
        <w:textAlignment w:val="baseline"/>
        <w:rPr>
          <w:rFonts w:eastAsia="Times New Roman"/>
          <w:color w:val="000000" w:themeColor="text1"/>
          <w:sz w:val="30"/>
          <w:szCs w:val="30"/>
          <w:lang w:eastAsia="ru-RU"/>
        </w:rPr>
      </w:pPr>
      <w:r w:rsidRPr="00137C1F">
        <w:rPr>
          <w:rFonts w:eastAsia="Times New Roman"/>
          <w:color w:val="000000" w:themeColor="text1"/>
          <w:sz w:val="30"/>
          <w:szCs w:val="30"/>
          <w:bdr w:val="none" w:sz="0" w:space="0" w:color="auto" w:frame="1"/>
          <w:lang w:eastAsia="ru-RU"/>
        </w:rPr>
        <w:t>для товаров, происходящих из Республики Беларусь и не включенных в приложение к постановлению Совета Министров Республики Беларусь от 14 февраля 2022 г. N 80:</w:t>
      </w:r>
    </w:p>
    <w:p w:rsidR="00C834E5" w:rsidRPr="00C834E5" w:rsidRDefault="00C834E5" w:rsidP="00C834E5">
      <w:pPr>
        <w:ind w:firstLine="450"/>
        <w:jc w:val="both"/>
        <w:textAlignment w:val="baseline"/>
        <w:rPr>
          <w:rFonts w:eastAsia="Times New Roman"/>
          <w:color w:val="000000" w:themeColor="text1"/>
          <w:sz w:val="30"/>
          <w:szCs w:val="30"/>
          <w:lang w:eastAsia="ru-RU"/>
        </w:rPr>
      </w:pPr>
      <w:r w:rsidRPr="00C834E5">
        <w:rPr>
          <w:rFonts w:eastAsia="Times New Roman"/>
          <w:color w:val="000000" w:themeColor="text1"/>
          <w:sz w:val="30"/>
          <w:szCs w:val="30"/>
          <w:lang w:eastAsia="ru-RU"/>
        </w:rPr>
        <w:t>сертификат продукции (работ, услуг) собственного производства, выданный Белорусской торгово-промышленной палатой или ее унитарными предприятиями, либо его копия;</w:t>
      </w:r>
    </w:p>
    <w:p w:rsidR="00C834E5" w:rsidRPr="00C834E5" w:rsidRDefault="00C834E5" w:rsidP="00C834E5">
      <w:pPr>
        <w:ind w:firstLine="450"/>
        <w:jc w:val="both"/>
        <w:textAlignment w:val="baseline"/>
        <w:rPr>
          <w:rFonts w:eastAsia="Times New Roman"/>
          <w:color w:val="000000" w:themeColor="text1"/>
          <w:sz w:val="30"/>
          <w:szCs w:val="30"/>
          <w:lang w:eastAsia="ru-RU"/>
        </w:rPr>
      </w:pPr>
      <w:r w:rsidRPr="00137C1F">
        <w:rPr>
          <w:rFonts w:eastAsia="Times New Roman"/>
          <w:color w:val="000000" w:themeColor="text1"/>
          <w:sz w:val="30"/>
          <w:szCs w:val="30"/>
          <w:bdr w:val="none" w:sz="0" w:space="0" w:color="auto" w:frame="1"/>
          <w:lang w:eastAsia="ru-RU"/>
        </w:rPr>
        <w:t xml:space="preserve">документ о происхождении товара, выданный Белорусской торгово-промышленной палатой или ее унитарными предприятиями в соответствии с критериями определения страны происхождения товаров, предусмотренными Правилами 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либо его копия. Указанный документ выдается по форме сертификата о происхождении товаров, установленной </w:t>
      </w:r>
      <w:r w:rsidRPr="00137C1F">
        <w:rPr>
          <w:rFonts w:eastAsia="Times New Roman"/>
          <w:color w:val="000000" w:themeColor="text1"/>
          <w:sz w:val="30"/>
          <w:szCs w:val="30"/>
          <w:bdr w:val="none" w:sz="0" w:space="0" w:color="auto" w:frame="1"/>
          <w:lang w:eastAsia="ru-RU"/>
        </w:rPr>
        <w:lastRenderedPageBreak/>
        <w:t>названными Правилами, и заполняется в порядке, определенном ими для сертификатов о происхождении товаров, с учетом особенностей, устанавливаемых Министерством антимонопольного регулирования и торговли;</w:t>
      </w:r>
    </w:p>
    <w:p w:rsidR="00C834E5" w:rsidRPr="00C834E5" w:rsidRDefault="00C834E5" w:rsidP="00C834E5">
      <w:pPr>
        <w:ind w:firstLine="450"/>
        <w:jc w:val="both"/>
        <w:textAlignment w:val="baseline"/>
        <w:rPr>
          <w:rFonts w:eastAsia="Times New Roman"/>
          <w:color w:val="000000" w:themeColor="text1"/>
          <w:sz w:val="30"/>
          <w:szCs w:val="30"/>
          <w:lang w:eastAsia="ru-RU"/>
        </w:rPr>
      </w:pPr>
      <w:r w:rsidRPr="00137C1F">
        <w:rPr>
          <w:rFonts w:eastAsia="Times New Roman"/>
          <w:color w:val="000000" w:themeColor="text1"/>
          <w:sz w:val="30"/>
          <w:szCs w:val="30"/>
          <w:bdr w:val="none" w:sz="0" w:space="0" w:color="auto" w:frame="1"/>
          <w:lang w:eastAsia="ru-RU"/>
        </w:rPr>
        <w:t xml:space="preserve">для товаров, происходящих из государств - членов Евразийского экономического союза, в том числе из Республики Беларусь, - выписка из евразийского реестра промышленных товаров государств - членов Евразийского экономического союза, полученная в соответствии </w:t>
      </w:r>
      <w:proofErr w:type="gramStart"/>
      <w:r w:rsidRPr="00137C1F">
        <w:rPr>
          <w:rFonts w:eastAsia="Times New Roman"/>
          <w:color w:val="000000" w:themeColor="text1"/>
          <w:sz w:val="30"/>
          <w:szCs w:val="30"/>
          <w:bdr w:val="none" w:sz="0" w:space="0" w:color="auto" w:frame="1"/>
          <w:lang w:eastAsia="ru-RU"/>
        </w:rPr>
        <w:t>с</w:t>
      </w:r>
      <w:proofErr w:type="gramEnd"/>
      <w:r w:rsidRPr="00137C1F">
        <w:rPr>
          <w:rFonts w:eastAsia="Times New Roman"/>
          <w:color w:val="000000" w:themeColor="text1"/>
          <w:sz w:val="30"/>
          <w:szCs w:val="30"/>
          <w:bdr w:val="none" w:sz="0" w:space="0" w:color="auto" w:frame="1"/>
          <w:lang w:eastAsia="ru-RU"/>
        </w:rPr>
        <w:t xml:space="preserve"> пунктом 24 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 г. N 105;</w:t>
      </w:r>
    </w:p>
    <w:p w:rsidR="00C834E5" w:rsidRPr="00137C1F" w:rsidRDefault="00C834E5" w:rsidP="00C834E5">
      <w:pPr>
        <w:ind w:firstLine="450"/>
        <w:jc w:val="both"/>
        <w:textAlignment w:val="baseline"/>
        <w:rPr>
          <w:rFonts w:eastAsia="Times New Roman"/>
          <w:color w:val="000000" w:themeColor="text1"/>
          <w:sz w:val="30"/>
          <w:szCs w:val="30"/>
          <w:lang w:eastAsia="ru-RU"/>
        </w:rPr>
      </w:pPr>
      <w:proofErr w:type="gramStart"/>
      <w:r w:rsidRPr="00137C1F">
        <w:rPr>
          <w:rFonts w:eastAsia="Times New Roman"/>
          <w:color w:val="000000" w:themeColor="text1"/>
          <w:sz w:val="30"/>
          <w:szCs w:val="30"/>
          <w:bdr w:val="none" w:sz="0" w:space="0" w:color="auto" w:frame="1"/>
          <w:lang w:eastAsia="ru-RU"/>
        </w:rPr>
        <w:t>для товаров, происходящих из государств - участников Содружества Независимых Государств (кроме Республики Беларусь), - документ о происхождении товара, выданный уполномоченными органами (организациями) этих государств в соответствии с Соглашением о Правилах определения страны происхождения товаров в Содружестве Независимых Государств от 20 ноября 2009 года (в случае предложения таких товаров нерезидентом) либо Белорусской торгово-промышленной палатой или ее унитарными предприятиями (в случае предложения таких товаров</w:t>
      </w:r>
      <w:proofErr w:type="gramEnd"/>
      <w:r w:rsidRPr="00137C1F">
        <w:rPr>
          <w:rFonts w:eastAsia="Times New Roman"/>
          <w:color w:val="000000" w:themeColor="text1"/>
          <w:sz w:val="30"/>
          <w:szCs w:val="30"/>
          <w:bdr w:val="none" w:sz="0" w:space="0" w:color="auto" w:frame="1"/>
          <w:lang w:eastAsia="ru-RU"/>
        </w:rPr>
        <w:t xml:space="preserve"> резидентом), либо его копия;</w:t>
      </w:r>
    </w:p>
    <w:p w:rsidR="00C834E5" w:rsidRPr="00C834E5" w:rsidRDefault="00C834E5" w:rsidP="00C834E5">
      <w:pPr>
        <w:ind w:firstLine="450"/>
        <w:jc w:val="both"/>
        <w:textAlignment w:val="baseline"/>
        <w:rPr>
          <w:rFonts w:eastAsia="Times New Roman"/>
          <w:color w:val="000000" w:themeColor="text1"/>
          <w:sz w:val="30"/>
          <w:szCs w:val="30"/>
          <w:lang w:eastAsia="ru-RU"/>
        </w:rPr>
      </w:pPr>
      <w:r w:rsidRPr="00137C1F">
        <w:rPr>
          <w:rFonts w:eastAsia="Times New Roman"/>
          <w:color w:val="000000" w:themeColor="text1"/>
          <w:sz w:val="30"/>
          <w:szCs w:val="30"/>
          <w:bdr w:val="none" w:sz="0" w:space="0" w:color="auto" w:frame="1"/>
          <w:lang w:eastAsia="ru-RU"/>
        </w:rPr>
        <w:t>для товаров, происходящих из государств, не являющихся участниками Содружества Независимых Государств, - сертификат о происхождении товара (документ, его заменяющий), выданный уполномоченным органом (организацией) этих государств (в случае предложения таких товаров нерезидентом) либо Белорусской торгово-промышленной палатой или ее унитарными предприятиями (в случае предложения таких товаров резидентом), либо его копия.</w:t>
      </w:r>
    </w:p>
    <w:p w:rsidR="00C834E5" w:rsidRPr="00137C1F" w:rsidRDefault="00C834E5" w:rsidP="00A65C94">
      <w:pPr>
        <w:pStyle w:val="ConsPlusNormal"/>
        <w:ind w:firstLine="540"/>
        <w:jc w:val="both"/>
        <w:rPr>
          <w:b/>
          <w:sz w:val="30"/>
          <w:szCs w:val="30"/>
        </w:rPr>
      </w:pPr>
    </w:p>
    <w:p w:rsidR="00A65C94" w:rsidRPr="00137C1F" w:rsidRDefault="00A65C94" w:rsidP="00A65C94">
      <w:pPr>
        <w:pStyle w:val="ConsPlusNormal"/>
        <w:ind w:firstLine="540"/>
        <w:jc w:val="both"/>
        <w:rPr>
          <w:b/>
          <w:sz w:val="30"/>
          <w:szCs w:val="30"/>
        </w:rPr>
      </w:pPr>
      <w:r w:rsidRPr="00137C1F">
        <w:rPr>
          <w:b/>
          <w:sz w:val="30"/>
          <w:szCs w:val="30"/>
        </w:rPr>
        <w:t>VII</w:t>
      </w:r>
      <w:r w:rsidR="00EF11C9" w:rsidRPr="00137C1F">
        <w:rPr>
          <w:b/>
          <w:sz w:val="30"/>
          <w:szCs w:val="30"/>
        </w:rPr>
        <w:t>I</w:t>
      </w:r>
      <w:r w:rsidRPr="00137C1F">
        <w:rPr>
          <w:b/>
          <w:sz w:val="30"/>
          <w:szCs w:val="30"/>
        </w:rPr>
        <w:t xml:space="preserve">. Акты законодательства о закупках, в соответствии с которыми проводится процедура </w:t>
      </w:r>
    </w:p>
    <w:p w:rsidR="00AF3935" w:rsidRPr="00137C1F" w:rsidRDefault="00C01CD3" w:rsidP="009D3DB7">
      <w:pPr>
        <w:pStyle w:val="af0"/>
        <w:spacing w:before="0" w:beforeAutospacing="0" w:after="240" w:afterAutospacing="0"/>
        <w:ind w:firstLine="540"/>
        <w:jc w:val="both"/>
        <w:textAlignment w:val="baseline"/>
        <w:rPr>
          <w:sz w:val="30"/>
          <w:szCs w:val="30"/>
        </w:rPr>
      </w:pPr>
      <w:hyperlink r:id="rId12" w:history="1">
        <w:proofErr w:type="gramStart"/>
        <w:r w:rsidR="00AF3935" w:rsidRPr="00137C1F">
          <w:rPr>
            <w:sz w:val="30"/>
            <w:szCs w:val="30"/>
          </w:rPr>
          <w:t>Постановление Совета Министров Республики Беларусь от 15 марта 2012 г. № 229 «О совершенствовании отношений в области закупок товаров (работ, услуг) за счет собственных средств»</w:t>
        </w:r>
      </w:hyperlink>
      <w:r w:rsidR="00AF3935" w:rsidRPr="00137C1F">
        <w:rPr>
          <w:sz w:val="30"/>
          <w:szCs w:val="30"/>
        </w:rPr>
        <w:t xml:space="preserve">; </w:t>
      </w:r>
      <w:hyperlink r:id="rId13" w:tooltip="Постановление МАРТ от 28.06.2017 №33.pdf (Microsoft Word - 8-32305)" w:history="1">
        <w:r w:rsidR="00AF3935" w:rsidRPr="00137C1F">
          <w:rPr>
            <w:sz w:val="30"/>
            <w:szCs w:val="30"/>
          </w:rPr>
          <w:t>Постановление Министерства антимонопольного регулирования и торговли Республики Беларусь от 28 июня 2017 г.№ 33 «Об утверждении Инструкции о порядке формирования и ведения реестра поставщиков (подрядчиков, исполнителей), временно не допускаемых к закупкам»</w:t>
        </w:r>
      </w:hyperlink>
      <w:r w:rsidR="00AF3935" w:rsidRPr="00137C1F">
        <w:rPr>
          <w:sz w:val="30"/>
          <w:szCs w:val="30"/>
        </w:rPr>
        <w:t>;</w:t>
      </w:r>
      <w:proofErr w:type="gramEnd"/>
      <w:r w:rsidR="00AF3935" w:rsidRPr="00137C1F">
        <w:rPr>
          <w:sz w:val="30"/>
          <w:szCs w:val="30"/>
        </w:rPr>
        <w:t xml:space="preserve"> </w:t>
      </w:r>
      <w:hyperlink r:id="rId14" w:tgtFrame="_blank" w:history="1">
        <w:r w:rsidR="00AF3935" w:rsidRPr="00137C1F">
          <w:rPr>
            <w:sz w:val="30"/>
            <w:szCs w:val="30"/>
          </w:rPr>
          <w:t>Постановление Министерства торговли Республики Беларусь от 6 июля 2016 г. №25 «О заполнении сертификата формы СТ-1 для целей проведения процедур закупок за счет собственных средств»</w:t>
        </w:r>
      </w:hyperlink>
      <w:r w:rsidR="00AF3935" w:rsidRPr="00137C1F">
        <w:rPr>
          <w:sz w:val="30"/>
          <w:szCs w:val="30"/>
        </w:rPr>
        <w:t>.</w:t>
      </w:r>
    </w:p>
    <w:p w:rsidR="00CD66AF" w:rsidRPr="00137C1F" w:rsidRDefault="00EF11C9" w:rsidP="00CD66AF">
      <w:pPr>
        <w:pStyle w:val="ConsPlusNormal"/>
        <w:ind w:firstLine="540"/>
        <w:jc w:val="both"/>
        <w:rPr>
          <w:b/>
          <w:sz w:val="30"/>
          <w:szCs w:val="30"/>
        </w:rPr>
      </w:pPr>
      <w:r w:rsidRPr="00137C1F">
        <w:rPr>
          <w:b/>
          <w:sz w:val="30"/>
          <w:szCs w:val="30"/>
        </w:rPr>
        <w:t>IX</w:t>
      </w:r>
      <w:r w:rsidR="00AF59FC" w:rsidRPr="00137C1F">
        <w:rPr>
          <w:b/>
          <w:sz w:val="30"/>
          <w:szCs w:val="30"/>
        </w:rPr>
        <w:t xml:space="preserve">. </w:t>
      </w:r>
      <w:r w:rsidR="00A65C94" w:rsidRPr="00137C1F">
        <w:rPr>
          <w:b/>
          <w:sz w:val="30"/>
          <w:szCs w:val="30"/>
        </w:rPr>
        <w:t>Преференциальная поправка</w:t>
      </w:r>
      <w:r w:rsidR="00822C19" w:rsidRPr="00137C1F">
        <w:rPr>
          <w:b/>
          <w:sz w:val="30"/>
          <w:szCs w:val="30"/>
        </w:rPr>
        <w:t>:</w:t>
      </w:r>
    </w:p>
    <w:p w:rsidR="00137C1F" w:rsidRPr="00137C1F" w:rsidRDefault="00137C1F" w:rsidP="00CD66AF">
      <w:pPr>
        <w:pStyle w:val="ConsPlusNormal"/>
        <w:ind w:firstLine="540"/>
        <w:jc w:val="both"/>
        <w:rPr>
          <w:sz w:val="30"/>
          <w:szCs w:val="30"/>
        </w:rPr>
      </w:pPr>
      <w:r w:rsidRPr="00137C1F">
        <w:rPr>
          <w:sz w:val="30"/>
          <w:szCs w:val="30"/>
        </w:rPr>
        <w:t xml:space="preserve">Условий применения преференциальной поправки к данной </w:t>
      </w:r>
      <w:r w:rsidRPr="00137C1F">
        <w:rPr>
          <w:sz w:val="30"/>
          <w:szCs w:val="30"/>
        </w:rPr>
        <w:lastRenderedPageBreak/>
        <w:t xml:space="preserve">процедуре закупки законодательством не установлено. </w:t>
      </w:r>
    </w:p>
    <w:p w:rsidR="00421B7B" w:rsidRPr="00137C1F" w:rsidRDefault="00421B7B" w:rsidP="00CD66AF">
      <w:pPr>
        <w:pStyle w:val="ConsPlusNormal"/>
        <w:ind w:firstLine="540"/>
        <w:jc w:val="both"/>
        <w:rPr>
          <w:sz w:val="30"/>
          <w:szCs w:val="30"/>
        </w:rPr>
      </w:pPr>
    </w:p>
    <w:p w:rsidR="00A65C94" w:rsidRPr="00137C1F" w:rsidRDefault="00A65C94" w:rsidP="00A65C94">
      <w:pPr>
        <w:pStyle w:val="ConsPlusNormal"/>
        <w:ind w:firstLine="540"/>
        <w:jc w:val="both"/>
        <w:rPr>
          <w:sz w:val="30"/>
          <w:szCs w:val="30"/>
        </w:rPr>
      </w:pPr>
      <w:r w:rsidRPr="00137C1F">
        <w:rPr>
          <w:b/>
          <w:sz w:val="30"/>
          <w:szCs w:val="30"/>
        </w:rPr>
        <w:t>X. Договор</w:t>
      </w:r>
    </w:p>
    <w:p w:rsidR="00C540E2" w:rsidRPr="00137C1F" w:rsidRDefault="000F7C9F" w:rsidP="00BE6616">
      <w:pPr>
        <w:pStyle w:val="ConsPlusNormal"/>
        <w:ind w:firstLine="540"/>
        <w:jc w:val="both"/>
        <w:rPr>
          <w:sz w:val="30"/>
          <w:szCs w:val="30"/>
        </w:rPr>
      </w:pPr>
      <w:r w:rsidRPr="00137C1F">
        <w:rPr>
          <w:sz w:val="30"/>
          <w:szCs w:val="30"/>
        </w:rPr>
        <w:t>Неотъемлемой частью настоящих документов для подготовки предложения в целях участия в процедуре запроса ценовых предложений явля</w:t>
      </w:r>
      <w:r w:rsidR="00EF11C9" w:rsidRPr="00137C1F">
        <w:rPr>
          <w:sz w:val="30"/>
          <w:szCs w:val="30"/>
        </w:rPr>
        <w:t>е</w:t>
      </w:r>
      <w:r w:rsidRPr="00137C1F">
        <w:rPr>
          <w:sz w:val="30"/>
          <w:szCs w:val="30"/>
        </w:rPr>
        <w:t>тся проек</w:t>
      </w:r>
      <w:r w:rsidR="00EF11C9" w:rsidRPr="00137C1F">
        <w:rPr>
          <w:sz w:val="30"/>
          <w:szCs w:val="30"/>
        </w:rPr>
        <w:t xml:space="preserve">т </w:t>
      </w:r>
      <w:r w:rsidRPr="00137C1F">
        <w:rPr>
          <w:sz w:val="30"/>
          <w:szCs w:val="30"/>
        </w:rPr>
        <w:t>договор</w:t>
      </w:r>
      <w:r w:rsidR="00EF11C9" w:rsidRPr="00137C1F">
        <w:rPr>
          <w:sz w:val="30"/>
          <w:szCs w:val="30"/>
        </w:rPr>
        <w:t>а</w:t>
      </w:r>
      <w:r w:rsidRPr="00137C1F">
        <w:rPr>
          <w:sz w:val="30"/>
          <w:szCs w:val="30"/>
        </w:rPr>
        <w:t>, разработанн</w:t>
      </w:r>
      <w:r w:rsidR="00EF11C9" w:rsidRPr="00137C1F">
        <w:rPr>
          <w:sz w:val="30"/>
          <w:szCs w:val="30"/>
        </w:rPr>
        <w:t>ый</w:t>
      </w:r>
      <w:r w:rsidRPr="00137C1F">
        <w:rPr>
          <w:sz w:val="30"/>
          <w:szCs w:val="30"/>
        </w:rPr>
        <w:t xml:space="preserve"> заказчиком в соответствии с требованиями законодательства и особенностями предмета закупки (проект договор</w:t>
      </w:r>
      <w:r w:rsidR="00EF11C9" w:rsidRPr="00137C1F">
        <w:rPr>
          <w:sz w:val="30"/>
          <w:szCs w:val="30"/>
        </w:rPr>
        <w:t>а</w:t>
      </w:r>
      <w:r w:rsidRPr="00137C1F">
        <w:rPr>
          <w:sz w:val="30"/>
          <w:szCs w:val="30"/>
        </w:rPr>
        <w:t xml:space="preserve"> – приложение 2). Подача участником предложения для участия в процедуре закупки считается согласием заключить договор на условиях</w:t>
      </w:r>
      <w:r w:rsidR="009D3DB7" w:rsidRPr="00137C1F">
        <w:rPr>
          <w:sz w:val="30"/>
          <w:szCs w:val="30"/>
        </w:rPr>
        <w:t xml:space="preserve"> </w:t>
      </w:r>
      <w:r w:rsidRPr="00137C1F">
        <w:rPr>
          <w:sz w:val="30"/>
          <w:szCs w:val="30"/>
        </w:rPr>
        <w:t>Заказчика.</w:t>
      </w:r>
    </w:p>
    <w:p w:rsidR="000F7C9F" w:rsidRPr="00137C1F" w:rsidRDefault="009D3DB7" w:rsidP="00561386">
      <w:pPr>
        <w:pStyle w:val="ConsPlusNormal"/>
        <w:ind w:firstLine="540"/>
        <w:jc w:val="both"/>
        <w:rPr>
          <w:sz w:val="30"/>
          <w:szCs w:val="30"/>
        </w:rPr>
      </w:pPr>
      <w:r w:rsidRPr="00137C1F">
        <w:rPr>
          <w:sz w:val="30"/>
          <w:szCs w:val="30"/>
        </w:rPr>
        <w:t>Заказчик вправе заключить один договор с участником-победителем, признанным таковым по нескольким частям (лотам), условия проектов договоров которых одинаковы. Договор с участником-победителем будет заключаться в простой письменной форме.</w:t>
      </w:r>
    </w:p>
    <w:p w:rsidR="00CD66AF" w:rsidRPr="00137C1F" w:rsidRDefault="00CD66AF" w:rsidP="00421B7B">
      <w:pPr>
        <w:pStyle w:val="ConsPlusNormal"/>
        <w:jc w:val="both"/>
        <w:rPr>
          <w:sz w:val="30"/>
          <w:szCs w:val="30"/>
        </w:rPr>
      </w:pPr>
    </w:p>
    <w:p w:rsidR="00137C1F" w:rsidRPr="00137C1F" w:rsidRDefault="00137C1F" w:rsidP="00137C1F">
      <w:pPr>
        <w:pStyle w:val="newncpi"/>
        <w:ind w:firstLine="0"/>
        <w:rPr>
          <w:sz w:val="30"/>
          <w:szCs w:val="30"/>
        </w:rPr>
      </w:pPr>
      <w:r w:rsidRPr="00137C1F">
        <w:rPr>
          <w:sz w:val="30"/>
          <w:szCs w:val="30"/>
        </w:rPr>
        <w:t xml:space="preserve">Начальник </w:t>
      </w:r>
      <w:proofErr w:type="spellStart"/>
      <w:r w:rsidRPr="00137C1F">
        <w:rPr>
          <w:sz w:val="30"/>
          <w:szCs w:val="30"/>
        </w:rPr>
        <w:t>ОСИиИБ</w:t>
      </w:r>
      <w:proofErr w:type="spellEnd"/>
      <w:r w:rsidRPr="00137C1F">
        <w:rPr>
          <w:sz w:val="30"/>
          <w:szCs w:val="30"/>
        </w:rPr>
        <w:t xml:space="preserve"> </w:t>
      </w:r>
      <w:proofErr w:type="spellStart"/>
      <w:r w:rsidRPr="00137C1F">
        <w:rPr>
          <w:sz w:val="30"/>
          <w:szCs w:val="30"/>
        </w:rPr>
        <w:t>УФиТ</w:t>
      </w:r>
      <w:proofErr w:type="spellEnd"/>
    </w:p>
    <w:p w:rsidR="00137C1F" w:rsidRPr="00137C1F" w:rsidRDefault="00137C1F" w:rsidP="00137C1F">
      <w:pPr>
        <w:pStyle w:val="newncpi"/>
        <w:ind w:firstLine="0"/>
        <w:rPr>
          <w:sz w:val="30"/>
          <w:szCs w:val="30"/>
        </w:rPr>
      </w:pPr>
      <w:r w:rsidRPr="00137C1F">
        <w:rPr>
          <w:sz w:val="30"/>
          <w:szCs w:val="30"/>
        </w:rPr>
        <w:t xml:space="preserve">ГУВД </w:t>
      </w:r>
      <w:proofErr w:type="spellStart"/>
      <w:r w:rsidRPr="00137C1F">
        <w:rPr>
          <w:sz w:val="30"/>
          <w:szCs w:val="30"/>
        </w:rPr>
        <w:t>Мингорисполкома</w:t>
      </w:r>
      <w:proofErr w:type="spellEnd"/>
    </w:p>
    <w:p w:rsidR="00137C1F" w:rsidRPr="00137C1F" w:rsidRDefault="00137C1F" w:rsidP="00137C1F">
      <w:pPr>
        <w:pStyle w:val="newncpi"/>
        <w:ind w:firstLine="0"/>
        <w:rPr>
          <w:sz w:val="30"/>
          <w:szCs w:val="30"/>
        </w:rPr>
      </w:pPr>
      <w:r w:rsidRPr="00137C1F">
        <w:rPr>
          <w:sz w:val="30"/>
          <w:szCs w:val="30"/>
        </w:rPr>
        <w:t xml:space="preserve">подполковник милиции                                                                                                                </w:t>
      </w:r>
    </w:p>
    <w:p w:rsidR="00137C1F" w:rsidRPr="00137C1F" w:rsidRDefault="00137C1F" w:rsidP="00137C1F">
      <w:pPr>
        <w:pStyle w:val="newncpi"/>
        <w:ind w:firstLine="0"/>
        <w:rPr>
          <w:sz w:val="30"/>
          <w:szCs w:val="30"/>
        </w:rPr>
      </w:pPr>
      <w:r w:rsidRPr="00137C1F">
        <w:rPr>
          <w:sz w:val="30"/>
          <w:szCs w:val="30"/>
        </w:rPr>
        <w:t>"__"                  2026</w:t>
      </w:r>
      <w:r w:rsidRPr="00137C1F">
        <w:rPr>
          <w:sz w:val="30"/>
          <w:szCs w:val="30"/>
        </w:rPr>
        <w:tab/>
        <w:t xml:space="preserve">                                                     </w:t>
      </w:r>
      <w:proofErr w:type="spellStart"/>
      <w:r w:rsidRPr="00137C1F">
        <w:rPr>
          <w:sz w:val="30"/>
          <w:szCs w:val="30"/>
        </w:rPr>
        <w:t>Ю.С.Свеклистов</w:t>
      </w:r>
      <w:proofErr w:type="spellEnd"/>
    </w:p>
    <w:p w:rsidR="00421B7B" w:rsidRPr="00137C1F" w:rsidRDefault="00421B7B" w:rsidP="00421B7B">
      <w:pPr>
        <w:pStyle w:val="ConsPlusNormal"/>
        <w:jc w:val="both"/>
        <w:rPr>
          <w:sz w:val="30"/>
          <w:szCs w:val="30"/>
        </w:rPr>
      </w:pPr>
    </w:p>
    <w:p w:rsidR="00421B7B" w:rsidRPr="00137C1F" w:rsidRDefault="00421B7B" w:rsidP="00421B7B">
      <w:pPr>
        <w:pStyle w:val="ConsPlusNormal"/>
        <w:jc w:val="both"/>
        <w:rPr>
          <w:sz w:val="30"/>
          <w:szCs w:val="30"/>
        </w:rPr>
      </w:pPr>
      <w:r w:rsidRPr="00137C1F">
        <w:rPr>
          <w:sz w:val="30"/>
          <w:szCs w:val="30"/>
        </w:rPr>
        <w:t>Согласовано: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912"/>
        <w:gridCol w:w="2458"/>
      </w:tblGrid>
      <w:tr w:rsidR="00C540E2" w:rsidRPr="00137C1F" w:rsidTr="00F236B5">
        <w:trPr>
          <w:trHeight w:val="589"/>
        </w:trPr>
        <w:tc>
          <w:tcPr>
            <w:tcW w:w="6912" w:type="dxa"/>
            <w:shd w:val="clear" w:color="auto" w:fill="auto"/>
          </w:tcPr>
          <w:p w:rsidR="00C540E2" w:rsidRPr="00137C1F" w:rsidRDefault="00E6177A" w:rsidP="00C540E2">
            <w:pPr>
              <w:pStyle w:val="ConsPlusNormal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Вриод</w:t>
            </w:r>
            <w:proofErr w:type="spellEnd"/>
            <w:r>
              <w:rPr>
                <w:sz w:val="30"/>
                <w:szCs w:val="30"/>
              </w:rPr>
              <w:t xml:space="preserve"> з</w:t>
            </w:r>
            <w:r w:rsidR="00C540E2" w:rsidRPr="00137C1F">
              <w:rPr>
                <w:sz w:val="30"/>
                <w:szCs w:val="30"/>
              </w:rPr>
              <w:t>аместител</w:t>
            </w:r>
            <w:r>
              <w:rPr>
                <w:sz w:val="30"/>
                <w:szCs w:val="30"/>
              </w:rPr>
              <w:t>я</w:t>
            </w:r>
            <w:r w:rsidR="00C540E2" w:rsidRPr="00137C1F">
              <w:rPr>
                <w:sz w:val="30"/>
                <w:szCs w:val="30"/>
              </w:rPr>
              <w:t xml:space="preserve"> начальника </w:t>
            </w:r>
            <w:proofErr w:type="spellStart"/>
            <w:r w:rsidR="00C540E2" w:rsidRPr="00137C1F">
              <w:rPr>
                <w:sz w:val="30"/>
                <w:szCs w:val="30"/>
              </w:rPr>
              <w:t>УФиТ</w:t>
            </w:r>
            <w:proofErr w:type="spellEnd"/>
          </w:p>
          <w:p w:rsidR="00C540E2" w:rsidRPr="00137C1F" w:rsidRDefault="00C540E2" w:rsidP="00C540E2">
            <w:pPr>
              <w:pStyle w:val="ConsPlusNormal"/>
              <w:rPr>
                <w:sz w:val="30"/>
                <w:szCs w:val="30"/>
              </w:rPr>
            </w:pPr>
            <w:r w:rsidRPr="00137C1F">
              <w:rPr>
                <w:sz w:val="30"/>
                <w:szCs w:val="30"/>
              </w:rPr>
              <w:t xml:space="preserve">ГУВД </w:t>
            </w:r>
            <w:proofErr w:type="spellStart"/>
            <w:r w:rsidRPr="00137C1F">
              <w:rPr>
                <w:sz w:val="30"/>
                <w:szCs w:val="30"/>
              </w:rPr>
              <w:t>Мингорисполкома</w:t>
            </w:r>
            <w:proofErr w:type="spellEnd"/>
            <w:r w:rsidRPr="00137C1F">
              <w:rPr>
                <w:sz w:val="30"/>
                <w:szCs w:val="30"/>
              </w:rPr>
              <w:t xml:space="preserve"> </w:t>
            </w:r>
          </w:p>
          <w:p w:rsidR="00C540E2" w:rsidRPr="00137C1F" w:rsidRDefault="00C540E2" w:rsidP="00C540E2">
            <w:pPr>
              <w:pStyle w:val="ConsPlusNormal"/>
              <w:rPr>
                <w:sz w:val="30"/>
                <w:szCs w:val="30"/>
              </w:rPr>
            </w:pPr>
            <w:r w:rsidRPr="00137C1F">
              <w:rPr>
                <w:sz w:val="30"/>
                <w:szCs w:val="30"/>
              </w:rPr>
              <w:t xml:space="preserve">подполковник милиции                                                                                         </w:t>
            </w:r>
          </w:p>
          <w:p w:rsidR="00C540E2" w:rsidRPr="00137C1F" w:rsidRDefault="00C540E2" w:rsidP="00C540E2">
            <w:pPr>
              <w:pStyle w:val="ConsPlusNormal"/>
              <w:rPr>
                <w:sz w:val="30"/>
                <w:szCs w:val="30"/>
              </w:rPr>
            </w:pPr>
            <w:r w:rsidRPr="00137C1F">
              <w:rPr>
                <w:sz w:val="30"/>
                <w:szCs w:val="30"/>
              </w:rPr>
              <w:t>"___"                  202</w:t>
            </w:r>
            <w:r w:rsidR="006C14A9" w:rsidRPr="00137C1F">
              <w:rPr>
                <w:sz w:val="30"/>
                <w:szCs w:val="30"/>
              </w:rPr>
              <w:t>6</w:t>
            </w:r>
            <w:r w:rsidRPr="00137C1F">
              <w:rPr>
                <w:sz w:val="30"/>
                <w:szCs w:val="30"/>
              </w:rPr>
              <w:t xml:space="preserve"> г.</w:t>
            </w:r>
          </w:p>
          <w:p w:rsidR="006C14A9" w:rsidRPr="00137C1F" w:rsidRDefault="006C14A9" w:rsidP="00C540E2">
            <w:pPr>
              <w:pStyle w:val="ConsPlusNormal"/>
              <w:rPr>
                <w:sz w:val="30"/>
                <w:szCs w:val="30"/>
              </w:rPr>
            </w:pPr>
          </w:p>
          <w:p w:rsidR="006C14A9" w:rsidRPr="00137C1F" w:rsidRDefault="006C14A9" w:rsidP="00C540E2">
            <w:pPr>
              <w:pStyle w:val="ConsPlusNormal"/>
              <w:rPr>
                <w:sz w:val="30"/>
                <w:szCs w:val="30"/>
              </w:rPr>
            </w:pPr>
          </w:p>
        </w:tc>
        <w:tc>
          <w:tcPr>
            <w:tcW w:w="2219" w:type="dxa"/>
            <w:shd w:val="clear" w:color="auto" w:fill="auto"/>
          </w:tcPr>
          <w:p w:rsidR="00C540E2" w:rsidRPr="00137C1F" w:rsidRDefault="00C540E2" w:rsidP="00C540E2">
            <w:pPr>
              <w:pStyle w:val="ConsPlusNormal"/>
              <w:rPr>
                <w:sz w:val="30"/>
                <w:szCs w:val="30"/>
              </w:rPr>
            </w:pPr>
          </w:p>
          <w:p w:rsidR="00C540E2" w:rsidRPr="00137C1F" w:rsidRDefault="00C540E2" w:rsidP="00C540E2">
            <w:pPr>
              <w:pStyle w:val="ConsPlusNormal"/>
              <w:rPr>
                <w:sz w:val="30"/>
                <w:szCs w:val="30"/>
              </w:rPr>
            </w:pPr>
          </w:p>
          <w:p w:rsidR="00C540E2" w:rsidRPr="00137C1F" w:rsidRDefault="00E6177A" w:rsidP="00C540E2">
            <w:pPr>
              <w:pStyle w:val="ConsPlusNormal"/>
              <w:rPr>
                <w:sz w:val="30"/>
                <w:szCs w:val="30"/>
              </w:rPr>
            </w:pPr>
            <w:proofErr w:type="spellStart"/>
            <w:r>
              <w:rPr>
                <w:sz w:val="30"/>
                <w:szCs w:val="30"/>
              </w:rPr>
              <w:t>И.Н.Кузьменко</w:t>
            </w:r>
            <w:proofErr w:type="spellEnd"/>
            <w:r>
              <w:rPr>
                <w:sz w:val="30"/>
                <w:szCs w:val="30"/>
              </w:rPr>
              <w:t xml:space="preserve"> </w:t>
            </w:r>
          </w:p>
        </w:tc>
      </w:tr>
      <w:tr w:rsidR="00C540E2" w:rsidRPr="00137C1F" w:rsidTr="00F236B5">
        <w:trPr>
          <w:trHeight w:val="63"/>
        </w:trPr>
        <w:tc>
          <w:tcPr>
            <w:tcW w:w="6912" w:type="dxa"/>
            <w:shd w:val="clear" w:color="auto" w:fill="auto"/>
          </w:tcPr>
          <w:p w:rsidR="00C540E2" w:rsidRPr="00137C1F" w:rsidRDefault="002642BC" w:rsidP="002642BC">
            <w:pPr>
              <w:pStyle w:val="ConsPlusNormal"/>
              <w:ind w:right="2693"/>
              <w:jc w:val="both"/>
              <w:rPr>
                <w:sz w:val="30"/>
                <w:szCs w:val="30"/>
              </w:rPr>
            </w:pPr>
            <w:r w:rsidRPr="00137C1F">
              <w:rPr>
                <w:sz w:val="30"/>
                <w:szCs w:val="30"/>
              </w:rPr>
              <w:t>Заместитель</w:t>
            </w:r>
            <w:r w:rsidR="00185E73" w:rsidRPr="00137C1F">
              <w:rPr>
                <w:sz w:val="30"/>
                <w:szCs w:val="30"/>
              </w:rPr>
              <w:t xml:space="preserve"> </w:t>
            </w:r>
            <w:r w:rsidR="0062115C" w:rsidRPr="00137C1F">
              <w:rPr>
                <w:sz w:val="30"/>
                <w:szCs w:val="30"/>
              </w:rPr>
              <w:t>н</w:t>
            </w:r>
            <w:r w:rsidR="00C540E2" w:rsidRPr="00137C1F">
              <w:rPr>
                <w:sz w:val="30"/>
                <w:szCs w:val="30"/>
              </w:rPr>
              <w:t>ачальник</w:t>
            </w:r>
            <w:r w:rsidR="0062115C" w:rsidRPr="00137C1F">
              <w:rPr>
                <w:sz w:val="30"/>
                <w:szCs w:val="30"/>
              </w:rPr>
              <w:t>а</w:t>
            </w:r>
            <w:r w:rsidRPr="00137C1F">
              <w:rPr>
                <w:sz w:val="30"/>
                <w:szCs w:val="30"/>
              </w:rPr>
              <w:t xml:space="preserve"> </w:t>
            </w:r>
            <w:proofErr w:type="spellStart"/>
            <w:r w:rsidR="00C540E2" w:rsidRPr="00137C1F">
              <w:rPr>
                <w:sz w:val="30"/>
                <w:szCs w:val="30"/>
              </w:rPr>
              <w:t>УФиТ</w:t>
            </w:r>
            <w:proofErr w:type="spellEnd"/>
            <w:r w:rsidR="00185E73" w:rsidRPr="00137C1F">
              <w:rPr>
                <w:sz w:val="30"/>
                <w:szCs w:val="30"/>
              </w:rPr>
              <w:t xml:space="preserve"> </w:t>
            </w:r>
            <w:r w:rsidR="00C540E2" w:rsidRPr="00137C1F">
              <w:rPr>
                <w:sz w:val="30"/>
                <w:szCs w:val="30"/>
              </w:rPr>
              <w:t xml:space="preserve">ГУВД </w:t>
            </w:r>
            <w:proofErr w:type="spellStart"/>
            <w:r w:rsidR="00C540E2" w:rsidRPr="00137C1F">
              <w:rPr>
                <w:sz w:val="30"/>
                <w:szCs w:val="30"/>
              </w:rPr>
              <w:t>Мингорисполкома</w:t>
            </w:r>
            <w:proofErr w:type="spellEnd"/>
            <w:r w:rsidR="00C540E2" w:rsidRPr="00137C1F">
              <w:rPr>
                <w:sz w:val="30"/>
                <w:szCs w:val="30"/>
              </w:rPr>
              <w:t xml:space="preserve"> </w:t>
            </w:r>
          </w:p>
          <w:p w:rsidR="00C540E2" w:rsidRPr="00137C1F" w:rsidRDefault="00C540E2" w:rsidP="00C540E2">
            <w:pPr>
              <w:pStyle w:val="ConsPlusNormal"/>
              <w:jc w:val="both"/>
              <w:rPr>
                <w:sz w:val="30"/>
                <w:szCs w:val="30"/>
              </w:rPr>
            </w:pPr>
            <w:r w:rsidRPr="00137C1F">
              <w:rPr>
                <w:sz w:val="30"/>
                <w:szCs w:val="30"/>
              </w:rPr>
              <w:t xml:space="preserve">подполковник милиции                                                                                         </w:t>
            </w:r>
          </w:p>
          <w:p w:rsidR="00C540E2" w:rsidRPr="00137C1F" w:rsidRDefault="00C540E2" w:rsidP="0062115C">
            <w:pPr>
              <w:pStyle w:val="ConsPlusNormal"/>
              <w:jc w:val="both"/>
              <w:rPr>
                <w:sz w:val="30"/>
                <w:szCs w:val="30"/>
              </w:rPr>
            </w:pPr>
            <w:r w:rsidRPr="00137C1F">
              <w:rPr>
                <w:sz w:val="30"/>
                <w:szCs w:val="30"/>
              </w:rPr>
              <w:t>"___"                  202</w:t>
            </w:r>
            <w:r w:rsidR="006C14A9" w:rsidRPr="00137C1F">
              <w:rPr>
                <w:sz w:val="30"/>
                <w:szCs w:val="30"/>
              </w:rPr>
              <w:t>6</w:t>
            </w:r>
            <w:r w:rsidRPr="00137C1F">
              <w:rPr>
                <w:sz w:val="30"/>
                <w:szCs w:val="30"/>
              </w:rPr>
              <w:t xml:space="preserve"> г.</w:t>
            </w:r>
          </w:p>
        </w:tc>
        <w:tc>
          <w:tcPr>
            <w:tcW w:w="2219" w:type="dxa"/>
            <w:shd w:val="clear" w:color="auto" w:fill="auto"/>
          </w:tcPr>
          <w:p w:rsidR="00C540E2" w:rsidRPr="00137C1F" w:rsidRDefault="00C540E2" w:rsidP="00C540E2">
            <w:pPr>
              <w:pStyle w:val="ConsPlusNormal"/>
              <w:jc w:val="both"/>
              <w:rPr>
                <w:sz w:val="30"/>
                <w:szCs w:val="30"/>
              </w:rPr>
            </w:pPr>
          </w:p>
          <w:p w:rsidR="00C540E2" w:rsidRPr="00137C1F" w:rsidRDefault="00C540E2" w:rsidP="00C540E2">
            <w:pPr>
              <w:pStyle w:val="ConsPlusNormal"/>
              <w:jc w:val="both"/>
              <w:rPr>
                <w:sz w:val="30"/>
                <w:szCs w:val="30"/>
              </w:rPr>
            </w:pPr>
          </w:p>
          <w:p w:rsidR="00C540E2" w:rsidRPr="00137C1F" w:rsidRDefault="00174099" w:rsidP="00C540E2">
            <w:pPr>
              <w:pStyle w:val="ConsPlusNormal"/>
              <w:jc w:val="both"/>
              <w:rPr>
                <w:sz w:val="30"/>
                <w:szCs w:val="30"/>
              </w:rPr>
            </w:pPr>
            <w:proofErr w:type="spellStart"/>
            <w:r w:rsidRPr="00137C1F">
              <w:rPr>
                <w:color w:val="000000"/>
                <w:sz w:val="30"/>
                <w:szCs w:val="30"/>
              </w:rPr>
              <w:t>Н.А.Свердликова</w:t>
            </w:r>
            <w:proofErr w:type="spellEnd"/>
          </w:p>
        </w:tc>
      </w:tr>
    </w:tbl>
    <w:p w:rsidR="004623DF" w:rsidRPr="00137C1F" w:rsidRDefault="004623DF" w:rsidP="008933A4">
      <w:pPr>
        <w:pStyle w:val="ConsPlusNormal"/>
        <w:jc w:val="both"/>
        <w:rPr>
          <w:sz w:val="30"/>
          <w:szCs w:val="30"/>
        </w:rPr>
      </w:pPr>
    </w:p>
    <w:sectPr w:rsidR="004623DF" w:rsidRPr="00137C1F" w:rsidSect="00C142A5">
      <w:headerReference w:type="default" r:id="rId15"/>
      <w:pgSz w:w="11905" w:h="16838"/>
      <w:pgMar w:top="709" w:right="567" w:bottom="709" w:left="1701" w:header="454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1CD3" w:rsidRDefault="00C01CD3" w:rsidP="0037537D">
      <w:r>
        <w:separator/>
      </w:r>
    </w:p>
  </w:endnote>
  <w:endnote w:type="continuationSeparator" w:id="0">
    <w:p w:rsidR="00C01CD3" w:rsidRDefault="00C01CD3" w:rsidP="00375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1CD3" w:rsidRDefault="00C01CD3" w:rsidP="0037537D">
      <w:r>
        <w:separator/>
      </w:r>
    </w:p>
  </w:footnote>
  <w:footnote w:type="continuationSeparator" w:id="0">
    <w:p w:rsidR="00C01CD3" w:rsidRDefault="00C01CD3" w:rsidP="003753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36B5" w:rsidRPr="004E0FCF" w:rsidRDefault="00F236B5">
    <w:pPr>
      <w:pStyle w:val="a8"/>
      <w:jc w:val="center"/>
      <w:rPr>
        <w:sz w:val="24"/>
        <w:szCs w:val="24"/>
      </w:rPr>
    </w:pPr>
    <w:r w:rsidRPr="004E0FCF">
      <w:rPr>
        <w:sz w:val="24"/>
        <w:szCs w:val="24"/>
      </w:rPr>
      <w:fldChar w:fldCharType="begin"/>
    </w:r>
    <w:r w:rsidRPr="004E0FCF">
      <w:rPr>
        <w:sz w:val="24"/>
        <w:szCs w:val="24"/>
      </w:rPr>
      <w:instrText>PAGE   \* MERGEFORMAT</w:instrText>
    </w:r>
    <w:r w:rsidRPr="004E0FCF">
      <w:rPr>
        <w:sz w:val="24"/>
        <w:szCs w:val="24"/>
      </w:rPr>
      <w:fldChar w:fldCharType="separate"/>
    </w:r>
    <w:r w:rsidR="006B6E0D">
      <w:rPr>
        <w:noProof/>
        <w:sz w:val="24"/>
        <w:szCs w:val="24"/>
      </w:rPr>
      <w:t>5</w:t>
    </w:r>
    <w:r w:rsidRPr="004E0FCF">
      <w:rPr>
        <w:sz w:val="24"/>
        <w:szCs w:val="24"/>
      </w:rPr>
      <w:fldChar w:fldCharType="end"/>
    </w:r>
  </w:p>
  <w:p w:rsidR="00F236B5" w:rsidRDefault="00F236B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57735"/>
    <w:multiLevelType w:val="hybridMultilevel"/>
    <w:tmpl w:val="9A6002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454811"/>
    <w:multiLevelType w:val="hybridMultilevel"/>
    <w:tmpl w:val="DAD841FC"/>
    <w:lvl w:ilvl="0" w:tplc="FE3A904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3F490A5B"/>
    <w:multiLevelType w:val="hybridMultilevel"/>
    <w:tmpl w:val="D79E551C"/>
    <w:lvl w:ilvl="0" w:tplc="C868C3D2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i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D41135"/>
    <w:multiLevelType w:val="hybridMultilevel"/>
    <w:tmpl w:val="969EC39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3050B0"/>
    <w:multiLevelType w:val="multilevel"/>
    <w:tmpl w:val="75A82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FC3929"/>
    <w:multiLevelType w:val="multilevel"/>
    <w:tmpl w:val="560EC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FD85F33"/>
    <w:multiLevelType w:val="hybridMultilevel"/>
    <w:tmpl w:val="33687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C806F2"/>
    <w:multiLevelType w:val="hybridMultilevel"/>
    <w:tmpl w:val="D2BE4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395A08"/>
    <w:multiLevelType w:val="hybridMultilevel"/>
    <w:tmpl w:val="F524F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B26EF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1"/>
  </w:num>
  <w:num w:numId="5">
    <w:abstractNumId w:val="5"/>
  </w:num>
  <w:num w:numId="6">
    <w:abstractNumId w:val="4"/>
  </w:num>
  <w:num w:numId="7">
    <w:abstractNumId w:val="7"/>
  </w:num>
  <w:num w:numId="8">
    <w:abstractNumId w:val="0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D75"/>
    <w:rsid w:val="000001E4"/>
    <w:rsid w:val="000002C0"/>
    <w:rsid w:val="00001AFF"/>
    <w:rsid w:val="00002526"/>
    <w:rsid w:val="0000534E"/>
    <w:rsid w:val="0001494B"/>
    <w:rsid w:val="000245DD"/>
    <w:rsid w:val="00027405"/>
    <w:rsid w:val="00035926"/>
    <w:rsid w:val="000408E8"/>
    <w:rsid w:val="00041A18"/>
    <w:rsid w:val="00041B07"/>
    <w:rsid w:val="00044183"/>
    <w:rsid w:val="00044F6F"/>
    <w:rsid w:val="00045526"/>
    <w:rsid w:val="00047079"/>
    <w:rsid w:val="0004719F"/>
    <w:rsid w:val="000511C6"/>
    <w:rsid w:val="000525C0"/>
    <w:rsid w:val="00053B64"/>
    <w:rsid w:val="00055BA0"/>
    <w:rsid w:val="00057D0C"/>
    <w:rsid w:val="00062266"/>
    <w:rsid w:val="00062911"/>
    <w:rsid w:val="00065B3B"/>
    <w:rsid w:val="00066806"/>
    <w:rsid w:val="00066AC2"/>
    <w:rsid w:val="000821A6"/>
    <w:rsid w:val="000824B6"/>
    <w:rsid w:val="00084653"/>
    <w:rsid w:val="00086B9D"/>
    <w:rsid w:val="00087086"/>
    <w:rsid w:val="00091361"/>
    <w:rsid w:val="0009239F"/>
    <w:rsid w:val="00096546"/>
    <w:rsid w:val="000A38AE"/>
    <w:rsid w:val="000B16B7"/>
    <w:rsid w:val="000B51A5"/>
    <w:rsid w:val="000B666E"/>
    <w:rsid w:val="000B6BDC"/>
    <w:rsid w:val="000B71BA"/>
    <w:rsid w:val="000C0388"/>
    <w:rsid w:val="000C7599"/>
    <w:rsid w:val="000C7842"/>
    <w:rsid w:val="000D0193"/>
    <w:rsid w:val="000D1947"/>
    <w:rsid w:val="000D670D"/>
    <w:rsid w:val="000D7BAB"/>
    <w:rsid w:val="000E1038"/>
    <w:rsid w:val="000E150F"/>
    <w:rsid w:val="000E2F95"/>
    <w:rsid w:val="000E3D11"/>
    <w:rsid w:val="000E5DDA"/>
    <w:rsid w:val="000E734B"/>
    <w:rsid w:val="000F00E0"/>
    <w:rsid w:val="000F0A70"/>
    <w:rsid w:val="000F0DEB"/>
    <w:rsid w:val="000F3BE2"/>
    <w:rsid w:val="000F57DF"/>
    <w:rsid w:val="000F7C9F"/>
    <w:rsid w:val="00102125"/>
    <w:rsid w:val="0010339C"/>
    <w:rsid w:val="001157D7"/>
    <w:rsid w:val="0012091E"/>
    <w:rsid w:val="00121F22"/>
    <w:rsid w:val="0012532D"/>
    <w:rsid w:val="00125BF0"/>
    <w:rsid w:val="0012632B"/>
    <w:rsid w:val="0012717B"/>
    <w:rsid w:val="00127271"/>
    <w:rsid w:val="00130647"/>
    <w:rsid w:val="001306BD"/>
    <w:rsid w:val="00130935"/>
    <w:rsid w:val="00133AD4"/>
    <w:rsid w:val="001372DF"/>
    <w:rsid w:val="00137C1F"/>
    <w:rsid w:val="0014144F"/>
    <w:rsid w:val="00147CEC"/>
    <w:rsid w:val="00150153"/>
    <w:rsid w:val="00151CF7"/>
    <w:rsid w:val="001524FA"/>
    <w:rsid w:val="001547DD"/>
    <w:rsid w:val="00172DDF"/>
    <w:rsid w:val="00174099"/>
    <w:rsid w:val="00174724"/>
    <w:rsid w:val="00174B54"/>
    <w:rsid w:val="00185E73"/>
    <w:rsid w:val="001922BD"/>
    <w:rsid w:val="00193AC0"/>
    <w:rsid w:val="0019580A"/>
    <w:rsid w:val="00195944"/>
    <w:rsid w:val="00197F27"/>
    <w:rsid w:val="001A24AA"/>
    <w:rsid w:val="001A2657"/>
    <w:rsid w:val="001A2B89"/>
    <w:rsid w:val="001A4702"/>
    <w:rsid w:val="001A58EA"/>
    <w:rsid w:val="001B2CC0"/>
    <w:rsid w:val="001B313E"/>
    <w:rsid w:val="001B7B8E"/>
    <w:rsid w:val="001C0550"/>
    <w:rsid w:val="001C1117"/>
    <w:rsid w:val="001C4C08"/>
    <w:rsid w:val="001C699F"/>
    <w:rsid w:val="001C74BF"/>
    <w:rsid w:val="001D1543"/>
    <w:rsid w:val="001D3522"/>
    <w:rsid w:val="001D4721"/>
    <w:rsid w:val="001D4E2A"/>
    <w:rsid w:val="001D50A2"/>
    <w:rsid w:val="001D6185"/>
    <w:rsid w:val="001E6136"/>
    <w:rsid w:val="001E6C88"/>
    <w:rsid w:val="001F0135"/>
    <w:rsid w:val="001F05DC"/>
    <w:rsid w:val="001F116B"/>
    <w:rsid w:val="001F5DCB"/>
    <w:rsid w:val="00201925"/>
    <w:rsid w:val="0020289F"/>
    <w:rsid w:val="00203E1C"/>
    <w:rsid w:val="002062D4"/>
    <w:rsid w:val="002079E2"/>
    <w:rsid w:val="0021007B"/>
    <w:rsid w:val="002160FF"/>
    <w:rsid w:val="002165DC"/>
    <w:rsid w:val="002170D7"/>
    <w:rsid w:val="00217D47"/>
    <w:rsid w:val="00221103"/>
    <w:rsid w:val="00221FD2"/>
    <w:rsid w:val="00227D67"/>
    <w:rsid w:val="002327A2"/>
    <w:rsid w:val="0023504A"/>
    <w:rsid w:val="00236151"/>
    <w:rsid w:val="002364F3"/>
    <w:rsid w:val="00237817"/>
    <w:rsid w:val="00242B73"/>
    <w:rsid w:val="00244CA0"/>
    <w:rsid w:val="00251C79"/>
    <w:rsid w:val="00251EEA"/>
    <w:rsid w:val="00253513"/>
    <w:rsid w:val="00253E4A"/>
    <w:rsid w:val="00253F4C"/>
    <w:rsid w:val="002610BC"/>
    <w:rsid w:val="002618AB"/>
    <w:rsid w:val="00263FEC"/>
    <w:rsid w:val="002642BC"/>
    <w:rsid w:val="00271D85"/>
    <w:rsid w:val="00272A0D"/>
    <w:rsid w:val="00276E33"/>
    <w:rsid w:val="002774EB"/>
    <w:rsid w:val="00280D87"/>
    <w:rsid w:val="002810D0"/>
    <w:rsid w:val="002818F4"/>
    <w:rsid w:val="00283FF8"/>
    <w:rsid w:val="002841E5"/>
    <w:rsid w:val="00285EE8"/>
    <w:rsid w:val="00286A89"/>
    <w:rsid w:val="00286B51"/>
    <w:rsid w:val="00290B14"/>
    <w:rsid w:val="0029208C"/>
    <w:rsid w:val="002938EF"/>
    <w:rsid w:val="00296748"/>
    <w:rsid w:val="0029737C"/>
    <w:rsid w:val="002A089A"/>
    <w:rsid w:val="002A4B69"/>
    <w:rsid w:val="002A62B7"/>
    <w:rsid w:val="002B191F"/>
    <w:rsid w:val="002B254D"/>
    <w:rsid w:val="002B2C39"/>
    <w:rsid w:val="002B4AC6"/>
    <w:rsid w:val="002B5044"/>
    <w:rsid w:val="002B69C6"/>
    <w:rsid w:val="002B6F2B"/>
    <w:rsid w:val="002C1362"/>
    <w:rsid w:val="002C2129"/>
    <w:rsid w:val="002C4B06"/>
    <w:rsid w:val="002C5834"/>
    <w:rsid w:val="002D1F02"/>
    <w:rsid w:val="002D2205"/>
    <w:rsid w:val="002D53F0"/>
    <w:rsid w:val="002D60B6"/>
    <w:rsid w:val="002D7A15"/>
    <w:rsid w:val="002E43A2"/>
    <w:rsid w:val="002E4854"/>
    <w:rsid w:val="002E5C76"/>
    <w:rsid w:val="002E6259"/>
    <w:rsid w:val="002F2BDC"/>
    <w:rsid w:val="002F4C79"/>
    <w:rsid w:val="0030793C"/>
    <w:rsid w:val="00307E83"/>
    <w:rsid w:val="0031024E"/>
    <w:rsid w:val="00312A9B"/>
    <w:rsid w:val="00312FD1"/>
    <w:rsid w:val="0031574E"/>
    <w:rsid w:val="0031682E"/>
    <w:rsid w:val="0032066F"/>
    <w:rsid w:val="00320883"/>
    <w:rsid w:val="00323E71"/>
    <w:rsid w:val="00325075"/>
    <w:rsid w:val="003268D8"/>
    <w:rsid w:val="003303E3"/>
    <w:rsid w:val="0033047B"/>
    <w:rsid w:val="00330FD9"/>
    <w:rsid w:val="00331910"/>
    <w:rsid w:val="003360DF"/>
    <w:rsid w:val="00336222"/>
    <w:rsid w:val="00336261"/>
    <w:rsid w:val="003363D8"/>
    <w:rsid w:val="00340A86"/>
    <w:rsid w:val="00342BD3"/>
    <w:rsid w:val="003458C2"/>
    <w:rsid w:val="00345DFB"/>
    <w:rsid w:val="003504FA"/>
    <w:rsid w:val="00353795"/>
    <w:rsid w:val="00357440"/>
    <w:rsid w:val="00366C96"/>
    <w:rsid w:val="00366F7D"/>
    <w:rsid w:val="003677F0"/>
    <w:rsid w:val="00373E92"/>
    <w:rsid w:val="0037537D"/>
    <w:rsid w:val="00380592"/>
    <w:rsid w:val="003820F4"/>
    <w:rsid w:val="0038305A"/>
    <w:rsid w:val="00384D8C"/>
    <w:rsid w:val="003867A8"/>
    <w:rsid w:val="00387480"/>
    <w:rsid w:val="00391A87"/>
    <w:rsid w:val="00392CE9"/>
    <w:rsid w:val="0039406C"/>
    <w:rsid w:val="00395112"/>
    <w:rsid w:val="00395A88"/>
    <w:rsid w:val="00395AA0"/>
    <w:rsid w:val="00397C0F"/>
    <w:rsid w:val="003A1307"/>
    <w:rsid w:val="003A1B2D"/>
    <w:rsid w:val="003A1ECF"/>
    <w:rsid w:val="003A212A"/>
    <w:rsid w:val="003A42FC"/>
    <w:rsid w:val="003A7CB9"/>
    <w:rsid w:val="003B46B1"/>
    <w:rsid w:val="003C151F"/>
    <w:rsid w:val="003C5388"/>
    <w:rsid w:val="003C603E"/>
    <w:rsid w:val="003C72A7"/>
    <w:rsid w:val="003C7EA8"/>
    <w:rsid w:val="003D0048"/>
    <w:rsid w:val="003D00C0"/>
    <w:rsid w:val="003D1D4C"/>
    <w:rsid w:val="003D2850"/>
    <w:rsid w:val="003D764A"/>
    <w:rsid w:val="003D77EA"/>
    <w:rsid w:val="003E4F7C"/>
    <w:rsid w:val="003E56D1"/>
    <w:rsid w:val="003E6A24"/>
    <w:rsid w:val="003E7237"/>
    <w:rsid w:val="003F0E48"/>
    <w:rsid w:val="003F143E"/>
    <w:rsid w:val="003F2148"/>
    <w:rsid w:val="003F4624"/>
    <w:rsid w:val="003F73E6"/>
    <w:rsid w:val="004022F7"/>
    <w:rsid w:val="00403E86"/>
    <w:rsid w:val="00403E99"/>
    <w:rsid w:val="00404C05"/>
    <w:rsid w:val="0041084D"/>
    <w:rsid w:val="00414054"/>
    <w:rsid w:val="00415E48"/>
    <w:rsid w:val="00416A38"/>
    <w:rsid w:val="00416C56"/>
    <w:rsid w:val="004175E2"/>
    <w:rsid w:val="004205B5"/>
    <w:rsid w:val="00420B52"/>
    <w:rsid w:val="00421B7B"/>
    <w:rsid w:val="0042206A"/>
    <w:rsid w:val="004239D8"/>
    <w:rsid w:val="00423D97"/>
    <w:rsid w:val="00423DA5"/>
    <w:rsid w:val="00424681"/>
    <w:rsid w:val="004251DB"/>
    <w:rsid w:val="0042551F"/>
    <w:rsid w:val="00425C72"/>
    <w:rsid w:val="00426971"/>
    <w:rsid w:val="00431426"/>
    <w:rsid w:val="0043197C"/>
    <w:rsid w:val="004319EB"/>
    <w:rsid w:val="00433544"/>
    <w:rsid w:val="004349F9"/>
    <w:rsid w:val="0043696F"/>
    <w:rsid w:val="00441665"/>
    <w:rsid w:val="00442518"/>
    <w:rsid w:val="00444704"/>
    <w:rsid w:val="00451B57"/>
    <w:rsid w:val="00451C88"/>
    <w:rsid w:val="00455C4A"/>
    <w:rsid w:val="0046004C"/>
    <w:rsid w:val="004623DF"/>
    <w:rsid w:val="00463F81"/>
    <w:rsid w:val="00465F25"/>
    <w:rsid w:val="00466FD5"/>
    <w:rsid w:val="0046744B"/>
    <w:rsid w:val="00471B8A"/>
    <w:rsid w:val="00473265"/>
    <w:rsid w:val="00473AB4"/>
    <w:rsid w:val="00474953"/>
    <w:rsid w:val="00481F5B"/>
    <w:rsid w:val="004843D9"/>
    <w:rsid w:val="004859FB"/>
    <w:rsid w:val="00487EFD"/>
    <w:rsid w:val="00490D1E"/>
    <w:rsid w:val="0049181D"/>
    <w:rsid w:val="004943BB"/>
    <w:rsid w:val="0049538F"/>
    <w:rsid w:val="00495ABB"/>
    <w:rsid w:val="004971F3"/>
    <w:rsid w:val="004A29D5"/>
    <w:rsid w:val="004B27C4"/>
    <w:rsid w:val="004B4934"/>
    <w:rsid w:val="004B5237"/>
    <w:rsid w:val="004B6E91"/>
    <w:rsid w:val="004B79BD"/>
    <w:rsid w:val="004C0180"/>
    <w:rsid w:val="004C176D"/>
    <w:rsid w:val="004C3563"/>
    <w:rsid w:val="004C35D2"/>
    <w:rsid w:val="004C3C95"/>
    <w:rsid w:val="004C442D"/>
    <w:rsid w:val="004C569B"/>
    <w:rsid w:val="004C6D32"/>
    <w:rsid w:val="004C73E3"/>
    <w:rsid w:val="004C7868"/>
    <w:rsid w:val="004D2A24"/>
    <w:rsid w:val="004E0171"/>
    <w:rsid w:val="004E0FCF"/>
    <w:rsid w:val="004E1827"/>
    <w:rsid w:val="004E3B6C"/>
    <w:rsid w:val="004E6A13"/>
    <w:rsid w:val="004E6E8D"/>
    <w:rsid w:val="004E779C"/>
    <w:rsid w:val="004F10F0"/>
    <w:rsid w:val="004F5616"/>
    <w:rsid w:val="004F678E"/>
    <w:rsid w:val="005007E6"/>
    <w:rsid w:val="005017DC"/>
    <w:rsid w:val="00501C28"/>
    <w:rsid w:val="00507124"/>
    <w:rsid w:val="00510216"/>
    <w:rsid w:val="00516100"/>
    <w:rsid w:val="005225BB"/>
    <w:rsid w:val="005230ED"/>
    <w:rsid w:val="00523888"/>
    <w:rsid w:val="00524741"/>
    <w:rsid w:val="005259D9"/>
    <w:rsid w:val="0052748C"/>
    <w:rsid w:val="00530158"/>
    <w:rsid w:val="0053035A"/>
    <w:rsid w:val="00530777"/>
    <w:rsid w:val="00532B13"/>
    <w:rsid w:val="00533BBB"/>
    <w:rsid w:val="0053438A"/>
    <w:rsid w:val="005368C8"/>
    <w:rsid w:val="005378CC"/>
    <w:rsid w:val="0054116E"/>
    <w:rsid w:val="00543AAB"/>
    <w:rsid w:val="00545DB9"/>
    <w:rsid w:val="005464C6"/>
    <w:rsid w:val="00547261"/>
    <w:rsid w:val="0055137F"/>
    <w:rsid w:val="005563FD"/>
    <w:rsid w:val="00561386"/>
    <w:rsid w:val="00563A37"/>
    <w:rsid w:val="00570A52"/>
    <w:rsid w:val="005728C3"/>
    <w:rsid w:val="00572B16"/>
    <w:rsid w:val="00574869"/>
    <w:rsid w:val="00576243"/>
    <w:rsid w:val="00581917"/>
    <w:rsid w:val="00583494"/>
    <w:rsid w:val="00583CB0"/>
    <w:rsid w:val="00584A4D"/>
    <w:rsid w:val="00584FDE"/>
    <w:rsid w:val="005872C0"/>
    <w:rsid w:val="0059408D"/>
    <w:rsid w:val="00594458"/>
    <w:rsid w:val="005946CE"/>
    <w:rsid w:val="0059520C"/>
    <w:rsid w:val="00595C85"/>
    <w:rsid w:val="005A02E3"/>
    <w:rsid w:val="005A101F"/>
    <w:rsid w:val="005A1833"/>
    <w:rsid w:val="005A2FB3"/>
    <w:rsid w:val="005B233D"/>
    <w:rsid w:val="005B3EE4"/>
    <w:rsid w:val="005B5A49"/>
    <w:rsid w:val="005C06DF"/>
    <w:rsid w:val="005C2AE7"/>
    <w:rsid w:val="005C2BF8"/>
    <w:rsid w:val="005D1D68"/>
    <w:rsid w:val="005D2842"/>
    <w:rsid w:val="005D36D0"/>
    <w:rsid w:val="005D56C7"/>
    <w:rsid w:val="005D630E"/>
    <w:rsid w:val="005D761E"/>
    <w:rsid w:val="005D7D57"/>
    <w:rsid w:val="005E1C24"/>
    <w:rsid w:val="005E2E94"/>
    <w:rsid w:val="005E359B"/>
    <w:rsid w:val="005E3B8E"/>
    <w:rsid w:val="005E6CCE"/>
    <w:rsid w:val="005F1696"/>
    <w:rsid w:val="005F5655"/>
    <w:rsid w:val="005F5C9C"/>
    <w:rsid w:val="005F6238"/>
    <w:rsid w:val="00600403"/>
    <w:rsid w:val="00602086"/>
    <w:rsid w:val="00605B8E"/>
    <w:rsid w:val="0060753D"/>
    <w:rsid w:val="006079AD"/>
    <w:rsid w:val="00610260"/>
    <w:rsid w:val="006109DA"/>
    <w:rsid w:val="00611B1A"/>
    <w:rsid w:val="0062115C"/>
    <w:rsid w:val="0062372F"/>
    <w:rsid w:val="006238E5"/>
    <w:rsid w:val="00625C02"/>
    <w:rsid w:val="006272FB"/>
    <w:rsid w:val="0063274A"/>
    <w:rsid w:val="00635C59"/>
    <w:rsid w:val="00636EC5"/>
    <w:rsid w:val="006371CD"/>
    <w:rsid w:val="006376D9"/>
    <w:rsid w:val="00644911"/>
    <w:rsid w:val="00644CDD"/>
    <w:rsid w:val="006467FA"/>
    <w:rsid w:val="0065222A"/>
    <w:rsid w:val="006548B5"/>
    <w:rsid w:val="0065655F"/>
    <w:rsid w:val="00657B44"/>
    <w:rsid w:val="00660EA5"/>
    <w:rsid w:val="00662F00"/>
    <w:rsid w:val="006704BA"/>
    <w:rsid w:val="006717F6"/>
    <w:rsid w:val="006719E2"/>
    <w:rsid w:val="006753A7"/>
    <w:rsid w:val="0067596E"/>
    <w:rsid w:val="00675F35"/>
    <w:rsid w:val="00676FAD"/>
    <w:rsid w:val="00682186"/>
    <w:rsid w:val="006907D9"/>
    <w:rsid w:val="0069232C"/>
    <w:rsid w:val="0069347E"/>
    <w:rsid w:val="00694A1A"/>
    <w:rsid w:val="00695751"/>
    <w:rsid w:val="006A024F"/>
    <w:rsid w:val="006A178A"/>
    <w:rsid w:val="006A23AB"/>
    <w:rsid w:val="006A3623"/>
    <w:rsid w:val="006A5C89"/>
    <w:rsid w:val="006A6950"/>
    <w:rsid w:val="006A6C00"/>
    <w:rsid w:val="006B0EEB"/>
    <w:rsid w:val="006B1C3F"/>
    <w:rsid w:val="006B3627"/>
    <w:rsid w:val="006B5A65"/>
    <w:rsid w:val="006B60A2"/>
    <w:rsid w:val="006B6B3A"/>
    <w:rsid w:val="006B6E0D"/>
    <w:rsid w:val="006C14A9"/>
    <w:rsid w:val="006C2069"/>
    <w:rsid w:val="006C2C0D"/>
    <w:rsid w:val="006C596F"/>
    <w:rsid w:val="006C698C"/>
    <w:rsid w:val="006C73D1"/>
    <w:rsid w:val="006D24C3"/>
    <w:rsid w:val="006D2A56"/>
    <w:rsid w:val="006D3A2F"/>
    <w:rsid w:val="006D3B97"/>
    <w:rsid w:val="006D646C"/>
    <w:rsid w:val="006E00F4"/>
    <w:rsid w:val="006E129E"/>
    <w:rsid w:val="006E1E82"/>
    <w:rsid w:val="006E23FD"/>
    <w:rsid w:val="006E24F3"/>
    <w:rsid w:val="006E4AF1"/>
    <w:rsid w:val="006E5D90"/>
    <w:rsid w:val="006F05DF"/>
    <w:rsid w:val="006F0836"/>
    <w:rsid w:val="006F3138"/>
    <w:rsid w:val="006F6A54"/>
    <w:rsid w:val="00701A4C"/>
    <w:rsid w:val="00701D29"/>
    <w:rsid w:val="00702490"/>
    <w:rsid w:val="00702B48"/>
    <w:rsid w:val="007063A5"/>
    <w:rsid w:val="00711D04"/>
    <w:rsid w:val="00711D90"/>
    <w:rsid w:val="00712323"/>
    <w:rsid w:val="00714912"/>
    <w:rsid w:val="007169B3"/>
    <w:rsid w:val="00717246"/>
    <w:rsid w:val="007174BE"/>
    <w:rsid w:val="00721497"/>
    <w:rsid w:val="007227A2"/>
    <w:rsid w:val="00724301"/>
    <w:rsid w:val="007244FE"/>
    <w:rsid w:val="00726EEA"/>
    <w:rsid w:val="00731E38"/>
    <w:rsid w:val="00733A77"/>
    <w:rsid w:val="00740604"/>
    <w:rsid w:val="00744FB1"/>
    <w:rsid w:val="0074534D"/>
    <w:rsid w:val="00747A60"/>
    <w:rsid w:val="0075008A"/>
    <w:rsid w:val="00750A99"/>
    <w:rsid w:val="00752888"/>
    <w:rsid w:val="00752AB6"/>
    <w:rsid w:val="00752F5D"/>
    <w:rsid w:val="0075585E"/>
    <w:rsid w:val="007561C2"/>
    <w:rsid w:val="007603B0"/>
    <w:rsid w:val="00764FF4"/>
    <w:rsid w:val="0076762C"/>
    <w:rsid w:val="00770EBD"/>
    <w:rsid w:val="00776D12"/>
    <w:rsid w:val="0077778F"/>
    <w:rsid w:val="00777DA2"/>
    <w:rsid w:val="00781A48"/>
    <w:rsid w:val="00783A2E"/>
    <w:rsid w:val="00783E9D"/>
    <w:rsid w:val="00785227"/>
    <w:rsid w:val="0078533F"/>
    <w:rsid w:val="00785BE9"/>
    <w:rsid w:val="00790D16"/>
    <w:rsid w:val="0079319C"/>
    <w:rsid w:val="007931C2"/>
    <w:rsid w:val="00794492"/>
    <w:rsid w:val="007960DF"/>
    <w:rsid w:val="00796FB2"/>
    <w:rsid w:val="007A6615"/>
    <w:rsid w:val="007B07C4"/>
    <w:rsid w:val="007B2CC8"/>
    <w:rsid w:val="007B6AA1"/>
    <w:rsid w:val="007B7020"/>
    <w:rsid w:val="007C064C"/>
    <w:rsid w:val="007C61A4"/>
    <w:rsid w:val="007C74FE"/>
    <w:rsid w:val="007C7FF8"/>
    <w:rsid w:val="007D0A9E"/>
    <w:rsid w:val="007D1451"/>
    <w:rsid w:val="007D5CD9"/>
    <w:rsid w:val="007D7451"/>
    <w:rsid w:val="007D7D95"/>
    <w:rsid w:val="007E0BA8"/>
    <w:rsid w:val="007E0C00"/>
    <w:rsid w:val="007E10B2"/>
    <w:rsid w:val="007E6537"/>
    <w:rsid w:val="007F0C0D"/>
    <w:rsid w:val="007F3A7C"/>
    <w:rsid w:val="007F3AC8"/>
    <w:rsid w:val="007F70C6"/>
    <w:rsid w:val="007F797C"/>
    <w:rsid w:val="00800700"/>
    <w:rsid w:val="008012FE"/>
    <w:rsid w:val="00801391"/>
    <w:rsid w:val="00802DE6"/>
    <w:rsid w:val="00803941"/>
    <w:rsid w:val="0081203C"/>
    <w:rsid w:val="0081279A"/>
    <w:rsid w:val="00816E8F"/>
    <w:rsid w:val="00822AE8"/>
    <w:rsid w:val="00822C19"/>
    <w:rsid w:val="0082383D"/>
    <w:rsid w:val="00823B8E"/>
    <w:rsid w:val="008264F2"/>
    <w:rsid w:val="00830371"/>
    <w:rsid w:val="00834FAD"/>
    <w:rsid w:val="008375BF"/>
    <w:rsid w:val="0084062F"/>
    <w:rsid w:val="008423DF"/>
    <w:rsid w:val="0084460E"/>
    <w:rsid w:val="008453E0"/>
    <w:rsid w:val="00846723"/>
    <w:rsid w:val="00846BCC"/>
    <w:rsid w:val="00847ED6"/>
    <w:rsid w:val="008502D0"/>
    <w:rsid w:val="00850A21"/>
    <w:rsid w:val="00850FFF"/>
    <w:rsid w:val="008530C1"/>
    <w:rsid w:val="0085454D"/>
    <w:rsid w:val="008579AE"/>
    <w:rsid w:val="00861931"/>
    <w:rsid w:val="00862D74"/>
    <w:rsid w:val="00863AF6"/>
    <w:rsid w:val="00866C2D"/>
    <w:rsid w:val="00872C9A"/>
    <w:rsid w:val="0087328D"/>
    <w:rsid w:val="008748E6"/>
    <w:rsid w:val="008762DE"/>
    <w:rsid w:val="0087696B"/>
    <w:rsid w:val="00880CBE"/>
    <w:rsid w:val="00881A30"/>
    <w:rsid w:val="00883DA3"/>
    <w:rsid w:val="0089062F"/>
    <w:rsid w:val="0089072A"/>
    <w:rsid w:val="0089075E"/>
    <w:rsid w:val="00891652"/>
    <w:rsid w:val="008933A4"/>
    <w:rsid w:val="00893A5B"/>
    <w:rsid w:val="00894ECF"/>
    <w:rsid w:val="008957C5"/>
    <w:rsid w:val="008961A3"/>
    <w:rsid w:val="008A1961"/>
    <w:rsid w:val="008A4448"/>
    <w:rsid w:val="008A6927"/>
    <w:rsid w:val="008B3429"/>
    <w:rsid w:val="008B39CE"/>
    <w:rsid w:val="008B60B4"/>
    <w:rsid w:val="008B7144"/>
    <w:rsid w:val="008B756F"/>
    <w:rsid w:val="008C1066"/>
    <w:rsid w:val="008C1B92"/>
    <w:rsid w:val="008C2361"/>
    <w:rsid w:val="008C2B5D"/>
    <w:rsid w:val="008C31A7"/>
    <w:rsid w:val="008C72C5"/>
    <w:rsid w:val="008D44CC"/>
    <w:rsid w:val="008D6D61"/>
    <w:rsid w:val="008E321D"/>
    <w:rsid w:val="008E4068"/>
    <w:rsid w:val="008E5FE6"/>
    <w:rsid w:val="008E7982"/>
    <w:rsid w:val="008F104F"/>
    <w:rsid w:val="008F5CEE"/>
    <w:rsid w:val="009012F5"/>
    <w:rsid w:val="00904552"/>
    <w:rsid w:val="00905E09"/>
    <w:rsid w:val="00911591"/>
    <w:rsid w:val="00912B73"/>
    <w:rsid w:val="00913D0B"/>
    <w:rsid w:val="00914A67"/>
    <w:rsid w:val="00936DB8"/>
    <w:rsid w:val="00937068"/>
    <w:rsid w:val="00940199"/>
    <w:rsid w:val="00945923"/>
    <w:rsid w:val="00945E7F"/>
    <w:rsid w:val="00945F88"/>
    <w:rsid w:val="009536C2"/>
    <w:rsid w:val="009561EE"/>
    <w:rsid w:val="00956A69"/>
    <w:rsid w:val="00960E76"/>
    <w:rsid w:val="00961CE8"/>
    <w:rsid w:val="00964F22"/>
    <w:rsid w:val="00985C30"/>
    <w:rsid w:val="0098634D"/>
    <w:rsid w:val="00991F8B"/>
    <w:rsid w:val="0099312B"/>
    <w:rsid w:val="009934E5"/>
    <w:rsid w:val="0099738D"/>
    <w:rsid w:val="009A7460"/>
    <w:rsid w:val="009A7543"/>
    <w:rsid w:val="009B072E"/>
    <w:rsid w:val="009B7304"/>
    <w:rsid w:val="009B7557"/>
    <w:rsid w:val="009B7594"/>
    <w:rsid w:val="009C1575"/>
    <w:rsid w:val="009C3AD0"/>
    <w:rsid w:val="009C5F8B"/>
    <w:rsid w:val="009D01FC"/>
    <w:rsid w:val="009D0DEA"/>
    <w:rsid w:val="009D3DB7"/>
    <w:rsid w:val="009D4D25"/>
    <w:rsid w:val="009E1479"/>
    <w:rsid w:val="009E3341"/>
    <w:rsid w:val="009E4723"/>
    <w:rsid w:val="009E6F2E"/>
    <w:rsid w:val="009F33A4"/>
    <w:rsid w:val="00A01286"/>
    <w:rsid w:val="00A031CA"/>
    <w:rsid w:val="00A03692"/>
    <w:rsid w:val="00A07499"/>
    <w:rsid w:val="00A11FD4"/>
    <w:rsid w:val="00A120B5"/>
    <w:rsid w:val="00A146AA"/>
    <w:rsid w:val="00A14CAE"/>
    <w:rsid w:val="00A14EC4"/>
    <w:rsid w:val="00A1538E"/>
    <w:rsid w:val="00A15B35"/>
    <w:rsid w:val="00A17432"/>
    <w:rsid w:val="00A2274D"/>
    <w:rsid w:val="00A2424D"/>
    <w:rsid w:val="00A26308"/>
    <w:rsid w:val="00A31FDA"/>
    <w:rsid w:val="00A32B49"/>
    <w:rsid w:val="00A3596A"/>
    <w:rsid w:val="00A35D75"/>
    <w:rsid w:val="00A364AF"/>
    <w:rsid w:val="00A370B1"/>
    <w:rsid w:val="00A416AC"/>
    <w:rsid w:val="00A42E0F"/>
    <w:rsid w:val="00A462E4"/>
    <w:rsid w:val="00A470EC"/>
    <w:rsid w:val="00A500E0"/>
    <w:rsid w:val="00A502BF"/>
    <w:rsid w:val="00A52788"/>
    <w:rsid w:val="00A548F5"/>
    <w:rsid w:val="00A5500D"/>
    <w:rsid w:val="00A56B4D"/>
    <w:rsid w:val="00A61C68"/>
    <w:rsid w:val="00A63182"/>
    <w:rsid w:val="00A63F4A"/>
    <w:rsid w:val="00A64A5E"/>
    <w:rsid w:val="00A6555D"/>
    <w:rsid w:val="00A6588C"/>
    <w:rsid w:val="00A65C94"/>
    <w:rsid w:val="00A677C5"/>
    <w:rsid w:val="00A7578A"/>
    <w:rsid w:val="00A75FA1"/>
    <w:rsid w:val="00A76587"/>
    <w:rsid w:val="00A77EA2"/>
    <w:rsid w:val="00A80315"/>
    <w:rsid w:val="00A806D4"/>
    <w:rsid w:val="00A83BC7"/>
    <w:rsid w:val="00A915E6"/>
    <w:rsid w:val="00A91964"/>
    <w:rsid w:val="00A9266A"/>
    <w:rsid w:val="00A9314F"/>
    <w:rsid w:val="00A93589"/>
    <w:rsid w:val="00A949CB"/>
    <w:rsid w:val="00A96537"/>
    <w:rsid w:val="00A97FA7"/>
    <w:rsid w:val="00AB1477"/>
    <w:rsid w:val="00AB39CA"/>
    <w:rsid w:val="00AB4965"/>
    <w:rsid w:val="00AB581E"/>
    <w:rsid w:val="00AB757C"/>
    <w:rsid w:val="00AC16F0"/>
    <w:rsid w:val="00AC28C0"/>
    <w:rsid w:val="00AC4A15"/>
    <w:rsid w:val="00AC551D"/>
    <w:rsid w:val="00AD2091"/>
    <w:rsid w:val="00AD21F7"/>
    <w:rsid w:val="00AD56E9"/>
    <w:rsid w:val="00AD5918"/>
    <w:rsid w:val="00AD5C43"/>
    <w:rsid w:val="00AD7F25"/>
    <w:rsid w:val="00AE6918"/>
    <w:rsid w:val="00AF0738"/>
    <w:rsid w:val="00AF37C8"/>
    <w:rsid w:val="00AF3935"/>
    <w:rsid w:val="00AF59FC"/>
    <w:rsid w:val="00AF7130"/>
    <w:rsid w:val="00AF79E0"/>
    <w:rsid w:val="00AF7C04"/>
    <w:rsid w:val="00AF7F93"/>
    <w:rsid w:val="00B01DF6"/>
    <w:rsid w:val="00B04B37"/>
    <w:rsid w:val="00B0622B"/>
    <w:rsid w:val="00B1120B"/>
    <w:rsid w:val="00B1508B"/>
    <w:rsid w:val="00B15247"/>
    <w:rsid w:val="00B15C30"/>
    <w:rsid w:val="00B15CC3"/>
    <w:rsid w:val="00B1609C"/>
    <w:rsid w:val="00B16D0D"/>
    <w:rsid w:val="00B1733F"/>
    <w:rsid w:val="00B1740A"/>
    <w:rsid w:val="00B178D3"/>
    <w:rsid w:val="00B20957"/>
    <w:rsid w:val="00B22DA3"/>
    <w:rsid w:val="00B278D9"/>
    <w:rsid w:val="00B353B0"/>
    <w:rsid w:val="00B36515"/>
    <w:rsid w:val="00B37B79"/>
    <w:rsid w:val="00B37CF9"/>
    <w:rsid w:val="00B37DFB"/>
    <w:rsid w:val="00B41917"/>
    <w:rsid w:val="00B42C62"/>
    <w:rsid w:val="00B459AC"/>
    <w:rsid w:val="00B47DAC"/>
    <w:rsid w:val="00B50623"/>
    <w:rsid w:val="00B512C9"/>
    <w:rsid w:val="00B654C6"/>
    <w:rsid w:val="00B669C0"/>
    <w:rsid w:val="00B66B33"/>
    <w:rsid w:val="00B70C53"/>
    <w:rsid w:val="00B760B6"/>
    <w:rsid w:val="00B76194"/>
    <w:rsid w:val="00B83C85"/>
    <w:rsid w:val="00B85436"/>
    <w:rsid w:val="00B85C00"/>
    <w:rsid w:val="00B85F52"/>
    <w:rsid w:val="00B860DA"/>
    <w:rsid w:val="00B87F66"/>
    <w:rsid w:val="00B914F5"/>
    <w:rsid w:val="00B91F56"/>
    <w:rsid w:val="00B929C4"/>
    <w:rsid w:val="00BA33FE"/>
    <w:rsid w:val="00BA49C3"/>
    <w:rsid w:val="00BA5A83"/>
    <w:rsid w:val="00BA635C"/>
    <w:rsid w:val="00BB0E4F"/>
    <w:rsid w:val="00BB2C33"/>
    <w:rsid w:val="00BB5D66"/>
    <w:rsid w:val="00BC19CA"/>
    <w:rsid w:val="00BC1B69"/>
    <w:rsid w:val="00BC2A4F"/>
    <w:rsid w:val="00BC2B2A"/>
    <w:rsid w:val="00BC41D7"/>
    <w:rsid w:val="00BC5493"/>
    <w:rsid w:val="00BC77A2"/>
    <w:rsid w:val="00BD1EA2"/>
    <w:rsid w:val="00BD1F60"/>
    <w:rsid w:val="00BD2505"/>
    <w:rsid w:val="00BD2CE6"/>
    <w:rsid w:val="00BD3A65"/>
    <w:rsid w:val="00BD3CA8"/>
    <w:rsid w:val="00BD5D45"/>
    <w:rsid w:val="00BD6BE5"/>
    <w:rsid w:val="00BE3D20"/>
    <w:rsid w:val="00BE4505"/>
    <w:rsid w:val="00BE53DF"/>
    <w:rsid w:val="00BE6616"/>
    <w:rsid w:val="00BE7DEB"/>
    <w:rsid w:val="00BF0DD8"/>
    <w:rsid w:val="00BF32BF"/>
    <w:rsid w:val="00BF6E73"/>
    <w:rsid w:val="00C01CD3"/>
    <w:rsid w:val="00C02423"/>
    <w:rsid w:val="00C0570C"/>
    <w:rsid w:val="00C05FAD"/>
    <w:rsid w:val="00C07172"/>
    <w:rsid w:val="00C10CCC"/>
    <w:rsid w:val="00C142A5"/>
    <w:rsid w:val="00C16D6D"/>
    <w:rsid w:val="00C17DD7"/>
    <w:rsid w:val="00C23498"/>
    <w:rsid w:val="00C23D18"/>
    <w:rsid w:val="00C2793F"/>
    <w:rsid w:val="00C33F18"/>
    <w:rsid w:val="00C35F88"/>
    <w:rsid w:val="00C40315"/>
    <w:rsid w:val="00C42BA1"/>
    <w:rsid w:val="00C4321B"/>
    <w:rsid w:val="00C438F9"/>
    <w:rsid w:val="00C43BA5"/>
    <w:rsid w:val="00C509B2"/>
    <w:rsid w:val="00C52F21"/>
    <w:rsid w:val="00C540E2"/>
    <w:rsid w:val="00C54F86"/>
    <w:rsid w:val="00C6106B"/>
    <w:rsid w:val="00C630F7"/>
    <w:rsid w:val="00C63793"/>
    <w:rsid w:val="00C65F97"/>
    <w:rsid w:val="00C732AC"/>
    <w:rsid w:val="00C73427"/>
    <w:rsid w:val="00C73CBF"/>
    <w:rsid w:val="00C756A7"/>
    <w:rsid w:val="00C7687D"/>
    <w:rsid w:val="00C80F50"/>
    <w:rsid w:val="00C82B6F"/>
    <w:rsid w:val="00C834E5"/>
    <w:rsid w:val="00C8770E"/>
    <w:rsid w:val="00C8783C"/>
    <w:rsid w:val="00C87C67"/>
    <w:rsid w:val="00C91B4C"/>
    <w:rsid w:val="00C93B46"/>
    <w:rsid w:val="00C93C74"/>
    <w:rsid w:val="00CA300B"/>
    <w:rsid w:val="00CA3563"/>
    <w:rsid w:val="00CA4093"/>
    <w:rsid w:val="00CA61DB"/>
    <w:rsid w:val="00CA647C"/>
    <w:rsid w:val="00CA6BCE"/>
    <w:rsid w:val="00CB1637"/>
    <w:rsid w:val="00CB1939"/>
    <w:rsid w:val="00CB3B5A"/>
    <w:rsid w:val="00CB4448"/>
    <w:rsid w:val="00CB461A"/>
    <w:rsid w:val="00CB775E"/>
    <w:rsid w:val="00CC3A4A"/>
    <w:rsid w:val="00CC401A"/>
    <w:rsid w:val="00CC4617"/>
    <w:rsid w:val="00CD0154"/>
    <w:rsid w:val="00CD1397"/>
    <w:rsid w:val="00CD4D55"/>
    <w:rsid w:val="00CD66AF"/>
    <w:rsid w:val="00CE07E2"/>
    <w:rsid w:val="00CE1718"/>
    <w:rsid w:val="00CE1E42"/>
    <w:rsid w:val="00CE5600"/>
    <w:rsid w:val="00CE6835"/>
    <w:rsid w:val="00CE7C4F"/>
    <w:rsid w:val="00CF129A"/>
    <w:rsid w:val="00CF2756"/>
    <w:rsid w:val="00CF4476"/>
    <w:rsid w:val="00CF66F5"/>
    <w:rsid w:val="00D015B5"/>
    <w:rsid w:val="00D0267D"/>
    <w:rsid w:val="00D03BDF"/>
    <w:rsid w:val="00D07415"/>
    <w:rsid w:val="00D07479"/>
    <w:rsid w:val="00D106BB"/>
    <w:rsid w:val="00D11395"/>
    <w:rsid w:val="00D12A10"/>
    <w:rsid w:val="00D151DD"/>
    <w:rsid w:val="00D23008"/>
    <w:rsid w:val="00D24BA2"/>
    <w:rsid w:val="00D3271B"/>
    <w:rsid w:val="00D33608"/>
    <w:rsid w:val="00D34052"/>
    <w:rsid w:val="00D35D6E"/>
    <w:rsid w:val="00D366A7"/>
    <w:rsid w:val="00D36729"/>
    <w:rsid w:val="00D371FE"/>
    <w:rsid w:val="00D37687"/>
    <w:rsid w:val="00D41149"/>
    <w:rsid w:val="00D45B51"/>
    <w:rsid w:val="00D47D37"/>
    <w:rsid w:val="00D5027E"/>
    <w:rsid w:val="00D5296C"/>
    <w:rsid w:val="00D5433F"/>
    <w:rsid w:val="00D57FAC"/>
    <w:rsid w:val="00D62B12"/>
    <w:rsid w:val="00D62C9D"/>
    <w:rsid w:val="00D646F3"/>
    <w:rsid w:val="00D65F6A"/>
    <w:rsid w:val="00D71E82"/>
    <w:rsid w:val="00D73E71"/>
    <w:rsid w:val="00D74A83"/>
    <w:rsid w:val="00D77528"/>
    <w:rsid w:val="00D81BB0"/>
    <w:rsid w:val="00D82BEF"/>
    <w:rsid w:val="00D8421F"/>
    <w:rsid w:val="00D84730"/>
    <w:rsid w:val="00D84CDC"/>
    <w:rsid w:val="00D85796"/>
    <w:rsid w:val="00D85852"/>
    <w:rsid w:val="00D8722F"/>
    <w:rsid w:val="00D93411"/>
    <w:rsid w:val="00D93A6A"/>
    <w:rsid w:val="00D96EE7"/>
    <w:rsid w:val="00D97125"/>
    <w:rsid w:val="00DA093E"/>
    <w:rsid w:val="00DA38F9"/>
    <w:rsid w:val="00DA5A5B"/>
    <w:rsid w:val="00DB1658"/>
    <w:rsid w:val="00DB2A94"/>
    <w:rsid w:val="00DB57D6"/>
    <w:rsid w:val="00DB632F"/>
    <w:rsid w:val="00DC0E55"/>
    <w:rsid w:val="00DC1153"/>
    <w:rsid w:val="00DC2001"/>
    <w:rsid w:val="00DC25D0"/>
    <w:rsid w:val="00DC71E1"/>
    <w:rsid w:val="00DC74A2"/>
    <w:rsid w:val="00DD4219"/>
    <w:rsid w:val="00DD5C52"/>
    <w:rsid w:val="00DD7DC9"/>
    <w:rsid w:val="00DE5869"/>
    <w:rsid w:val="00DE5C1A"/>
    <w:rsid w:val="00DE619E"/>
    <w:rsid w:val="00DE624C"/>
    <w:rsid w:val="00DE7421"/>
    <w:rsid w:val="00DF06C8"/>
    <w:rsid w:val="00DF1C0A"/>
    <w:rsid w:val="00DF41BC"/>
    <w:rsid w:val="00DF47D7"/>
    <w:rsid w:val="00DF4DBA"/>
    <w:rsid w:val="00DF688A"/>
    <w:rsid w:val="00E00EDF"/>
    <w:rsid w:val="00E05879"/>
    <w:rsid w:val="00E05A00"/>
    <w:rsid w:val="00E0742B"/>
    <w:rsid w:val="00E13591"/>
    <w:rsid w:val="00E13F65"/>
    <w:rsid w:val="00E153F2"/>
    <w:rsid w:val="00E16325"/>
    <w:rsid w:val="00E20859"/>
    <w:rsid w:val="00E22469"/>
    <w:rsid w:val="00E22AA8"/>
    <w:rsid w:val="00E250CB"/>
    <w:rsid w:val="00E307EB"/>
    <w:rsid w:val="00E3218D"/>
    <w:rsid w:val="00E331A4"/>
    <w:rsid w:val="00E43606"/>
    <w:rsid w:val="00E43B04"/>
    <w:rsid w:val="00E441F0"/>
    <w:rsid w:val="00E55040"/>
    <w:rsid w:val="00E55239"/>
    <w:rsid w:val="00E554B0"/>
    <w:rsid w:val="00E6165A"/>
    <w:rsid w:val="00E6177A"/>
    <w:rsid w:val="00E623CD"/>
    <w:rsid w:val="00E63706"/>
    <w:rsid w:val="00E6660D"/>
    <w:rsid w:val="00E70611"/>
    <w:rsid w:val="00E711FB"/>
    <w:rsid w:val="00E768D7"/>
    <w:rsid w:val="00E7744F"/>
    <w:rsid w:val="00E77CB7"/>
    <w:rsid w:val="00E83F34"/>
    <w:rsid w:val="00E904D8"/>
    <w:rsid w:val="00E91F58"/>
    <w:rsid w:val="00E934C2"/>
    <w:rsid w:val="00E9365E"/>
    <w:rsid w:val="00E97C07"/>
    <w:rsid w:val="00EA3A91"/>
    <w:rsid w:val="00EA3EF4"/>
    <w:rsid w:val="00EA43B9"/>
    <w:rsid w:val="00EA5F33"/>
    <w:rsid w:val="00EA5F57"/>
    <w:rsid w:val="00EA6BC6"/>
    <w:rsid w:val="00EB00AB"/>
    <w:rsid w:val="00EB3F7F"/>
    <w:rsid w:val="00EB4BCB"/>
    <w:rsid w:val="00EB609C"/>
    <w:rsid w:val="00EB64E8"/>
    <w:rsid w:val="00EC5CE0"/>
    <w:rsid w:val="00EC7BD6"/>
    <w:rsid w:val="00ED0668"/>
    <w:rsid w:val="00ED1614"/>
    <w:rsid w:val="00ED1AD0"/>
    <w:rsid w:val="00ED3E66"/>
    <w:rsid w:val="00EE0007"/>
    <w:rsid w:val="00EE1083"/>
    <w:rsid w:val="00EE34FD"/>
    <w:rsid w:val="00EE473A"/>
    <w:rsid w:val="00EE6848"/>
    <w:rsid w:val="00EF11C9"/>
    <w:rsid w:val="00EF285C"/>
    <w:rsid w:val="00EF2948"/>
    <w:rsid w:val="00F0129E"/>
    <w:rsid w:val="00F04791"/>
    <w:rsid w:val="00F04DEB"/>
    <w:rsid w:val="00F105EB"/>
    <w:rsid w:val="00F10FA6"/>
    <w:rsid w:val="00F113FD"/>
    <w:rsid w:val="00F11553"/>
    <w:rsid w:val="00F1215D"/>
    <w:rsid w:val="00F13716"/>
    <w:rsid w:val="00F1374A"/>
    <w:rsid w:val="00F17ADF"/>
    <w:rsid w:val="00F20F20"/>
    <w:rsid w:val="00F236B5"/>
    <w:rsid w:val="00F23E44"/>
    <w:rsid w:val="00F300CB"/>
    <w:rsid w:val="00F30EBC"/>
    <w:rsid w:val="00F34707"/>
    <w:rsid w:val="00F363A3"/>
    <w:rsid w:val="00F36FC2"/>
    <w:rsid w:val="00F37C01"/>
    <w:rsid w:val="00F406D7"/>
    <w:rsid w:val="00F44130"/>
    <w:rsid w:val="00F50DF5"/>
    <w:rsid w:val="00F54C76"/>
    <w:rsid w:val="00F5676E"/>
    <w:rsid w:val="00F57AAF"/>
    <w:rsid w:val="00F62E5B"/>
    <w:rsid w:val="00F63392"/>
    <w:rsid w:val="00F63A56"/>
    <w:rsid w:val="00F6617F"/>
    <w:rsid w:val="00F67112"/>
    <w:rsid w:val="00F70BD8"/>
    <w:rsid w:val="00F80038"/>
    <w:rsid w:val="00F825CE"/>
    <w:rsid w:val="00F82732"/>
    <w:rsid w:val="00F8476E"/>
    <w:rsid w:val="00F9050D"/>
    <w:rsid w:val="00F91C48"/>
    <w:rsid w:val="00F923B8"/>
    <w:rsid w:val="00F94A3F"/>
    <w:rsid w:val="00F97A3C"/>
    <w:rsid w:val="00FA2EC9"/>
    <w:rsid w:val="00FA2F38"/>
    <w:rsid w:val="00FA314F"/>
    <w:rsid w:val="00FA5890"/>
    <w:rsid w:val="00FA74B5"/>
    <w:rsid w:val="00FC1109"/>
    <w:rsid w:val="00FC2537"/>
    <w:rsid w:val="00FC2F74"/>
    <w:rsid w:val="00FC4266"/>
    <w:rsid w:val="00FC6196"/>
    <w:rsid w:val="00FD3D24"/>
    <w:rsid w:val="00FD40CF"/>
    <w:rsid w:val="00FD5B28"/>
    <w:rsid w:val="00FE4974"/>
    <w:rsid w:val="00FE73D2"/>
    <w:rsid w:val="00FE76E3"/>
    <w:rsid w:val="00FF03FB"/>
    <w:rsid w:val="00FF1117"/>
    <w:rsid w:val="00FF145E"/>
    <w:rsid w:val="00FF2157"/>
    <w:rsid w:val="00FF23F7"/>
    <w:rsid w:val="00FF538C"/>
    <w:rsid w:val="00FF5F16"/>
    <w:rsid w:val="00FF721D"/>
    <w:rsid w:val="00FF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3DF"/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E3D20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8">
    <w:name w:val="heading 8"/>
    <w:basedOn w:val="a"/>
    <w:next w:val="a"/>
    <w:link w:val="80"/>
    <w:qFormat/>
    <w:rsid w:val="00F113FD"/>
    <w:pPr>
      <w:spacing w:before="240" w:after="60"/>
      <w:ind w:firstLine="709"/>
      <w:jc w:val="both"/>
      <w:outlineLvl w:val="7"/>
    </w:pPr>
    <w:rPr>
      <w:rFonts w:eastAsia="Times New Roman"/>
      <w:i/>
      <w:i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5D75"/>
    <w:pPr>
      <w:widowControl w:val="0"/>
      <w:autoSpaceDE w:val="0"/>
      <w:autoSpaceDN w:val="0"/>
    </w:pPr>
    <w:rPr>
      <w:rFonts w:eastAsia="Times New Roman"/>
      <w:sz w:val="28"/>
    </w:rPr>
  </w:style>
  <w:style w:type="paragraph" w:customStyle="1" w:styleId="ConsPlusNonformat">
    <w:name w:val="ConsPlusNonformat"/>
    <w:rsid w:val="00A35D7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A35D75"/>
    <w:pPr>
      <w:widowControl w:val="0"/>
      <w:autoSpaceDE w:val="0"/>
      <w:autoSpaceDN w:val="0"/>
    </w:pPr>
    <w:rPr>
      <w:rFonts w:eastAsia="Times New Roman"/>
      <w:b/>
      <w:sz w:val="28"/>
    </w:rPr>
  </w:style>
  <w:style w:type="paragraph" w:customStyle="1" w:styleId="ConsPlusCell">
    <w:name w:val="ConsPlusCell"/>
    <w:rsid w:val="00A35D7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A35D7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A35D75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A35D75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A35D75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customStyle="1" w:styleId="nonumheader">
    <w:name w:val="nonumheader"/>
    <w:basedOn w:val="a"/>
    <w:rsid w:val="0043197C"/>
    <w:pPr>
      <w:spacing w:before="240" w:after="240"/>
      <w:jc w:val="center"/>
    </w:pPr>
    <w:rPr>
      <w:rFonts w:eastAsia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80D87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280D87"/>
    <w:rPr>
      <w:rFonts w:ascii="Tahoma" w:hAnsi="Tahoma" w:cs="Tahoma"/>
      <w:sz w:val="16"/>
      <w:szCs w:val="16"/>
      <w:lang w:eastAsia="en-US"/>
    </w:rPr>
  </w:style>
  <w:style w:type="character" w:styleId="a5">
    <w:name w:val="Hyperlink"/>
    <w:uiPriority w:val="99"/>
    <w:unhideWhenUsed/>
    <w:rsid w:val="003F0E48"/>
    <w:rPr>
      <w:color w:val="0000FF"/>
      <w:u w:val="single"/>
    </w:rPr>
  </w:style>
  <w:style w:type="character" w:customStyle="1" w:styleId="80">
    <w:name w:val="Заголовок 8 Знак"/>
    <w:link w:val="8"/>
    <w:rsid w:val="00F113FD"/>
    <w:rPr>
      <w:rFonts w:eastAsia="Times New Roman"/>
      <w:i/>
      <w:iCs/>
      <w:sz w:val="24"/>
      <w:szCs w:val="24"/>
    </w:rPr>
  </w:style>
  <w:style w:type="paragraph" w:customStyle="1" w:styleId="11">
    <w:name w:val="Заголовок1"/>
    <w:basedOn w:val="a"/>
    <w:link w:val="a6"/>
    <w:qFormat/>
    <w:rsid w:val="00B860DA"/>
    <w:pPr>
      <w:jc w:val="center"/>
    </w:pPr>
    <w:rPr>
      <w:rFonts w:eastAsia="Times New Roman"/>
      <w:szCs w:val="20"/>
    </w:rPr>
  </w:style>
  <w:style w:type="character" w:customStyle="1" w:styleId="a6">
    <w:name w:val="Заголовок Знак"/>
    <w:link w:val="11"/>
    <w:rsid w:val="00B860DA"/>
    <w:rPr>
      <w:rFonts w:eastAsia="Times New Roman"/>
      <w:sz w:val="28"/>
    </w:rPr>
  </w:style>
  <w:style w:type="character" w:customStyle="1" w:styleId="10">
    <w:name w:val="Заголовок 1 Знак"/>
    <w:link w:val="1"/>
    <w:uiPriority w:val="9"/>
    <w:rsid w:val="00BE3D20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styleId="a7">
    <w:name w:val="Strong"/>
    <w:uiPriority w:val="22"/>
    <w:qFormat/>
    <w:rsid w:val="00CE1E42"/>
    <w:rPr>
      <w:b/>
      <w:bCs/>
    </w:rPr>
  </w:style>
  <w:style w:type="paragraph" w:styleId="a8">
    <w:name w:val="header"/>
    <w:basedOn w:val="a"/>
    <w:link w:val="a9"/>
    <w:uiPriority w:val="99"/>
    <w:unhideWhenUsed/>
    <w:rsid w:val="0037537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37537D"/>
    <w:rPr>
      <w:sz w:val="28"/>
      <w:szCs w:val="28"/>
      <w:lang w:eastAsia="en-US"/>
    </w:rPr>
  </w:style>
  <w:style w:type="paragraph" w:styleId="aa">
    <w:name w:val="footer"/>
    <w:basedOn w:val="a"/>
    <w:link w:val="ab"/>
    <w:uiPriority w:val="99"/>
    <w:unhideWhenUsed/>
    <w:rsid w:val="0037537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37537D"/>
    <w:rPr>
      <w:sz w:val="28"/>
      <w:szCs w:val="28"/>
      <w:lang w:eastAsia="en-US"/>
    </w:rPr>
  </w:style>
  <w:style w:type="paragraph" w:styleId="ac">
    <w:name w:val="List Paragraph"/>
    <w:basedOn w:val="a"/>
    <w:uiPriority w:val="34"/>
    <w:qFormat/>
    <w:rsid w:val="0079319C"/>
    <w:pPr>
      <w:ind w:left="720"/>
      <w:contextualSpacing/>
    </w:pPr>
    <w:rPr>
      <w:rFonts w:eastAsia="Times New Roman"/>
      <w:sz w:val="24"/>
      <w:szCs w:val="24"/>
      <w:lang w:eastAsia="ru-RU"/>
    </w:rPr>
  </w:style>
  <w:style w:type="paragraph" w:customStyle="1" w:styleId="ad">
    <w:basedOn w:val="a"/>
    <w:next w:val="11"/>
    <w:link w:val="ae"/>
    <w:qFormat/>
    <w:rsid w:val="00CA6BCE"/>
    <w:pPr>
      <w:jc w:val="center"/>
    </w:pPr>
    <w:rPr>
      <w:rFonts w:eastAsia="Times New Roman"/>
      <w:szCs w:val="20"/>
    </w:rPr>
  </w:style>
  <w:style w:type="character" w:customStyle="1" w:styleId="ae">
    <w:name w:val="Название Знак"/>
    <w:link w:val="ad"/>
    <w:rsid w:val="00CA6BCE"/>
    <w:rPr>
      <w:rFonts w:eastAsia="Times New Roman"/>
      <w:sz w:val="28"/>
    </w:rPr>
  </w:style>
  <w:style w:type="paragraph" w:customStyle="1" w:styleId="newncpi0">
    <w:name w:val="newncpi0"/>
    <w:basedOn w:val="a"/>
    <w:rsid w:val="00CC3A4A"/>
    <w:pPr>
      <w:jc w:val="both"/>
    </w:pPr>
    <w:rPr>
      <w:rFonts w:eastAsia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CC3A4A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uiPriority w:val="99"/>
    <w:semiHidden/>
    <w:unhideWhenUsed/>
    <w:rsid w:val="00AF3935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4623DF"/>
    <w:pPr>
      <w:ind w:firstLine="567"/>
      <w:jc w:val="both"/>
    </w:pPr>
    <w:rPr>
      <w:rFonts w:eastAsia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6C698C"/>
    <w:rPr>
      <w:rFonts w:eastAsia="Times New Roman"/>
      <w:sz w:val="20"/>
      <w:szCs w:val="20"/>
      <w:lang w:eastAsia="ru-RU"/>
    </w:rPr>
  </w:style>
  <w:style w:type="paragraph" w:customStyle="1" w:styleId="underpoint">
    <w:name w:val="underpoint"/>
    <w:basedOn w:val="a"/>
    <w:rsid w:val="00A462E4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il-text-indent095cm">
    <w:name w:val="il-text-indent_0_95cm"/>
    <w:basedOn w:val="a"/>
    <w:rsid w:val="00C834E5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C834E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0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3DF"/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E3D20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8">
    <w:name w:val="heading 8"/>
    <w:basedOn w:val="a"/>
    <w:next w:val="a"/>
    <w:link w:val="80"/>
    <w:qFormat/>
    <w:rsid w:val="00F113FD"/>
    <w:pPr>
      <w:spacing w:before="240" w:after="60"/>
      <w:ind w:firstLine="709"/>
      <w:jc w:val="both"/>
      <w:outlineLvl w:val="7"/>
    </w:pPr>
    <w:rPr>
      <w:rFonts w:eastAsia="Times New Roman"/>
      <w:i/>
      <w:i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35D75"/>
    <w:pPr>
      <w:widowControl w:val="0"/>
      <w:autoSpaceDE w:val="0"/>
      <w:autoSpaceDN w:val="0"/>
    </w:pPr>
    <w:rPr>
      <w:rFonts w:eastAsia="Times New Roman"/>
      <w:sz w:val="28"/>
    </w:rPr>
  </w:style>
  <w:style w:type="paragraph" w:customStyle="1" w:styleId="ConsPlusNonformat">
    <w:name w:val="ConsPlusNonformat"/>
    <w:rsid w:val="00A35D7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A35D75"/>
    <w:pPr>
      <w:widowControl w:val="0"/>
      <w:autoSpaceDE w:val="0"/>
      <w:autoSpaceDN w:val="0"/>
    </w:pPr>
    <w:rPr>
      <w:rFonts w:eastAsia="Times New Roman"/>
      <w:b/>
      <w:sz w:val="28"/>
    </w:rPr>
  </w:style>
  <w:style w:type="paragraph" w:customStyle="1" w:styleId="ConsPlusCell">
    <w:name w:val="ConsPlusCell"/>
    <w:rsid w:val="00A35D7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rsid w:val="00A35D7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rsid w:val="00A35D75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rsid w:val="00A35D75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A35D75"/>
    <w:pPr>
      <w:widowControl w:val="0"/>
      <w:autoSpaceDE w:val="0"/>
      <w:autoSpaceDN w:val="0"/>
    </w:pPr>
    <w:rPr>
      <w:rFonts w:ascii="Arial" w:eastAsia="Times New Roman" w:hAnsi="Arial" w:cs="Arial"/>
    </w:rPr>
  </w:style>
  <w:style w:type="paragraph" w:customStyle="1" w:styleId="nonumheader">
    <w:name w:val="nonumheader"/>
    <w:basedOn w:val="a"/>
    <w:rsid w:val="0043197C"/>
    <w:pPr>
      <w:spacing w:before="240" w:after="240"/>
      <w:jc w:val="center"/>
    </w:pPr>
    <w:rPr>
      <w:rFonts w:eastAsia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80D87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280D87"/>
    <w:rPr>
      <w:rFonts w:ascii="Tahoma" w:hAnsi="Tahoma" w:cs="Tahoma"/>
      <w:sz w:val="16"/>
      <w:szCs w:val="16"/>
      <w:lang w:eastAsia="en-US"/>
    </w:rPr>
  </w:style>
  <w:style w:type="character" w:styleId="a5">
    <w:name w:val="Hyperlink"/>
    <w:uiPriority w:val="99"/>
    <w:unhideWhenUsed/>
    <w:rsid w:val="003F0E48"/>
    <w:rPr>
      <w:color w:val="0000FF"/>
      <w:u w:val="single"/>
    </w:rPr>
  </w:style>
  <w:style w:type="character" w:customStyle="1" w:styleId="80">
    <w:name w:val="Заголовок 8 Знак"/>
    <w:link w:val="8"/>
    <w:rsid w:val="00F113FD"/>
    <w:rPr>
      <w:rFonts w:eastAsia="Times New Roman"/>
      <w:i/>
      <w:iCs/>
      <w:sz w:val="24"/>
      <w:szCs w:val="24"/>
    </w:rPr>
  </w:style>
  <w:style w:type="paragraph" w:customStyle="1" w:styleId="11">
    <w:name w:val="Заголовок1"/>
    <w:basedOn w:val="a"/>
    <w:link w:val="a6"/>
    <w:qFormat/>
    <w:rsid w:val="00B860DA"/>
    <w:pPr>
      <w:jc w:val="center"/>
    </w:pPr>
    <w:rPr>
      <w:rFonts w:eastAsia="Times New Roman"/>
      <w:szCs w:val="20"/>
    </w:rPr>
  </w:style>
  <w:style w:type="character" w:customStyle="1" w:styleId="a6">
    <w:name w:val="Заголовок Знак"/>
    <w:link w:val="11"/>
    <w:rsid w:val="00B860DA"/>
    <w:rPr>
      <w:rFonts w:eastAsia="Times New Roman"/>
      <w:sz w:val="28"/>
    </w:rPr>
  </w:style>
  <w:style w:type="character" w:customStyle="1" w:styleId="10">
    <w:name w:val="Заголовок 1 Знак"/>
    <w:link w:val="1"/>
    <w:uiPriority w:val="9"/>
    <w:rsid w:val="00BE3D20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styleId="a7">
    <w:name w:val="Strong"/>
    <w:uiPriority w:val="22"/>
    <w:qFormat/>
    <w:rsid w:val="00CE1E42"/>
    <w:rPr>
      <w:b/>
      <w:bCs/>
    </w:rPr>
  </w:style>
  <w:style w:type="paragraph" w:styleId="a8">
    <w:name w:val="header"/>
    <w:basedOn w:val="a"/>
    <w:link w:val="a9"/>
    <w:uiPriority w:val="99"/>
    <w:unhideWhenUsed/>
    <w:rsid w:val="0037537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37537D"/>
    <w:rPr>
      <w:sz w:val="28"/>
      <w:szCs w:val="28"/>
      <w:lang w:eastAsia="en-US"/>
    </w:rPr>
  </w:style>
  <w:style w:type="paragraph" w:styleId="aa">
    <w:name w:val="footer"/>
    <w:basedOn w:val="a"/>
    <w:link w:val="ab"/>
    <w:uiPriority w:val="99"/>
    <w:unhideWhenUsed/>
    <w:rsid w:val="0037537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37537D"/>
    <w:rPr>
      <w:sz w:val="28"/>
      <w:szCs w:val="28"/>
      <w:lang w:eastAsia="en-US"/>
    </w:rPr>
  </w:style>
  <w:style w:type="paragraph" w:styleId="ac">
    <w:name w:val="List Paragraph"/>
    <w:basedOn w:val="a"/>
    <w:uiPriority w:val="34"/>
    <w:qFormat/>
    <w:rsid w:val="0079319C"/>
    <w:pPr>
      <w:ind w:left="720"/>
      <w:contextualSpacing/>
    </w:pPr>
    <w:rPr>
      <w:rFonts w:eastAsia="Times New Roman"/>
      <w:sz w:val="24"/>
      <w:szCs w:val="24"/>
      <w:lang w:eastAsia="ru-RU"/>
    </w:rPr>
  </w:style>
  <w:style w:type="paragraph" w:customStyle="1" w:styleId="ad">
    <w:basedOn w:val="a"/>
    <w:next w:val="11"/>
    <w:link w:val="ae"/>
    <w:qFormat/>
    <w:rsid w:val="00CA6BCE"/>
    <w:pPr>
      <w:jc w:val="center"/>
    </w:pPr>
    <w:rPr>
      <w:rFonts w:eastAsia="Times New Roman"/>
      <w:szCs w:val="20"/>
    </w:rPr>
  </w:style>
  <w:style w:type="character" w:customStyle="1" w:styleId="ae">
    <w:name w:val="Название Знак"/>
    <w:link w:val="ad"/>
    <w:rsid w:val="00CA6BCE"/>
    <w:rPr>
      <w:rFonts w:eastAsia="Times New Roman"/>
      <w:sz w:val="28"/>
    </w:rPr>
  </w:style>
  <w:style w:type="paragraph" w:customStyle="1" w:styleId="newncpi0">
    <w:name w:val="newncpi0"/>
    <w:basedOn w:val="a"/>
    <w:rsid w:val="00CC3A4A"/>
    <w:pPr>
      <w:jc w:val="both"/>
    </w:pPr>
    <w:rPr>
      <w:rFonts w:eastAsia="Times New Roman"/>
      <w:sz w:val="24"/>
      <w:szCs w:val="24"/>
      <w:lang w:eastAsia="ru-RU"/>
    </w:rPr>
  </w:style>
  <w:style w:type="table" w:styleId="af">
    <w:name w:val="Table Grid"/>
    <w:basedOn w:val="a1"/>
    <w:uiPriority w:val="59"/>
    <w:rsid w:val="00CC3A4A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Normal (Web)"/>
    <w:basedOn w:val="a"/>
    <w:uiPriority w:val="99"/>
    <w:semiHidden/>
    <w:unhideWhenUsed/>
    <w:rsid w:val="00AF3935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4623DF"/>
    <w:pPr>
      <w:ind w:firstLine="567"/>
      <w:jc w:val="both"/>
    </w:pPr>
    <w:rPr>
      <w:rFonts w:eastAsia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6C698C"/>
    <w:rPr>
      <w:rFonts w:eastAsia="Times New Roman"/>
      <w:sz w:val="20"/>
      <w:szCs w:val="20"/>
      <w:lang w:eastAsia="ru-RU"/>
    </w:rPr>
  </w:style>
  <w:style w:type="paragraph" w:customStyle="1" w:styleId="underpoint">
    <w:name w:val="underpoint"/>
    <w:basedOn w:val="a"/>
    <w:rsid w:val="00A462E4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il-text-indent095cm">
    <w:name w:val="il-text-indent_0_95cm"/>
    <w:basedOn w:val="a"/>
    <w:rsid w:val="00C834E5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word-wrapper">
    <w:name w:val="word-wrapper"/>
    <w:basedOn w:val="a0"/>
    <w:rsid w:val="00C834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0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8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8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4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1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5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7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8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1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1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4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49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44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11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55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42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mart.gov.by/files/live/sites/mart/files/documents/%d0%9d%d0%9f%d0%90/%d0%9f%d0%be%d1%81%d1%82%d0%b0%d0%bd%d0%be%d0%b2%d0%bb%d0%b5%d0%bd%d0%b8%d0%b5%20%d0%9c%d0%90%d0%a0%d0%a2%20%d0%be%d1%82%2028.06.2017%20%e2%84%9633.pdf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pravo.by/document/?guid=3871&amp;p0=C21200229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pravo.by/document/?guid=3871&amp;p0=C21200229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C5430A226BC6E7782351BEB613A163E39D5BC5A706913D97A8E4D6A401DC1B52FF10D184CE8A3F69AFCB04B931eELF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C5430A226BC6E7782351BEB613A163E39D5BC5A706913D97A8E4D6A401DC1B52FF10D184CE8A3F69AFCB04B931eELFJ" TargetMode="External"/><Relationship Id="rId14" Type="http://schemas.openxmlformats.org/officeDocument/2006/relationships/hyperlink" Target="http://www.pravo.by/main.aspx?guid=12551&amp;p0=W21631102&amp;p1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34328E-4A43-4FD6-9CC1-7CF5CA9C2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3452</Words>
  <Characters>19682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/>
  <LinksUpToDate>false</LinksUpToDate>
  <CharactersWithSpaces>23088</CharactersWithSpaces>
  <SharedDoc>false</SharedDoc>
  <HLinks>
    <vt:vector size="30" baseType="variant">
      <vt:variant>
        <vt:i4>7536699</vt:i4>
      </vt:variant>
      <vt:variant>
        <vt:i4>12</vt:i4>
      </vt:variant>
      <vt:variant>
        <vt:i4>0</vt:i4>
      </vt:variant>
      <vt:variant>
        <vt:i4>5</vt:i4>
      </vt:variant>
      <vt:variant>
        <vt:lpwstr>http://www.pravo.by/main.aspx?guid=12551&amp;p0=W21631102&amp;p1=1</vt:lpwstr>
      </vt:variant>
      <vt:variant>
        <vt:lpwstr/>
      </vt:variant>
      <vt:variant>
        <vt:i4>5832712</vt:i4>
      </vt:variant>
      <vt:variant>
        <vt:i4>9</vt:i4>
      </vt:variant>
      <vt:variant>
        <vt:i4>0</vt:i4>
      </vt:variant>
      <vt:variant>
        <vt:i4>5</vt:i4>
      </vt:variant>
      <vt:variant>
        <vt:lpwstr>https://mart.gov.by/files/live/sites/mart/files/documents/%d0%9d%d0%9f%d0%90/%d0%9f%d0%be%d1%81%d1%82%d0%b0%d0%bd%d0%be%d0%b2%d0%bb%d0%b5%d0%bd%d0%b8%d0%b5 %d0%9c%d0%90%d0%a0%d0%a2 %d0%be%d1%82 28.06.2017 %e2%84%9633.pdf</vt:lpwstr>
      </vt:variant>
      <vt:variant>
        <vt:lpwstr/>
      </vt:variant>
      <vt:variant>
        <vt:i4>4587613</vt:i4>
      </vt:variant>
      <vt:variant>
        <vt:i4>6</vt:i4>
      </vt:variant>
      <vt:variant>
        <vt:i4>0</vt:i4>
      </vt:variant>
      <vt:variant>
        <vt:i4>5</vt:i4>
      </vt:variant>
      <vt:variant>
        <vt:lpwstr>http://www.pravo.by/document/?guid=3871&amp;p0=C21200229</vt:lpwstr>
      </vt:variant>
      <vt:variant>
        <vt:lpwstr/>
      </vt:variant>
      <vt:variant>
        <vt:i4>1769555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consultantplus://offline/ref=C5430A226BC6E7782351BEB613A163E39D5BC5A706913D97A8E4D6A401DC1B52FF10D184CE8A3F69AFCB04B931eELFJ</vt:lpwstr>
      </vt:variant>
      <vt:variant>
        <vt:lpwstr/>
      </vt:variant>
      <vt:variant>
        <vt:i4>1769555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consultantplus://offline/ref=C5430A226BC6E7782351BEB613A163E39D5BC5A706913D97A8E4D6A401DC1B52FF10D184CE8A3F69AFCB04B931eELFJ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Admin</dc:creator>
  <cp:lastModifiedBy>Сташук И.В.</cp:lastModifiedBy>
  <cp:revision>6</cp:revision>
  <cp:lastPrinted>2026-07-01T05:45:00Z</cp:lastPrinted>
  <dcterms:created xsi:type="dcterms:W3CDTF">2026-06-30T07:17:00Z</dcterms:created>
  <dcterms:modified xsi:type="dcterms:W3CDTF">2026-07-01T08:25:00Z</dcterms:modified>
</cp:coreProperties>
</file>