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1E7C6A37" w:rsidR="00DE24D1" w:rsidRPr="00DC0CE4" w:rsidRDefault="00E24326" w:rsidP="0013502A">
      <w:pPr>
        <w:pStyle w:val="ConsPlusNonformat"/>
        <w:spacing w:line="240" w:lineRule="exact"/>
        <w:ind w:left="5670" w:right="276"/>
        <w:jc w:val="both"/>
        <w:rPr>
          <w:rFonts w:ascii="Times New Roman" w:hAnsi="Times New Roman" w:cs="Times New Roman"/>
          <w:sz w:val="24"/>
          <w:szCs w:val="24"/>
        </w:rPr>
      </w:pPr>
      <w:r>
        <w:rPr>
          <w:rFonts w:ascii="Times New Roman" w:hAnsi="Times New Roman" w:cs="Times New Roman"/>
          <w:sz w:val="24"/>
          <w:szCs w:val="24"/>
        </w:rPr>
        <w:t>Ректор</w:t>
      </w:r>
      <w:r w:rsidR="00DE24D1" w:rsidRPr="00DC0CE4">
        <w:rPr>
          <w:rFonts w:ascii="Times New Roman" w:hAnsi="Times New Roman" w:cs="Times New Roman"/>
          <w:sz w:val="24"/>
          <w:szCs w:val="24"/>
        </w:rPr>
        <w:t xml:space="preserve"> учреждения образования «Белорусский государственный медицинский университет»</w:t>
      </w:r>
    </w:p>
    <w:p w14:paraId="4BC65EDC" w14:textId="452E6D2E"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proofErr w:type="spellStart"/>
      <w:r w:rsidR="00E24326">
        <w:rPr>
          <w:rFonts w:ascii="Times New Roman" w:hAnsi="Times New Roman" w:cs="Times New Roman"/>
          <w:sz w:val="24"/>
          <w:szCs w:val="24"/>
        </w:rPr>
        <w:t>С.П.Рубникович</w:t>
      </w:r>
      <w:proofErr w:type="spellEnd"/>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4D3A46">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4D3A46">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4D3A46">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4D3A46">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4D3A46">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4D3A46">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4D3A46">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7BF04C7A" w:rsidR="00DE24D1" w:rsidRPr="009F16B0" w:rsidRDefault="00F401AA" w:rsidP="00570A6A">
            <w:pPr>
              <w:spacing w:line="240" w:lineRule="exact"/>
              <w:jc w:val="both"/>
              <w:rPr>
                <w:rFonts w:ascii="Times New Roman" w:hAnsi="Times New Roman"/>
                <w:sz w:val="24"/>
                <w:szCs w:val="24"/>
              </w:rPr>
            </w:pPr>
            <w:r>
              <w:rPr>
                <w:rFonts w:ascii="Times New Roman" w:hAnsi="Times New Roman"/>
                <w:sz w:val="24"/>
                <w:szCs w:val="24"/>
              </w:rPr>
              <w:t>12.07.2026</w:t>
            </w:r>
          </w:p>
        </w:tc>
      </w:tr>
      <w:tr w:rsidR="00DE24D1" w:rsidRPr="009F16B0" w14:paraId="2D3D4851" w14:textId="77777777" w:rsidTr="004D3A46">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365C1EBE" w:rsidR="00DE24D1" w:rsidRPr="004D3A46" w:rsidRDefault="000D7DCA" w:rsidP="00570A6A">
            <w:pPr>
              <w:spacing w:line="240" w:lineRule="exact"/>
              <w:rPr>
                <w:rFonts w:ascii="Times New Roman" w:hAnsi="Times New Roman"/>
                <w:sz w:val="24"/>
                <w:szCs w:val="24"/>
              </w:rPr>
            </w:pPr>
            <w:r w:rsidRPr="000D7DCA">
              <w:rPr>
                <w:rStyle w:val="labelcontent"/>
                <w:rFonts w:ascii="Times New Roman" w:hAnsi="Times New Roman"/>
                <w:sz w:val="24"/>
                <w:szCs w:val="24"/>
                <w:shd w:val="clear" w:color="auto" w:fill="FFFFFF"/>
              </w:rPr>
              <w:t>37 178,15</w:t>
            </w:r>
          </w:p>
        </w:tc>
      </w:tr>
      <w:tr w:rsidR="00DE24D1" w:rsidRPr="009F16B0" w14:paraId="032B9554" w14:textId="77777777" w:rsidTr="004D3A46">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 xml:space="preserve">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2) отсутствие у юридического лица или индивидуального предпринимателя </w:t>
            </w:r>
            <w:r w:rsidRPr="009F16B0">
              <w:rPr>
                <w:rFonts w:ascii="Times New Roman" w:hAnsi="Times New Roman"/>
                <w:sz w:val="24"/>
                <w:szCs w:val="24"/>
              </w:rPr>
              <w:lastRenderedPageBreak/>
              <w:t xml:space="preserve">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w:t>
            </w:r>
            <w:r w:rsidRPr="009F16B0">
              <w:rPr>
                <w:rFonts w:ascii="Times New Roman" w:hAnsi="Times New Roman"/>
                <w:sz w:val="24"/>
                <w:szCs w:val="24"/>
              </w:rPr>
              <w:lastRenderedPageBreak/>
              <w:t>(подрядчиков, исполнителей), временно не допускаемых к участию в процедурах 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заявления по форме, установленной 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заказчиком проводимой процедуры государственной закупки. Соответствие </w:t>
            </w:r>
            <w:r w:rsidRPr="009F16B0">
              <w:rPr>
                <w:rFonts w:ascii="Times New Roman" w:hAnsi="Times New Roman"/>
                <w:sz w:val="24"/>
                <w:szCs w:val="24"/>
              </w:rPr>
              <w:lastRenderedPageBreak/>
              <w:t xml:space="preserve">требованию подтверждается путем подачи участником заявления по форме, 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w:t>
            </w:r>
            <w:r w:rsidRPr="009F16B0">
              <w:rPr>
                <w:rFonts w:ascii="Times New Roman" w:hAnsi="Times New Roman"/>
                <w:sz w:val="24"/>
                <w:szCs w:val="24"/>
              </w:rPr>
              <w:lastRenderedPageBreak/>
              <w:t xml:space="preserve">административные правонарушения, предусмотренные в частях 1,7,8 и 10 статьи 14.4, частях 4 и 5 статьи 14.5 Кодекса 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подтверждается путем подачи участником заявления по форме, установленной </w:t>
            </w:r>
            <w:r w:rsidRPr="009F16B0">
              <w:rPr>
                <w:rFonts w:ascii="Times New Roman" w:hAnsi="Times New Roman"/>
                <w:sz w:val="24"/>
                <w:szCs w:val="24"/>
              </w:rPr>
              <w:lastRenderedPageBreak/>
              <w:t>регламентом оператора электронной торговой площадки.</w:t>
            </w:r>
          </w:p>
        </w:tc>
      </w:tr>
      <w:tr w:rsidR="00DE24D1" w:rsidRPr="009F16B0" w14:paraId="0D8C4172" w14:textId="77777777" w:rsidTr="004D3A46">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не устанавливается</w:t>
            </w:r>
          </w:p>
        </w:tc>
      </w:tr>
      <w:tr w:rsidR="004D3A46" w:rsidRPr="009F16B0" w14:paraId="1E727EA8" w14:textId="77777777" w:rsidTr="004D3A46">
        <w:tc>
          <w:tcPr>
            <w:tcW w:w="9385" w:type="dxa"/>
            <w:gridSpan w:val="2"/>
          </w:tcPr>
          <w:p w14:paraId="5F10B166" w14:textId="7511CB8B" w:rsidR="004D3A46" w:rsidRPr="004D3A46" w:rsidRDefault="004D3A46" w:rsidP="004D3A46">
            <w:pPr>
              <w:spacing w:line="240" w:lineRule="exact"/>
              <w:jc w:val="both"/>
              <w:rPr>
                <w:rFonts w:ascii="Times New Roman" w:hAnsi="Times New Roman"/>
                <w:sz w:val="24"/>
                <w:szCs w:val="24"/>
              </w:rPr>
            </w:pPr>
            <w:r w:rsidRPr="004D3A46">
              <w:rPr>
                <w:rFonts w:ascii="Times New Roman" w:hAnsi="Times New Roman"/>
                <w:sz w:val="24"/>
                <w:szCs w:val="24"/>
              </w:rPr>
              <w:t>Сведения о лотах закупки</w:t>
            </w:r>
          </w:p>
        </w:tc>
      </w:tr>
    </w:tbl>
    <w:tbl>
      <w:tblPr>
        <w:tblW w:w="9356" w:type="dxa"/>
        <w:tblInd w:w="137" w:type="dxa"/>
        <w:tblLook w:val="04A0" w:firstRow="1" w:lastRow="0" w:firstColumn="1" w:lastColumn="0" w:noHBand="0" w:noVBand="1"/>
      </w:tblPr>
      <w:tblGrid>
        <w:gridCol w:w="4678"/>
        <w:gridCol w:w="4678"/>
      </w:tblGrid>
      <w:tr w:rsidR="000D7DCA" w:rsidRPr="000D7DCA" w14:paraId="293A5D01" w14:textId="77777777" w:rsidTr="000D7DC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6C40682" w14:textId="77777777" w:rsidR="000D7DCA" w:rsidRPr="000D7DCA" w:rsidRDefault="000D7DCA" w:rsidP="000D7DCA">
            <w:pPr>
              <w:widowControl/>
              <w:jc w:val="both"/>
              <w:rPr>
                <w:rFonts w:ascii="Times New Roman" w:eastAsia="Times New Roman" w:hAnsi="Times New Roman" w:cs="Times New Roman"/>
                <w:b/>
                <w:bCs/>
                <w:color w:val="auto"/>
                <w:lang w:bidi="ar-SA"/>
              </w:rPr>
            </w:pPr>
            <w:r w:rsidRPr="000D7DCA">
              <w:rPr>
                <w:rFonts w:ascii="Times New Roman" w:eastAsia="Times New Roman" w:hAnsi="Times New Roman" w:cs="Times New Roman"/>
                <w:b/>
                <w:bCs/>
                <w:color w:val="auto"/>
                <w:lang w:bidi="ar-SA"/>
              </w:rPr>
              <w:t>Лот № 1</w:t>
            </w:r>
          </w:p>
        </w:tc>
      </w:tr>
      <w:tr w:rsidR="000D7DCA" w:rsidRPr="000D7DCA" w14:paraId="224AEBEE"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F0EB68C"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27DE1C4"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ИФА набор для определения концентрации интерлейкина 1?</w:t>
            </w:r>
          </w:p>
        </w:tc>
      </w:tr>
      <w:tr w:rsidR="000D7DCA" w:rsidRPr="000D7DCA" w14:paraId="23AF5672"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F49C721"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C690346"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20.59.52.100</w:t>
            </w:r>
          </w:p>
        </w:tc>
      </w:tr>
      <w:tr w:rsidR="000D7DCA" w:rsidRPr="000D7DCA" w14:paraId="1CD3AA78" w14:textId="77777777" w:rsidTr="000D7DCA">
        <w:trPr>
          <w:trHeight w:val="2295"/>
        </w:trPr>
        <w:tc>
          <w:tcPr>
            <w:tcW w:w="4678" w:type="dxa"/>
            <w:tcBorders>
              <w:top w:val="nil"/>
              <w:left w:val="single" w:sz="4" w:space="0" w:color="000000"/>
              <w:bottom w:val="single" w:sz="4" w:space="0" w:color="000000"/>
              <w:right w:val="single" w:sz="4" w:space="0" w:color="000000"/>
            </w:tcBorders>
            <w:shd w:val="clear" w:color="auto" w:fill="auto"/>
            <w:hideMark/>
          </w:tcPr>
          <w:p w14:paraId="189407DE"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1FE88D3"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ИФА набор для определения интерлейкина-1? в сыворотке крови и других биологических жидкостях человека методом иммуноферментного анализа, количество исследований в наборе 96, Чувствительность -  менее либо равно 1,0 пг/мл. Максимальное значение в рамках диапазона </w:t>
            </w:r>
            <w:r w:rsidRPr="000D7DCA">
              <w:rPr>
                <w:rFonts w:ascii="Times New Roman" w:eastAsia="Times New Roman" w:hAnsi="Times New Roman" w:cs="Times New Roman"/>
                <w:color w:val="auto"/>
                <w:lang w:bidi="ar-SA"/>
              </w:rPr>
              <w:br/>
              <w:t>измерения – 125 пг/мл и более. Гарантийный срок на поставляемый товар должен составлять не менее 80% от полного срока годности на момент поставки товара.</w:t>
            </w:r>
          </w:p>
        </w:tc>
      </w:tr>
      <w:tr w:rsidR="000D7DCA" w:rsidRPr="000D7DCA" w14:paraId="1711A43E"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F3F90B0"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49EB1A3"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набор</w:t>
            </w:r>
          </w:p>
        </w:tc>
      </w:tr>
      <w:tr w:rsidR="000D7DCA" w:rsidRPr="000D7DCA" w14:paraId="7D1DBBAB"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AD692D3"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4CB7A40"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г .Минск, ул. П. Бровки 3 корпус 4</w:t>
            </w:r>
          </w:p>
        </w:tc>
      </w:tr>
      <w:tr w:rsidR="000D7DCA" w:rsidRPr="000D7DCA" w14:paraId="21A0DEEC"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8B587D4"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728C1D4" w14:textId="46FF712E"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0D7DCA" w:rsidRPr="000D7DCA" w14:paraId="32179DC6"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394D5B5"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FD74FA7"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1 216,67</w:t>
            </w:r>
          </w:p>
        </w:tc>
      </w:tr>
      <w:tr w:rsidR="000D7DCA" w:rsidRPr="000D7DCA" w14:paraId="2BDD98EB"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F0C822E"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DEB02F7"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бел.рубль (BYN)</w:t>
            </w:r>
          </w:p>
        </w:tc>
      </w:tr>
      <w:tr w:rsidR="000D7DCA" w:rsidRPr="000D7DCA" w14:paraId="509EE52D"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F404B61"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098CA8B"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w:t>
            </w:r>
          </w:p>
        </w:tc>
      </w:tr>
      <w:tr w:rsidR="000D7DCA" w:rsidRPr="000D7DCA" w14:paraId="41394890" w14:textId="77777777" w:rsidTr="000D7DC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ACACF67"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1839D60" w14:textId="50A5D524"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бюджетные средства </w:t>
            </w:r>
          </w:p>
        </w:tc>
      </w:tr>
      <w:tr w:rsidR="000D7DCA" w:rsidRPr="000D7DCA" w14:paraId="61EB77E1"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DA18A3D"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9411C67"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2026-100582412-510</w:t>
            </w:r>
          </w:p>
        </w:tc>
      </w:tr>
      <w:tr w:rsidR="000D7DCA" w:rsidRPr="000D7DCA" w14:paraId="64370CFC"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162D220"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723D1DE"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нет</w:t>
            </w:r>
          </w:p>
        </w:tc>
      </w:tr>
      <w:tr w:rsidR="000D7DCA" w:rsidRPr="000D7DCA" w14:paraId="62376118"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EFA097F"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94B20D5"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w:t>
            </w:r>
          </w:p>
        </w:tc>
      </w:tr>
      <w:tr w:rsidR="000D7DCA" w:rsidRPr="000D7DCA" w14:paraId="44B49DDB" w14:textId="77777777" w:rsidTr="000D7DC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194CE22" w14:textId="77777777" w:rsidR="000D7DCA" w:rsidRPr="000D7DCA" w:rsidRDefault="000D7DCA" w:rsidP="000D7DCA">
            <w:pPr>
              <w:widowControl/>
              <w:jc w:val="both"/>
              <w:rPr>
                <w:rFonts w:ascii="Times New Roman" w:eastAsia="Times New Roman" w:hAnsi="Times New Roman" w:cs="Times New Roman"/>
                <w:b/>
                <w:bCs/>
                <w:color w:val="auto"/>
                <w:lang w:bidi="ar-SA"/>
              </w:rPr>
            </w:pPr>
            <w:r w:rsidRPr="000D7DCA">
              <w:rPr>
                <w:rFonts w:ascii="Times New Roman" w:eastAsia="Times New Roman" w:hAnsi="Times New Roman" w:cs="Times New Roman"/>
                <w:b/>
                <w:bCs/>
                <w:color w:val="auto"/>
                <w:lang w:bidi="ar-SA"/>
              </w:rPr>
              <w:t>Лот № 2</w:t>
            </w:r>
          </w:p>
        </w:tc>
      </w:tr>
      <w:tr w:rsidR="000D7DCA" w:rsidRPr="000D7DCA" w14:paraId="70C93634"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018BA8B"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FB93F96"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ИФА набор для определения концентрации интерлейкина 6</w:t>
            </w:r>
          </w:p>
        </w:tc>
      </w:tr>
      <w:tr w:rsidR="000D7DCA" w:rsidRPr="000D7DCA" w14:paraId="22EEE52B"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2316B7D"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CF58B53"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20.59.52.100</w:t>
            </w:r>
          </w:p>
        </w:tc>
      </w:tr>
      <w:tr w:rsidR="000D7DCA" w:rsidRPr="000D7DCA" w14:paraId="6993CEB1" w14:textId="77777777" w:rsidTr="000D7DCA">
        <w:trPr>
          <w:trHeight w:val="3060"/>
        </w:trPr>
        <w:tc>
          <w:tcPr>
            <w:tcW w:w="4678" w:type="dxa"/>
            <w:tcBorders>
              <w:top w:val="nil"/>
              <w:left w:val="single" w:sz="4" w:space="0" w:color="000000"/>
              <w:bottom w:val="single" w:sz="4" w:space="0" w:color="000000"/>
              <w:right w:val="single" w:sz="4" w:space="0" w:color="000000"/>
            </w:tcBorders>
            <w:shd w:val="clear" w:color="auto" w:fill="auto"/>
            <w:hideMark/>
          </w:tcPr>
          <w:p w14:paraId="41DA5965"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0A44910"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Набор реагентов для иммуноферментного определения концентрации интерлейкина 6 в сыворотке крови и других биологических жидкостях человека методом иммуноферментного анализа. Количество исследований в наборе – 96. Чувствительность менее либо равно 0,5 пг/мл. Минимальное значение в рамках диапазона измерения – 0,5 пг/мл и менее; максимальное значение в рамках диапазона измерения – 300 пг/мл и  </w:t>
            </w:r>
            <w:r w:rsidRPr="000D7DCA">
              <w:rPr>
                <w:rFonts w:ascii="Times New Roman" w:eastAsia="Times New Roman" w:hAnsi="Times New Roman" w:cs="Times New Roman"/>
                <w:color w:val="auto"/>
                <w:lang w:bidi="ar-SA"/>
              </w:rPr>
              <w:br/>
              <w:t>более. Гарантийный срок на поставляемый товар должен составлять не менее 80% от полного срока годности на момент поставки товара.</w:t>
            </w:r>
          </w:p>
        </w:tc>
      </w:tr>
      <w:tr w:rsidR="000D7DCA" w:rsidRPr="000D7DCA" w14:paraId="698FEFEC"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66D3B15"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7808C38"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набор</w:t>
            </w:r>
          </w:p>
        </w:tc>
      </w:tr>
      <w:tr w:rsidR="000D7DCA" w:rsidRPr="000D7DCA" w14:paraId="7F0EC428"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F417AF"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C3D8472"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г .Минск, ул. П. Бровки 3 корпус 4</w:t>
            </w:r>
          </w:p>
        </w:tc>
      </w:tr>
      <w:tr w:rsidR="000D7DCA" w:rsidRPr="000D7DCA" w14:paraId="74E24FAA"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4881BF4"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4A54F5C" w14:textId="05121F22"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0D7DCA" w:rsidRPr="000D7DCA" w14:paraId="0D0070CF"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9172565"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802583F"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1 216,67</w:t>
            </w:r>
          </w:p>
        </w:tc>
      </w:tr>
      <w:tr w:rsidR="000D7DCA" w:rsidRPr="000D7DCA" w14:paraId="4B7F59B7"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4F47BDB"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240656A"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бел.рубль (BYN)</w:t>
            </w:r>
          </w:p>
        </w:tc>
      </w:tr>
      <w:tr w:rsidR="000D7DCA" w:rsidRPr="000D7DCA" w14:paraId="4958D14A"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FA1A2E2"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6F2BD67"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w:t>
            </w:r>
          </w:p>
        </w:tc>
      </w:tr>
      <w:tr w:rsidR="000D7DCA" w:rsidRPr="000D7DCA" w14:paraId="5B69ADBF" w14:textId="77777777" w:rsidTr="000D7DC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F61D88D"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7BD7CCE" w14:textId="23411F04"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бюджетные средства </w:t>
            </w:r>
          </w:p>
        </w:tc>
      </w:tr>
      <w:tr w:rsidR="000D7DCA" w:rsidRPr="000D7DCA" w14:paraId="06445CF0"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03B5A19"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FFC1F29"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2026-100582412-511</w:t>
            </w:r>
          </w:p>
        </w:tc>
      </w:tr>
      <w:tr w:rsidR="000D7DCA" w:rsidRPr="000D7DCA" w14:paraId="28D688E3"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7AE1A6A"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D3802F7"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нет</w:t>
            </w:r>
          </w:p>
        </w:tc>
      </w:tr>
      <w:tr w:rsidR="000D7DCA" w:rsidRPr="000D7DCA" w14:paraId="07B0D9B7"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94E270F"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63D45F0"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w:t>
            </w:r>
          </w:p>
        </w:tc>
      </w:tr>
      <w:tr w:rsidR="000D7DCA" w:rsidRPr="000D7DCA" w14:paraId="6C464581" w14:textId="77777777" w:rsidTr="000D7DC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69CE692" w14:textId="77777777" w:rsidR="000D7DCA" w:rsidRPr="000D7DCA" w:rsidRDefault="000D7DCA" w:rsidP="000D7DCA">
            <w:pPr>
              <w:widowControl/>
              <w:jc w:val="both"/>
              <w:rPr>
                <w:rFonts w:ascii="Times New Roman" w:eastAsia="Times New Roman" w:hAnsi="Times New Roman" w:cs="Times New Roman"/>
                <w:b/>
                <w:bCs/>
                <w:color w:val="auto"/>
                <w:lang w:bidi="ar-SA"/>
              </w:rPr>
            </w:pPr>
            <w:r w:rsidRPr="000D7DCA">
              <w:rPr>
                <w:rFonts w:ascii="Times New Roman" w:eastAsia="Times New Roman" w:hAnsi="Times New Roman" w:cs="Times New Roman"/>
                <w:b/>
                <w:bCs/>
                <w:color w:val="auto"/>
                <w:lang w:bidi="ar-SA"/>
              </w:rPr>
              <w:t>Лот № 3</w:t>
            </w:r>
          </w:p>
        </w:tc>
      </w:tr>
      <w:tr w:rsidR="000D7DCA" w:rsidRPr="000D7DCA" w14:paraId="658836BD"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E5573A"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F504588"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ИФА набор для определения концентрации интерлейкина 10</w:t>
            </w:r>
          </w:p>
        </w:tc>
      </w:tr>
      <w:tr w:rsidR="000D7DCA" w:rsidRPr="000D7DCA" w14:paraId="66C706A2"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5A8E3AD"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B3336B8"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20.59.52.100</w:t>
            </w:r>
          </w:p>
        </w:tc>
      </w:tr>
      <w:tr w:rsidR="000D7DCA" w:rsidRPr="000D7DCA" w14:paraId="288D3E25" w14:textId="77777777" w:rsidTr="000D7DCA">
        <w:trPr>
          <w:trHeight w:val="2295"/>
        </w:trPr>
        <w:tc>
          <w:tcPr>
            <w:tcW w:w="4678" w:type="dxa"/>
            <w:tcBorders>
              <w:top w:val="nil"/>
              <w:left w:val="single" w:sz="4" w:space="0" w:color="000000"/>
              <w:bottom w:val="single" w:sz="4" w:space="0" w:color="000000"/>
              <w:right w:val="single" w:sz="4" w:space="0" w:color="000000"/>
            </w:tcBorders>
            <w:shd w:val="clear" w:color="auto" w:fill="auto"/>
            <w:hideMark/>
          </w:tcPr>
          <w:p w14:paraId="7C56743A"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BB5CD2F"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ИФА набор для определения интерлейкина 10 в сыворотке крови и других биологических жидкостях человека методом иммуноферментного анализа, количество исследований в наборе 96, Чувствительность -  менее либо равно 1,0 пг/мл. Максимальное значение в рамках диапазона </w:t>
            </w:r>
            <w:r w:rsidRPr="000D7DCA">
              <w:rPr>
                <w:rFonts w:ascii="Times New Roman" w:eastAsia="Times New Roman" w:hAnsi="Times New Roman" w:cs="Times New Roman"/>
                <w:color w:val="auto"/>
                <w:lang w:bidi="ar-SA"/>
              </w:rPr>
              <w:br/>
              <w:t>измерения – 500 пг/мл и более. Гарантийный срок на поставляемый товар должен составлять не менее 80% от полного срока годности на момент поставки товара.</w:t>
            </w:r>
          </w:p>
        </w:tc>
      </w:tr>
      <w:tr w:rsidR="000D7DCA" w:rsidRPr="000D7DCA" w14:paraId="7BC80B32"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D95E283"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A1FA9F6"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набор</w:t>
            </w:r>
          </w:p>
        </w:tc>
      </w:tr>
      <w:tr w:rsidR="000D7DCA" w:rsidRPr="000D7DCA" w14:paraId="6625F27A"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4626C48"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EE0EE63"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г .Минск, ул. П. Бровки 3 корпус 4</w:t>
            </w:r>
          </w:p>
        </w:tc>
      </w:tr>
      <w:tr w:rsidR="000D7DCA" w:rsidRPr="000D7DCA" w14:paraId="200C4DBB"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8D41A18"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BF9FA83" w14:textId="217E5B19"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0D7DCA" w:rsidRPr="000D7DCA" w14:paraId="19C3EF90"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30EC61E"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8D335CE"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1 216,67</w:t>
            </w:r>
          </w:p>
        </w:tc>
      </w:tr>
      <w:tr w:rsidR="000D7DCA" w:rsidRPr="000D7DCA" w14:paraId="1A68F89C"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CCA24FB"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1F97777"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бел.рубль (BYN)</w:t>
            </w:r>
          </w:p>
        </w:tc>
      </w:tr>
      <w:tr w:rsidR="000D7DCA" w:rsidRPr="000D7DCA" w14:paraId="15C2A54B"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8162D1F"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5CDDDCC"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w:t>
            </w:r>
          </w:p>
        </w:tc>
      </w:tr>
      <w:tr w:rsidR="000D7DCA" w:rsidRPr="000D7DCA" w14:paraId="375421F8" w14:textId="77777777" w:rsidTr="000D7DC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74BDAFA"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41C9384" w14:textId="144F90C2"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бюджетные средства </w:t>
            </w:r>
          </w:p>
        </w:tc>
      </w:tr>
      <w:tr w:rsidR="000D7DCA" w:rsidRPr="000D7DCA" w14:paraId="292A43B2"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1A7F9F7"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42D4E87"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2026-100582412-512</w:t>
            </w:r>
          </w:p>
        </w:tc>
      </w:tr>
      <w:tr w:rsidR="000D7DCA" w:rsidRPr="000D7DCA" w14:paraId="3AE007F8"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573D569"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7CEFD80"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нет</w:t>
            </w:r>
          </w:p>
        </w:tc>
      </w:tr>
      <w:tr w:rsidR="000D7DCA" w:rsidRPr="000D7DCA" w14:paraId="53D48789"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F9E8139"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ED0302A"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w:t>
            </w:r>
          </w:p>
        </w:tc>
      </w:tr>
      <w:tr w:rsidR="000D7DCA" w:rsidRPr="000D7DCA" w14:paraId="5CAF344B" w14:textId="77777777" w:rsidTr="000D7DC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B60692A" w14:textId="77777777" w:rsidR="000D7DCA" w:rsidRPr="000D7DCA" w:rsidRDefault="000D7DCA" w:rsidP="000D7DCA">
            <w:pPr>
              <w:widowControl/>
              <w:jc w:val="both"/>
              <w:rPr>
                <w:rFonts w:ascii="Times New Roman" w:eastAsia="Times New Roman" w:hAnsi="Times New Roman" w:cs="Times New Roman"/>
                <w:b/>
                <w:bCs/>
                <w:color w:val="auto"/>
                <w:lang w:bidi="ar-SA"/>
              </w:rPr>
            </w:pPr>
            <w:r w:rsidRPr="000D7DCA">
              <w:rPr>
                <w:rFonts w:ascii="Times New Roman" w:eastAsia="Times New Roman" w:hAnsi="Times New Roman" w:cs="Times New Roman"/>
                <w:b/>
                <w:bCs/>
                <w:color w:val="auto"/>
                <w:lang w:bidi="ar-SA"/>
              </w:rPr>
              <w:t>Лот № 4</w:t>
            </w:r>
          </w:p>
        </w:tc>
      </w:tr>
      <w:tr w:rsidR="000D7DCA" w:rsidRPr="000D7DCA" w14:paraId="16590B16"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875F863"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0C6D151"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ИФА набор для определения концентрации интерлейкина 12</w:t>
            </w:r>
          </w:p>
        </w:tc>
      </w:tr>
      <w:tr w:rsidR="000D7DCA" w:rsidRPr="000D7DCA" w14:paraId="15D291A2"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10B0BCD"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FD0BC3F"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20.59.52.100</w:t>
            </w:r>
          </w:p>
        </w:tc>
      </w:tr>
      <w:tr w:rsidR="000D7DCA" w:rsidRPr="000D7DCA" w14:paraId="5C142F72" w14:textId="77777777" w:rsidTr="000D7DCA">
        <w:trPr>
          <w:trHeight w:val="2295"/>
        </w:trPr>
        <w:tc>
          <w:tcPr>
            <w:tcW w:w="4678" w:type="dxa"/>
            <w:tcBorders>
              <w:top w:val="nil"/>
              <w:left w:val="single" w:sz="4" w:space="0" w:color="000000"/>
              <w:bottom w:val="single" w:sz="4" w:space="0" w:color="000000"/>
              <w:right w:val="single" w:sz="4" w:space="0" w:color="000000"/>
            </w:tcBorders>
            <w:shd w:val="clear" w:color="auto" w:fill="auto"/>
            <w:hideMark/>
          </w:tcPr>
          <w:p w14:paraId="4A29B809"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D861659"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ИФА набор для определения концентрации  интерлейкина 12 p70 в сыворотке крови и других биологических жидкостях человека методом иммуноферментного анализа, количество исследований в наборе 96, Чувствительность -  менее либо равно 1,2 пг/мл. Диапазон измерений – 250 пг/мл и более.   </w:t>
            </w:r>
            <w:r w:rsidRPr="000D7DCA">
              <w:rPr>
                <w:rFonts w:ascii="Times New Roman" w:eastAsia="Times New Roman" w:hAnsi="Times New Roman" w:cs="Times New Roman"/>
                <w:color w:val="auto"/>
                <w:lang w:bidi="ar-SA"/>
              </w:rPr>
              <w:br/>
              <w:t>Гарантийный срок на поставляемый товар должен составлять не менее 80% от полного срока годности на момент поставки товара</w:t>
            </w:r>
          </w:p>
        </w:tc>
      </w:tr>
      <w:tr w:rsidR="000D7DCA" w:rsidRPr="000D7DCA" w14:paraId="3CF9D5E8"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D6CFD76"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9445190"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набор</w:t>
            </w:r>
          </w:p>
        </w:tc>
      </w:tr>
      <w:tr w:rsidR="000D7DCA" w:rsidRPr="000D7DCA" w14:paraId="488C0D2B"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79001E4"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AA57526"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г .Минск, ул. П. Бровки 3 корпус 4</w:t>
            </w:r>
          </w:p>
        </w:tc>
      </w:tr>
      <w:tr w:rsidR="000D7DCA" w:rsidRPr="000D7DCA" w14:paraId="69DF943D"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FE206B5"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D2830A8" w14:textId="35399144"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0D7DCA" w:rsidRPr="000D7DCA" w14:paraId="77109570"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146E7FD"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83EAA1A"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1 430,00</w:t>
            </w:r>
          </w:p>
        </w:tc>
      </w:tr>
      <w:tr w:rsidR="000D7DCA" w:rsidRPr="000D7DCA" w14:paraId="00DEF072"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241DC67"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3B138DB"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бел.рубль (BYN)</w:t>
            </w:r>
          </w:p>
        </w:tc>
      </w:tr>
      <w:tr w:rsidR="000D7DCA" w:rsidRPr="000D7DCA" w14:paraId="67D6C4CA"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3BAF273"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5F3DFA0"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w:t>
            </w:r>
          </w:p>
        </w:tc>
      </w:tr>
      <w:tr w:rsidR="000D7DCA" w:rsidRPr="000D7DCA" w14:paraId="515CA955" w14:textId="77777777" w:rsidTr="000D7DC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54854CC"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2E9E0AA" w14:textId="7C86B2E5"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бюджетные средства </w:t>
            </w:r>
          </w:p>
        </w:tc>
      </w:tr>
      <w:tr w:rsidR="000D7DCA" w:rsidRPr="000D7DCA" w14:paraId="489059CF"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AD8F7F8"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0ADD9FC"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2026-100582412-513</w:t>
            </w:r>
          </w:p>
        </w:tc>
      </w:tr>
      <w:tr w:rsidR="000D7DCA" w:rsidRPr="000D7DCA" w14:paraId="4C2F0D07"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4D23C0E"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056C777"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нет</w:t>
            </w:r>
          </w:p>
        </w:tc>
      </w:tr>
      <w:tr w:rsidR="000D7DCA" w:rsidRPr="000D7DCA" w14:paraId="3DB77141"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413957E"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E5AD558"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w:t>
            </w:r>
          </w:p>
        </w:tc>
      </w:tr>
      <w:tr w:rsidR="000D7DCA" w:rsidRPr="000D7DCA" w14:paraId="7BCACEFF" w14:textId="77777777" w:rsidTr="000D7DC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1808DC0" w14:textId="77777777" w:rsidR="000D7DCA" w:rsidRPr="000D7DCA" w:rsidRDefault="000D7DCA" w:rsidP="000D7DCA">
            <w:pPr>
              <w:widowControl/>
              <w:jc w:val="both"/>
              <w:rPr>
                <w:rFonts w:ascii="Times New Roman" w:eastAsia="Times New Roman" w:hAnsi="Times New Roman" w:cs="Times New Roman"/>
                <w:b/>
                <w:bCs/>
                <w:color w:val="auto"/>
                <w:lang w:bidi="ar-SA"/>
              </w:rPr>
            </w:pPr>
            <w:r w:rsidRPr="000D7DCA">
              <w:rPr>
                <w:rFonts w:ascii="Times New Roman" w:eastAsia="Times New Roman" w:hAnsi="Times New Roman" w:cs="Times New Roman"/>
                <w:b/>
                <w:bCs/>
                <w:color w:val="auto"/>
                <w:lang w:bidi="ar-SA"/>
              </w:rPr>
              <w:t>Лот № 5</w:t>
            </w:r>
          </w:p>
        </w:tc>
      </w:tr>
      <w:tr w:rsidR="000D7DCA" w:rsidRPr="000D7DCA" w14:paraId="2CAC1457"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E73FB15"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2742494"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ИФА набор для определения концентрации интерлейкина 18</w:t>
            </w:r>
          </w:p>
        </w:tc>
      </w:tr>
      <w:tr w:rsidR="000D7DCA" w:rsidRPr="000D7DCA" w14:paraId="6FF179F5"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0950786"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04E892E"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20.59.52.100</w:t>
            </w:r>
          </w:p>
        </w:tc>
      </w:tr>
      <w:tr w:rsidR="000D7DCA" w:rsidRPr="000D7DCA" w14:paraId="17BF9B25" w14:textId="77777777" w:rsidTr="000D7DCA">
        <w:trPr>
          <w:trHeight w:val="2295"/>
        </w:trPr>
        <w:tc>
          <w:tcPr>
            <w:tcW w:w="4678" w:type="dxa"/>
            <w:tcBorders>
              <w:top w:val="nil"/>
              <w:left w:val="single" w:sz="4" w:space="0" w:color="000000"/>
              <w:bottom w:val="single" w:sz="4" w:space="0" w:color="000000"/>
              <w:right w:val="single" w:sz="4" w:space="0" w:color="000000"/>
            </w:tcBorders>
            <w:shd w:val="clear" w:color="auto" w:fill="auto"/>
            <w:hideMark/>
          </w:tcPr>
          <w:p w14:paraId="1DE09A73"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C91FDBA"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ИФА набор для определения интерлейкина 18 в сыворотке крови и других биологических жидкостях человека методом иммуноферментного анализа, количество исследований в наборе 96, Чувствительность -  менее либо равно 2,0 пг/мл. Максимальное значение в рамках диапазона </w:t>
            </w:r>
            <w:r w:rsidRPr="000D7DCA">
              <w:rPr>
                <w:rFonts w:ascii="Times New Roman" w:eastAsia="Times New Roman" w:hAnsi="Times New Roman" w:cs="Times New Roman"/>
                <w:color w:val="auto"/>
                <w:lang w:bidi="ar-SA"/>
              </w:rPr>
              <w:br/>
              <w:t>измерения – 1000 пг/мл и более. Гарантийный срок на поставляемый товар должен составлять не менее 80% от полного срока годности на момент поставки товара</w:t>
            </w:r>
          </w:p>
        </w:tc>
      </w:tr>
      <w:tr w:rsidR="000D7DCA" w:rsidRPr="000D7DCA" w14:paraId="0C6E0BFC"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CAF945D"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6DB76EB"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набор</w:t>
            </w:r>
          </w:p>
        </w:tc>
      </w:tr>
      <w:tr w:rsidR="000D7DCA" w:rsidRPr="000D7DCA" w14:paraId="1B2F6598"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4CE8AA0"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2A9124A"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г .Минск, ул. П. Бровки 3 корпус 4</w:t>
            </w:r>
          </w:p>
        </w:tc>
      </w:tr>
      <w:tr w:rsidR="000D7DCA" w:rsidRPr="000D7DCA" w14:paraId="2665D009"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459415A"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F2CD7F5" w14:textId="19F1CE6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0D7DCA" w:rsidRPr="000D7DCA" w14:paraId="5CFA7C89"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EAB0D4"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88E7A67"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1 216,67</w:t>
            </w:r>
          </w:p>
        </w:tc>
      </w:tr>
      <w:tr w:rsidR="000D7DCA" w:rsidRPr="000D7DCA" w14:paraId="378B60C1"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08879AD"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EB09685"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бел.рубль (BYN)</w:t>
            </w:r>
          </w:p>
        </w:tc>
      </w:tr>
      <w:tr w:rsidR="000D7DCA" w:rsidRPr="000D7DCA" w14:paraId="0080125E"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90BB04A"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0770177"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w:t>
            </w:r>
          </w:p>
        </w:tc>
      </w:tr>
      <w:tr w:rsidR="000D7DCA" w:rsidRPr="000D7DCA" w14:paraId="41FBE473" w14:textId="77777777" w:rsidTr="000D7DC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C4D5559"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DD00FD3" w14:textId="6C87FA8A"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бюджетные средства </w:t>
            </w:r>
          </w:p>
        </w:tc>
      </w:tr>
      <w:tr w:rsidR="000D7DCA" w:rsidRPr="000D7DCA" w14:paraId="3AE7D214"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777DE99"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CA39715"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2026-100582412-514</w:t>
            </w:r>
          </w:p>
        </w:tc>
      </w:tr>
      <w:tr w:rsidR="000D7DCA" w:rsidRPr="000D7DCA" w14:paraId="5EE7293C"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A730DBF"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AE35956"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нет</w:t>
            </w:r>
          </w:p>
        </w:tc>
      </w:tr>
      <w:tr w:rsidR="000D7DCA" w:rsidRPr="000D7DCA" w14:paraId="153CCCAB"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525B956"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3441093"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w:t>
            </w:r>
          </w:p>
        </w:tc>
      </w:tr>
      <w:tr w:rsidR="000D7DCA" w:rsidRPr="000D7DCA" w14:paraId="6D46C068" w14:textId="77777777" w:rsidTr="000D7DC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88479F0" w14:textId="77777777" w:rsidR="000D7DCA" w:rsidRPr="000D7DCA" w:rsidRDefault="000D7DCA" w:rsidP="000D7DCA">
            <w:pPr>
              <w:widowControl/>
              <w:jc w:val="both"/>
              <w:rPr>
                <w:rFonts w:ascii="Times New Roman" w:eastAsia="Times New Roman" w:hAnsi="Times New Roman" w:cs="Times New Roman"/>
                <w:b/>
                <w:bCs/>
                <w:color w:val="auto"/>
                <w:lang w:bidi="ar-SA"/>
              </w:rPr>
            </w:pPr>
            <w:r w:rsidRPr="000D7DCA">
              <w:rPr>
                <w:rFonts w:ascii="Times New Roman" w:eastAsia="Times New Roman" w:hAnsi="Times New Roman" w:cs="Times New Roman"/>
                <w:b/>
                <w:bCs/>
                <w:color w:val="auto"/>
                <w:lang w:bidi="ar-SA"/>
              </w:rPr>
              <w:t>Лот № 6</w:t>
            </w:r>
          </w:p>
        </w:tc>
      </w:tr>
      <w:tr w:rsidR="000D7DCA" w:rsidRPr="000D7DCA" w14:paraId="57B0F266"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E5035EA"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6312DA4"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ИФА набор для определения концентрации интерлейкина 23</w:t>
            </w:r>
          </w:p>
        </w:tc>
      </w:tr>
      <w:tr w:rsidR="000D7DCA" w:rsidRPr="000D7DCA" w14:paraId="225E6E7F"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A501CC7"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E6CE373"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20.59.52.100</w:t>
            </w:r>
          </w:p>
        </w:tc>
      </w:tr>
      <w:tr w:rsidR="000D7DCA" w:rsidRPr="000D7DCA" w14:paraId="0045792E" w14:textId="77777777" w:rsidTr="000D7DCA">
        <w:trPr>
          <w:trHeight w:val="2295"/>
        </w:trPr>
        <w:tc>
          <w:tcPr>
            <w:tcW w:w="4678" w:type="dxa"/>
            <w:tcBorders>
              <w:top w:val="nil"/>
              <w:left w:val="single" w:sz="4" w:space="0" w:color="000000"/>
              <w:bottom w:val="single" w:sz="4" w:space="0" w:color="000000"/>
              <w:right w:val="single" w:sz="4" w:space="0" w:color="000000"/>
            </w:tcBorders>
            <w:shd w:val="clear" w:color="auto" w:fill="auto"/>
            <w:hideMark/>
          </w:tcPr>
          <w:p w14:paraId="1BC1CF10"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53152E1"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ИФА набор для определения трансформирующего фактора роста ?1 в сыворотке крови и других биологических жидкостях человека методом иммуноферментного анализа, количество исследований в наборе 96. Чувствительность -  менее либо равно 2,45 пг/мл. Максимальное значение в рамках диапазона </w:t>
            </w:r>
            <w:r w:rsidRPr="000D7DCA">
              <w:rPr>
                <w:rFonts w:ascii="Times New Roman" w:eastAsia="Times New Roman" w:hAnsi="Times New Roman" w:cs="Times New Roman"/>
                <w:color w:val="auto"/>
                <w:lang w:bidi="ar-SA"/>
              </w:rPr>
              <w:br/>
              <w:t>измерения – 800 пг/мл и более. Гарантийный срок на поставляемый товар должен составлять не менее 80% от полного срока годности на момент поставки товара.</w:t>
            </w:r>
          </w:p>
        </w:tc>
      </w:tr>
      <w:tr w:rsidR="000D7DCA" w:rsidRPr="000D7DCA" w14:paraId="655C47BC"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4467B82"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EFCDAA2"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набор</w:t>
            </w:r>
          </w:p>
        </w:tc>
      </w:tr>
      <w:tr w:rsidR="000D7DCA" w:rsidRPr="000D7DCA" w14:paraId="44711DBC"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038EAE0"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2976100"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г .Минск, ул. П. Бровки 3 корпус 4</w:t>
            </w:r>
          </w:p>
        </w:tc>
      </w:tr>
      <w:tr w:rsidR="000D7DCA" w:rsidRPr="000D7DCA" w14:paraId="1CDC7875"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28E7BE1"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F33449F" w14:textId="583A87B3"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0D7DCA" w:rsidRPr="000D7DCA" w14:paraId="2A950174"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05DB2C"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8B60970"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1 430,00</w:t>
            </w:r>
          </w:p>
        </w:tc>
      </w:tr>
      <w:tr w:rsidR="000D7DCA" w:rsidRPr="000D7DCA" w14:paraId="1D609F65"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1658AF8"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F911F0B"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бел.рубль (BYN)</w:t>
            </w:r>
          </w:p>
        </w:tc>
      </w:tr>
      <w:tr w:rsidR="000D7DCA" w:rsidRPr="000D7DCA" w14:paraId="07AA09E0"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ECFBA96"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235DE9E"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w:t>
            </w:r>
          </w:p>
        </w:tc>
      </w:tr>
      <w:tr w:rsidR="000D7DCA" w:rsidRPr="000D7DCA" w14:paraId="006AE617" w14:textId="77777777" w:rsidTr="000D7DC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1498BE0"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D87DE61" w14:textId="5874BB3D"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бюджетные средства </w:t>
            </w:r>
          </w:p>
        </w:tc>
      </w:tr>
      <w:tr w:rsidR="000D7DCA" w:rsidRPr="000D7DCA" w14:paraId="5EA1C5CC"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009B256"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F0B46A4"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2026-100582412-515</w:t>
            </w:r>
          </w:p>
        </w:tc>
      </w:tr>
      <w:tr w:rsidR="000D7DCA" w:rsidRPr="000D7DCA" w14:paraId="08714A43"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F2E1EDA"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7627D65"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нет</w:t>
            </w:r>
          </w:p>
        </w:tc>
      </w:tr>
      <w:tr w:rsidR="000D7DCA" w:rsidRPr="000D7DCA" w14:paraId="764C6D85"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D3A9326"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B2C1C74"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w:t>
            </w:r>
          </w:p>
        </w:tc>
      </w:tr>
      <w:tr w:rsidR="000D7DCA" w:rsidRPr="000D7DCA" w14:paraId="7C361BDB" w14:textId="77777777" w:rsidTr="000D7DC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D129048" w14:textId="77777777" w:rsidR="000D7DCA" w:rsidRPr="000D7DCA" w:rsidRDefault="000D7DCA" w:rsidP="000D7DCA">
            <w:pPr>
              <w:widowControl/>
              <w:jc w:val="both"/>
              <w:rPr>
                <w:rFonts w:ascii="Times New Roman" w:eastAsia="Times New Roman" w:hAnsi="Times New Roman" w:cs="Times New Roman"/>
                <w:b/>
                <w:bCs/>
                <w:color w:val="auto"/>
                <w:lang w:bidi="ar-SA"/>
              </w:rPr>
            </w:pPr>
            <w:r w:rsidRPr="000D7DCA">
              <w:rPr>
                <w:rFonts w:ascii="Times New Roman" w:eastAsia="Times New Roman" w:hAnsi="Times New Roman" w:cs="Times New Roman"/>
                <w:b/>
                <w:bCs/>
                <w:color w:val="auto"/>
                <w:lang w:bidi="ar-SA"/>
              </w:rPr>
              <w:t>Лот № 7</w:t>
            </w:r>
          </w:p>
        </w:tc>
      </w:tr>
      <w:tr w:rsidR="000D7DCA" w:rsidRPr="000D7DCA" w14:paraId="41E72D37" w14:textId="77777777" w:rsidTr="000D7DCA">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42D78A95"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1EC50DE"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ИФА набор для определения концентрации трансформирующего фактора роста ?1</w:t>
            </w:r>
          </w:p>
        </w:tc>
      </w:tr>
      <w:tr w:rsidR="000D7DCA" w:rsidRPr="000D7DCA" w14:paraId="30F87899"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CBE6547"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F404DE1"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20.59.52.100</w:t>
            </w:r>
          </w:p>
        </w:tc>
      </w:tr>
      <w:tr w:rsidR="000D7DCA" w:rsidRPr="000D7DCA" w14:paraId="07BC5FD5" w14:textId="77777777" w:rsidTr="000D7DCA">
        <w:trPr>
          <w:trHeight w:val="2295"/>
        </w:trPr>
        <w:tc>
          <w:tcPr>
            <w:tcW w:w="4678" w:type="dxa"/>
            <w:tcBorders>
              <w:top w:val="nil"/>
              <w:left w:val="single" w:sz="4" w:space="0" w:color="000000"/>
              <w:bottom w:val="single" w:sz="4" w:space="0" w:color="000000"/>
              <w:right w:val="single" w:sz="4" w:space="0" w:color="000000"/>
            </w:tcBorders>
            <w:shd w:val="clear" w:color="auto" w:fill="auto"/>
            <w:hideMark/>
          </w:tcPr>
          <w:p w14:paraId="4737407A"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DB15952"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ИФА набор для определения трансформирующего фактора роста ?1 в сыворотке крови и других биологических жидкостях человека методом иммуноферментного анализа, количество исследований в наборе 96. Чувствительность -  менее либо равно 2,3 пг/мл. Максимальное значение в рамках диапазона </w:t>
            </w:r>
            <w:r w:rsidRPr="000D7DCA">
              <w:rPr>
                <w:rFonts w:ascii="Times New Roman" w:eastAsia="Times New Roman" w:hAnsi="Times New Roman" w:cs="Times New Roman"/>
                <w:color w:val="auto"/>
                <w:lang w:bidi="ar-SA"/>
              </w:rPr>
              <w:br/>
              <w:t>измерения – 500 пг/мл и более. Гарантийный срок на поставляемый товар должен составлять не менее 80% от полного срока годности на момент поставки товара.</w:t>
            </w:r>
          </w:p>
        </w:tc>
      </w:tr>
      <w:tr w:rsidR="000D7DCA" w:rsidRPr="000D7DCA" w14:paraId="7020ABA0"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0B514F7"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DF2367A"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набор</w:t>
            </w:r>
          </w:p>
        </w:tc>
      </w:tr>
      <w:tr w:rsidR="000D7DCA" w:rsidRPr="000D7DCA" w14:paraId="630E2CD7"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0651A01"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1A35C06"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г .Минск, ул. П. Бровки 3 корпус 4</w:t>
            </w:r>
          </w:p>
        </w:tc>
      </w:tr>
      <w:tr w:rsidR="000D7DCA" w:rsidRPr="000D7DCA" w14:paraId="003E71EF"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1DB2C11"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0365A99" w14:textId="34F4DD78"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0D7DCA" w:rsidRPr="000D7DCA" w14:paraId="0076B4E6"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6A582D6"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699419B"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1 430,00</w:t>
            </w:r>
          </w:p>
        </w:tc>
      </w:tr>
      <w:tr w:rsidR="000D7DCA" w:rsidRPr="000D7DCA" w14:paraId="021E16F3"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5068A02"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6E9603E"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бел.рубль (BYN)</w:t>
            </w:r>
          </w:p>
        </w:tc>
      </w:tr>
      <w:tr w:rsidR="000D7DCA" w:rsidRPr="000D7DCA" w14:paraId="7AC0C2B4"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7631562"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F3837C9"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w:t>
            </w:r>
          </w:p>
        </w:tc>
      </w:tr>
      <w:tr w:rsidR="000D7DCA" w:rsidRPr="000D7DCA" w14:paraId="5542199F" w14:textId="77777777" w:rsidTr="000D7DC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FFA656E"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412187B" w14:textId="30E1142B"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бюджетные средства </w:t>
            </w:r>
          </w:p>
        </w:tc>
      </w:tr>
      <w:tr w:rsidR="000D7DCA" w:rsidRPr="000D7DCA" w14:paraId="182EE226"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3DDDB07"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1287575"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2026-100582412-516</w:t>
            </w:r>
          </w:p>
        </w:tc>
      </w:tr>
      <w:tr w:rsidR="000D7DCA" w:rsidRPr="000D7DCA" w14:paraId="3D776913"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9A67AB5"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2BE66B7"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нет</w:t>
            </w:r>
          </w:p>
        </w:tc>
      </w:tr>
      <w:tr w:rsidR="000D7DCA" w:rsidRPr="000D7DCA" w14:paraId="2C8AB95F"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906DBA4"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724DEF9"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w:t>
            </w:r>
          </w:p>
        </w:tc>
      </w:tr>
      <w:tr w:rsidR="000D7DCA" w:rsidRPr="000D7DCA" w14:paraId="5F23A200" w14:textId="77777777" w:rsidTr="000D7DC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0F62CDA" w14:textId="77777777" w:rsidR="000D7DCA" w:rsidRPr="000D7DCA" w:rsidRDefault="000D7DCA" w:rsidP="000D7DCA">
            <w:pPr>
              <w:widowControl/>
              <w:jc w:val="both"/>
              <w:rPr>
                <w:rFonts w:ascii="Times New Roman" w:eastAsia="Times New Roman" w:hAnsi="Times New Roman" w:cs="Times New Roman"/>
                <w:b/>
                <w:bCs/>
                <w:color w:val="auto"/>
                <w:lang w:bidi="ar-SA"/>
              </w:rPr>
            </w:pPr>
            <w:r w:rsidRPr="000D7DCA">
              <w:rPr>
                <w:rFonts w:ascii="Times New Roman" w:eastAsia="Times New Roman" w:hAnsi="Times New Roman" w:cs="Times New Roman"/>
                <w:b/>
                <w:bCs/>
                <w:color w:val="auto"/>
                <w:lang w:bidi="ar-SA"/>
              </w:rPr>
              <w:t>Лот № 8</w:t>
            </w:r>
          </w:p>
        </w:tc>
      </w:tr>
      <w:tr w:rsidR="000D7DCA" w:rsidRPr="000D7DCA" w14:paraId="6042A211" w14:textId="77777777" w:rsidTr="000D7DCA">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750ACF09"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AB581D5"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ИФА набор для определения концентрации фактора некроза опухоли ?</w:t>
            </w:r>
          </w:p>
        </w:tc>
      </w:tr>
      <w:tr w:rsidR="000D7DCA" w:rsidRPr="000D7DCA" w14:paraId="13C5865E"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7505045"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F246F0F"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20.59.52.100</w:t>
            </w:r>
          </w:p>
        </w:tc>
      </w:tr>
      <w:tr w:rsidR="000D7DCA" w:rsidRPr="000D7DCA" w14:paraId="2A5D2F9C" w14:textId="77777777" w:rsidTr="000D7DCA">
        <w:trPr>
          <w:trHeight w:val="2295"/>
        </w:trPr>
        <w:tc>
          <w:tcPr>
            <w:tcW w:w="4678" w:type="dxa"/>
            <w:tcBorders>
              <w:top w:val="nil"/>
              <w:left w:val="single" w:sz="4" w:space="0" w:color="000000"/>
              <w:bottom w:val="single" w:sz="4" w:space="0" w:color="000000"/>
              <w:right w:val="single" w:sz="4" w:space="0" w:color="000000"/>
            </w:tcBorders>
            <w:shd w:val="clear" w:color="auto" w:fill="auto"/>
            <w:hideMark/>
          </w:tcPr>
          <w:p w14:paraId="1BC0778D"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1B726ED"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ИФА набор для определения фактора некроза опухоли ? в сыворотке крови и других биологических жидкостях человека методом иммуноферментного анализа, количество исследований в наборе 96. Чувствительность -  менее либо равно 1,0 пг/мл. Минимальное значение в рамках диапазона измерения – 1,0 пг/мл и менее; максимальное значение в рамках диапазона измерения – 250 пг/мл и более. Гарантийный срок на поставляемый товар должен составлять не менее 80% от полного срока годности на момент поставки товара.</w:t>
            </w:r>
          </w:p>
        </w:tc>
      </w:tr>
      <w:tr w:rsidR="000D7DCA" w:rsidRPr="000D7DCA" w14:paraId="0CBDF13A"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3F84185"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5F680F3"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набор</w:t>
            </w:r>
          </w:p>
        </w:tc>
      </w:tr>
      <w:tr w:rsidR="000D7DCA" w:rsidRPr="000D7DCA" w14:paraId="138E8425"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DDBF6CA"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A97907B"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г .Минск, ул. П. Бровки 3 корпус 4</w:t>
            </w:r>
          </w:p>
        </w:tc>
      </w:tr>
      <w:tr w:rsidR="000D7DCA" w:rsidRPr="000D7DCA" w14:paraId="1C7BAF11"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D704187"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68EB9D3" w14:textId="1A0A4D0E"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0D7DCA" w:rsidRPr="000D7DCA" w14:paraId="303EA352"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FF7E9BB"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4CE7A81"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1 216,67</w:t>
            </w:r>
          </w:p>
        </w:tc>
      </w:tr>
      <w:tr w:rsidR="000D7DCA" w:rsidRPr="000D7DCA" w14:paraId="024D86B0"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E0C4F63"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94E778F"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бел.рубль (BYN)</w:t>
            </w:r>
          </w:p>
        </w:tc>
      </w:tr>
      <w:tr w:rsidR="000D7DCA" w:rsidRPr="000D7DCA" w14:paraId="5FDCFB17"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334CA54"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B42E1CB"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w:t>
            </w:r>
          </w:p>
        </w:tc>
      </w:tr>
      <w:tr w:rsidR="000D7DCA" w:rsidRPr="000D7DCA" w14:paraId="3F562441" w14:textId="77777777" w:rsidTr="000D7DC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B999319"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DACF596" w14:textId="183ACBEF"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бюджетные средства </w:t>
            </w:r>
          </w:p>
        </w:tc>
      </w:tr>
      <w:tr w:rsidR="000D7DCA" w:rsidRPr="000D7DCA" w14:paraId="66551972"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6B9A442"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ADF5F39"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2026-100582412-517</w:t>
            </w:r>
          </w:p>
        </w:tc>
      </w:tr>
      <w:tr w:rsidR="000D7DCA" w:rsidRPr="000D7DCA" w14:paraId="15EE3245"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9BE2179"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E1710D9"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нет</w:t>
            </w:r>
          </w:p>
        </w:tc>
      </w:tr>
      <w:tr w:rsidR="000D7DCA" w:rsidRPr="000D7DCA" w14:paraId="7E5D8EC4"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E0B47F2"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1D408AC"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w:t>
            </w:r>
          </w:p>
        </w:tc>
      </w:tr>
      <w:tr w:rsidR="000D7DCA" w:rsidRPr="000D7DCA" w14:paraId="7B7E6FA3" w14:textId="77777777" w:rsidTr="000D7DC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63ADEB3" w14:textId="77777777" w:rsidR="000D7DCA" w:rsidRPr="000D7DCA" w:rsidRDefault="000D7DCA" w:rsidP="000D7DCA">
            <w:pPr>
              <w:widowControl/>
              <w:jc w:val="both"/>
              <w:rPr>
                <w:rFonts w:ascii="Times New Roman" w:eastAsia="Times New Roman" w:hAnsi="Times New Roman" w:cs="Times New Roman"/>
                <w:b/>
                <w:bCs/>
                <w:color w:val="auto"/>
                <w:lang w:bidi="ar-SA"/>
              </w:rPr>
            </w:pPr>
            <w:r w:rsidRPr="000D7DCA">
              <w:rPr>
                <w:rFonts w:ascii="Times New Roman" w:eastAsia="Times New Roman" w:hAnsi="Times New Roman" w:cs="Times New Roman"/>
                <w:b/>
                <w:bCs/>
                <w:color w:val="auto"/>
                <w:lang w:bidi="ar-SA"/>
              </w:rPr>
              <w:t>Лот № 9</w:t>
            </w:r>
          </w:p>
        </w:tc>
      </w:tr>
      <w:tr w:rsidR="000D7DCA" w:rsidRPr="000D7DCA" w14:paraId="17DA578B" w14:textId="77777777" w:rsidTr="000D7DCA">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3C8DAEA9"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2725958" w14:textId="77777777" w:rsidR="000D7DCA" w:rsidRPr="000D7DCA" w:rsidRDefault="000D7DCA" w:rsidP="000D7DCA">
            <w:pPr>
              <w:widowControl/>
              <w:spacing w:after="240"/>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ИФА набор для определения концентрации CXCL9</w:t>
            </w:r>
          </w:p>
        </w:tc>
      </w:tr>
      <w:tr w:rsidR="000D7DCA" w:rsidRPr="000D7DCA" w14:paraId="003569FB"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E5D296B"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70AB102"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20.59.52.100</w:t>
            </w:r>
          </w:p>
        </w:tc>
      </w:tr>
      <w:tr w:rsidR="000D7DCA" w:rsidRPr="000D7DCA" w14:paraId="7FDCB9DC" w14:textId="77777777" w:rsidTr="000D7DCA">
        <w:trPr>
          <w:trHeight w:val="2295"/>
        </w:trPr>
        <w:tc>
          <w:tcPr>
            <w:tcW w:w="4678" w:type="dxa"/>
            <w:tcBorders>
              <w:top w:val="nil"/>
              <w:left w:val="single" w:sz="4" w:space="0" w:color="000000"/>
              <w:bottom w:val="single" w:sz="4" w:space="0" w:color="000000"/>
              <w:right w:val="single" w:sz="4" w:space="0" w:color="000000"/>
            </w:tcBorders>
            <w:shd w:val="clear" w:color="auto" w:fill="auto"/>
            <w:hideMark/>
          </w:tcPr>
          <w:p w14:paraId="1C2F63E7"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11864B7"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ИФА набор для определения концентрации CXCL9 (MIG) в сыворотке крови и других биологических жидкостях человека методом иммуноферментного анализа, количество исследований в наборе 96, Чувствительность -  менее либо равно 20,0 пг/мл. Максимальное значение в рамках диапазона </w:t>
            </w:r>
            <w:r w:rsidRPr="000D7DCA">
              <w:rPr>
                <w:rFonts w:ascii="Times New Roman" w:eastAsia="Times New Roman" w:hAnsi="Times New Roman" w:cs="Times New Roman"/>
                <w:color w:val="auto"/>
                <w:lang w:bidi="ar-SA"/>
              </w:rPr>
              <w:br/>
              <w:t>измерения – 6000 пг/мл и более. Гарантийный срок на поставляемый товар должен составлять не менее 80% от полного срока годности на момент поставки товара</w:t>
            </w:r>
          </w:p>
        </w:tc>
      </w:tr>
      <w:tr w:rsidR="000D7DCA" w:rsidRPr="000D7DCA" w14:paraId="24251470"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D33704"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EF2654D"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набор</w:t>
            </w:r>
          </w:p>
        </w:tc>
      </w:tr>
      <w:tr w:rsidR="000D7DCA" w:rsidRPr="000D7DCA" w14:paraId="5A1B92A6"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D8DE1E2"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71F62BD"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г .Минск, ул. П. Бровки 3 корпус 4</w:t>
            </w:r>
          </w:p>
        </w:tc>
      </w:tr>
      <w:tr w:rsidR="000D7DCA" w:rsidRPr="000D7DCA" w14:paraId="7D034FDB"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ED5C7AA"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A59AB0A" w14:textId="07FD5F03"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0D7DCA" w:rsidRPr="000D7DCA" w14:paraId="79865010"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31B91BA"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3B24823"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1 430,00</w:t>
            </w:r>
          </w:p>
        </w:tc>
      </w:tr>
      <w:tr w:rsidR="000D7DCA" w:rsidRPr="000D7DCA" w14:paraId="5E6B44C7"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0BA757E"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C3A2A07"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бел.рубль (BYN)</w:t>
            </w:r>
          </w:p>
        </w:tc>
      </w:tr>
      <w:tr w:rsidR="000D7DCA" w:rsidRPr="000D7DCA" w14:paraId="051F2626"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43A7868"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22A201F"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w:t>
            </w:r>
          </w:p>
        </w:tc>
      </w:tr>
      <w:tr w:rsidR="000D7DCA" w:rsidRPr="000D7DCA" w14:paraId="50889A2B" w14:textId="77777777" w:rsidTr="000D7DC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7072DF7"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97B0C04" w14:textId="1E329EDA"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бюджетные средства </w:t>
            </w:r>
          </w:p>
        </w:tc>
      </w:tr>
      <w:tr w:rsidR="000D7DCA" w:rsidRPr="000D7DCA" w14:paraId="0742C04F"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38F3D9D"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93B6948"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2026-100582412-518</w:t>
            </w:r>
          </w:p>
        </w:tc>
      </w:tr>
      <w:tr w:rsidR="000D7DCA" w:rsidRPr="000D7DCA" w14:paraId="471B090F"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6D83F50"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101A4C5"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нет</w:t>
            </w:r>
          </w:p>
        </w:tc>
      </w:tr>
      <w:tr w:rsidR="000D7DCA" w:rsidRPr="000D7DCA" w14:paraId="7FBBC761"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3376913"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FC6FBEF"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w:t>
            </w:r>
          </w:p>
        </w:tc>
      </w:tr>
      <w:tr w:rsidR="000D7DCA" w:rsidRPr="000D7DCA" w14:paraId="6CBE082D" w14:textId="77777777" w:rsidTr="000D7DC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1DCBFFC" w14:textId="77777777" w:rsidR="000D7DCA" w:rsidRPr="000D7DCA" w:rsidRDefault="000D7DCA" w:rsidP="000D7DCA">
            <w:pPr>
              <w:widowControl/>
              <w:jc w:val="both"/>
              <w:rPr>
                <w:rFonts w:ascii="Times New Roman" w:eastAsia="Times New Roman" w:hAnsi="Times New Roman" w:cs="Times New Roman"/>
                <w:b/>
                <w:bCs/>
                <w:color w:val="auto"/>
                <w:lang w:bidi="ar-SA"/>
              </w:rPr>
            </w:pPr>
            <w:r w:rsidRPr="000D7DCA">
              <w:rPr>
                <w:rFonts w:ascii="Times New Roman" w:eastAsia="Times New Roman" w:hAnsi="Times New Roman" w:cs="Times New Roman"/>
                <w:b/>
                <w:bCs/>
                <w:color w:val="auto"/>
                <w:lang w:bidi="ar-SA"/>
              </w:rPr>
              <w:t>Лот № 10</w:t>
            </w:r>
          </w:p>
        </w:tc>
      </w:tr>
      <w:tr w:rsidR="000D7DCA" w:rsidRPr="000D7DCA" w14:paraId="32CFEA5D"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4C9A30"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2C3F663"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ИФА набор для определения концентрации CXCL13</w:t>
            </w:r>
          </w:p>
        </w:tc>
      </w:tr>
      <w:tr w:rsidR="000D7DCA" w:rsidRPr="000D7DCA" w14:paraId="5342B916"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D5EC6AE"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7F8EA55"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20.59.52.100</w:t>
            </w:r>
          </w:p>
        </w:tc>
      </w:tr>
      <w:tr w:rsidR="000D7DCA" w:rsidRPr="000D7DCA" w14:paraId="0E394ECB" w14:textId="77777777" w:rsidTr="000D7DCA">
        <w:trPr>
          <w:trHeight w:val="2550"/>
        </w:trPr>
        <w:tc>
          <w:tcPr>
            <w:tcW w:w="4678" w:type="dxa"/>
            <w:tcBorders>
              <w:top w:val="nil"/>
              <w:left w:val="single" w:sz="4" w:space="0" w:color="000000"/>
              <w:bottom w:val="single" w:sz="4" w:space="0" w:color="000000"/>
              <w:right w:val="single" w:sz="4" w:space="0" w:color="000000"/>
            </w:tcBorders>
            <w:shd w:val="clear" w:color="auto" w:fill="auto"/>
            <w:hideMark/>
          </w:tcPr>
          <w:p w14:paraId="41C364A6"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FF8FE1B"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ИФА набор для определения концентрации CXCL13 (BLC) в сыворотке крови и других биологических жидкостях человека методом иммуноферментного анализа, количество исследований в наборе 96, Чувствительность -  менее либо равно 1,5 пг/мл. Максимальное значение в рамках диапазона измерения - </w:t>
            </w:r>
            <w:r w:rsidRPr="000D7DCA">
              <w:rPr>
                <w:rFonts w:ascii="Times New Roman" w:eastAsia="Times New Roman" w:hAnsi="Times New Roman" w:cs="Times New Roman"/>
                <w:color w:val="auto"/>
                <w:lang w:bidi="ar-SA"/>
              </w:rPr>
              <w:br/>
              <w:t>1000 пг/мл и более. Гарантийный срок на поставляемый товар должен составлять не менее 80% от полного срока годности на момент поставки товара.</w:t>
            </w:r>
          </w:p>
        </w:tc>
      </w:tr>
      <w:tr w:rsidR="000D7DCA" w:rsidRPr="000D7DCA" w14:paraId="1405B4F1"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907453"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BCB5EEF"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набор</w:t>
            </w:r>
          </w:p>
        </w:tc>
      </w:tr>
      <w:tr w:rsidR="000D7DCA" w:rsidRPr="000D7DCA" w14:paraId="752133E5"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9FB4B48"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883D8CD"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г .Минск, ул. П. Бровки 3 корпус 4</w:t>
            </w:r>
          </w:p>
        </w:tc>
      </w:tr>
      <w:tr w:rsidR="000D7DCA" w:rsidRPr="000D7DCA" w14:paraId="32D2835A"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5D0C91C"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5C006D3" w14:textId="38BD007E"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0D7DCA" w:rsidRPr="000D7DCA" w14:paraId="7D67FCF6"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05DE19"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9264D15"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1 430,00</w:t>
            </w:r>
          </w:p>
        </w:tc>
      </w:tr>
      <w:tr w:rsidR="000D7DCA" w:rsidRPr="000D7DCA" w14:paraId="342361DA"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9605D82"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0F00CAF"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бел.рубль (BYN)</w:t>
            </w:r>
          </w:p>
        </w:tc>
      </w:tr>
      <w:tr w:rsidR="000D7DCA" w:rsidRPr="000D7DCA" w14:paraId="015283F9"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C6DBE96"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9356AE4"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w:t>
            </w:r>
          </w:p>
        </w:tc>
      </w:tr>
      <w:tr w:rsidR="000D7DCA" w:rsidRPr="000D7DCA" w14:paraId="6235391A" w14:textId="77777777" w:rsidTr="000D7DC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59DA473"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BBAA413" w14:textId="45C8C26E"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бюджетные средства </w:t>
            </w:r>
          </w:p>
        </w:tc>
      </w:tr>
      <w:tr w:rsidR="000D7DCA" w:rsidRPr="000D7DCA" w14:paraId="3ED50868"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EDC903C"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E9615F4"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2026-100582412-519</w:t>
            </w:r>
          </w:p>
        </w:tc>
      </w:tr>
      <w:tr w:rsidR="000D7DCA" w:rsidRPr="000D7DCA" w14:paraId="3476B4B1"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DB064A9"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31269EE"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нет</w:t>
            </w:r>
          </w:p>
        </w:tc>
      </w:tr>
      <w:tr w:rsidR="000D7DCA" w:rsidRPr="000D7DCA" w14:paraId="2C8950ED"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8FEACFD"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D3F32B6"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w:t>
            </w:r>
          </w:p>
        </w:tc>
      </w:tr>
      <w:tr w:rsidR="000D7DCA" w:rsidRPr="000D7DCA" w14:paraId="2F98F712" w14:textId="77777777" w:rsidTr="000D7DC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AF261A6" w14:textId="77777777" w:rsidR="000D7DCA" w:rsidRPr="000D7DCA" w:rsidRDefault="000D7DCA" w:rsidP="000D7DCA">
            <w:pPr>
              <w:widowControl/>
              <w:jc w:val="both"/>
              <w:rPr>
                <w:rFonts w:ascii="Times New Roman" w:eastAsia="Times New Roman" w:hAnsi="Times New Roman" w:cs="Times New Roman"/>
                <w:b/>
                <w:bCs/>
                <w:color w:val="auto"/>
                <w:lang w:bidi="ar-SA"/>
              </w:rPr>
            </w:pPr>
            <w:r w:rsidRPr="000D7DCA">
              <w:rPr>
                <w:rFonts w:ascii="Times New Roman" w:eastAsia="Times New Roman" w:hAnsi="Times New Roman" w:cs="Times New Roman"/>
                <w:b/>
                <w:bCs/>
                <w:color w:val="auto"/>
                <w:lang w:bidi="ar-SA"/>
              </w:rPr>
              <w:t>Лот № 11</w:t>
            </w:r>
          </w:p>
        </w:tc>
      </w:tr>
      <w:tr w:rsidR="000D7DCA" w:rsidRPr="000D7DCA" w14:paraId="3171A71F"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A4B383F"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2B98008"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ИФА набор для определения концентрации CD206</w:t>
            </w:r>
          </w:p>
        </w:tc>
      </w:tr>
      <w:tr w:rsidR="000D7DCA" w:rsidRPr="000D7DCA" w14:paraId="01B57AC9"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0251F89"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B37AB5A"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20.59.52.100</w:t>
            </w:r>
          </w:p>
        </w:tc>
      </w:tr>
      <w:tr w:rsidR="000D7DCA" w:rsidRPr="000D7DCA" w14:paraId="55549479" w14:textId="77777777" w:rsidTr="000D7DCA">
        <w:trPr>
          <w:trHeight w:val="2295"/>
        </w:trPr>
        <w:tc>
          <w:tcPr>
            <w:tcW w:w="4678" w:type="dxa"/>
            <w:tcBorders>
              <w:top w:val="nil"/>
              <w:left w:val="single" w:sz="4" w:space="0" w:color="000000"/>
              <w:bottom w:val="single" w:sz="4" w:space="0" w:color="000000"/>
              <w:right w:val="single" w:sz="4" w:space="0" w:color="000000"/>
            </w:tcBorders>
            <w:shd w:val="clear" w:color="auto" w:fill="auto"/>
            <w:hideMark/>
          </w:tcPr>
          <w:p w14:paraId="2A341164"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A8BEECA"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ИФА набор для определения СD206 (MMR) в сыворотке крови и других биологических жидкостях человека методом иммуноферментного анализа, количество исследований в наборе 96. Чувствительность -  менее либо равно 0,41 нг/мл. Максимальное значение в рамках диапазона </w:t>
            </w:r>
            <w:r w:rsidRPr="000D7DCA">
              <w:rPr>
                <w:rFonts w:ascii="Times New Roman" w:eastAsia="Times New Roman" w:hAnsi="Times New Roman" w:cs="Times New Roman"/>
                <w:color w:val="auto"/>
                <w:lang w:bidi="ar-SA"/>
              </w:rPr>
              <w:br/>
              <w:t>измерения – 100 нг/мл и более. Гарантийный срок на поставляемый товар должен составлять не менее 80% от полного срока годности на момент поставки товара</w:t>
            </w:r>
          </w:p>
        </w:tc>
      </w:tr>
      <w:tr w:rsidR="000D7DCA" w:rsidRPr="000D7DCA" w14:paraId="1E688BB0"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8D0BEAD"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B2FA8B8"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набор</w:t>
            </w:r>
          </w:p>
        </w:tc>
      </w:tr>
      <w:tr w:rsidR="000D7DCA" w:rsidRPr="000D7DCA" w14:paraId="3AAE3D0D"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BC3A7B2"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C051974"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г .Минск, ул. П. Бровки 3 корпус 4</w:t>
            </w:r>
          </w:p>
        </w:tc>
      </w:tr>
      <w:tr w:rsidR="000D7DCA" w:rsidRPr="000D7DCA" w14:paraId="406E9291"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68E142"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7966A08" w14:textId="6C33000F"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0D7DCA" w:rsidRPr="000D7DCA" w14:paraId="3B7C37AC"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CF9A076"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F8DBC43"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3 680,00</w:t>
            </w:r>
          </w:p>
        </w:tc>
      </w:tr>
      <w:tr w:rsidR="000D7DCA" w:rsidRPr="000D7DCA" w14:paraId="2CF770C7"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7709974"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5BBB40F"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бел.рубль (BYN)</w:t>
            </w:r>
          </w:p>
        </w:tc>
      </w:tr>
      <w:tr w:rsidR="000D7DCA" w:rsidRPr="000D7DCA" w14:paraId="261A2C2F"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BAE4727"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7EC7A3C"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w:t>
            </w:r>
          </w:p>
        </w:tc>
      </w:tr>
      <w:tr w:rsidR="000D7DCA" w:rsidRPr="000D7DCA" w14:paraId="6AB30AAD" w14:textId="77777777" w:rsidTr="000D7DC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51DDF7D"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613A522" w14:textId="7B9630E3"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бюджетные средства </w:t>
            </w:r>
          </w:p>
        </w:tc>
      </w:tr>
      <w:tr w:rsidR="000D7DCA" w:rsidRPr="000D7DCA" w14:paraId="6132E258"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1AD7C77"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78CD778"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2026-100582412-520</w:t>
            </w:r>
          </w:p>
        </w:tc>
      </w:tr>
      <w:tr w:rsidR="000D7DCA" w:rsidRPr="000D7DCA" w14:paraId="7B74BFB8"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8223C4E"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4708395"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нет</w:t>
            </w:r>
          </w:p>
        </w:tc>
      </w:tr>
      <w:tr w:rsidR="000D7DCA" w:rsidRPr="000D7DCA" w14:paraId="0AE0E641"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8EBF8D1"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FB55740"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w:t>
            </w:r>
          </w:p>
        </w:tc>
      </w:tr>
      <w:tr w:rsidR="000D7DCA" w:rsidRPr="000D7DCA" w14:paraId="75B62325" w14:textId="77777777" w:rsidTr="000D7DC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0EE0156" w14:textId="77777777" w:rsidR="000D7DCA" w:rsidRPr="000D7DCA" w:rsidRDefault="000D7DCA" w:rsidP="000D7DCA">
            <w:pPr>
              <w:widowControl/>
              <w:jc w:val="both"/>
              <w:rPr>
                <w:rFonts w:ascii="Times New Roman" w:eastAsia="Times New Roman" w:hAnsi="Times New Roman" w:cs="Times New Roman"/>
                <w:b/>
                <w:bCs/>
                <w:color w:val="auto"/>
                <w:lang w:bidi="ar-SA"/>
              </w:rPr>
            </w:pPr>
            <w:r w:rsidRPr="000D7DCA">
              <w:rPr>
                <w:rFonts w:ascii="Times New Roman" w:eastAsia="Times New Roman" w:hAnsi="Times New Roman" w:cs="Times New Roman"/>
                <w:b/>
                <w:bCs/>
                <w:color w:val="auto"/>
                <w:lang w:bidi="ar-SA"/>
              </w:rPr>
              <w:t>Лот № 12</w:t>
            </w:r>
          </w:p>
        </w:tc>
      </w:tr>
      <w:tr w:rsidR="000D7DCA" w:rsidRPr="000D7DCA" w14:paraId="717FEE6A" w14:textId="77777777" w:rsidTr="000D7DCA">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676F39A6"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1039535"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Раствор для выделения мононуклеарных клеток периферической крови</w:t>
            </w:r>
          </w:p>
        </w:tc>
      </w:tr>
      <w:tr w:rsidR="000D7DCA" w:rsidRPr="000D7DCA" w14:paraId="1C282E3A"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3EA4261"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D017667"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20.59.52.100</w:t>
            </w:r>
          </w:p>
        </w:tc>
      </w:tr>
      <w:tr w:rsidR="000D7DCA" w:rsidRPr="000D7DCA" w14:paraId="67C0B2BF" w14:textId="77777777" w:rsidTr="000D7DCA">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4C82349F"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A299187"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Раствор для выделения мононуклеарных клеток из периферической крови на градиенте плотности 1,077 г/мл, тестирован на содержание эндотоксинов, микоплазмы. В упаковке не менее 500 мл. Гарантийный срок не менее 80% от полного срока годности на момент поставки товара</w:t>
            </w:r>
          </w:p>
        </w:tc>
      </w:tr>
      <w:tr w:rsidR="000D7DCA" w:rsidRPr="000D7DCA" w14:paraId="3F784C0E"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69626E5"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95F1368"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 упак.</w:t>
            </w:r>
          </w:p>
        </w:tc>
      </w:tr>
      <w:tr w:rsidR="000D7DCA" w:rsidRPr="000D7DCA" w14:paraId="1F37F81E"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50A95AC"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21CA022"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г .Минск, ул. П. Бровки 3 корпус 4</w:t>
            </w:r>
          </w:p>
        </w:tc>
      </w:tr>
      <w:tr w:rsidR="000D7DCA" w:rsidRPr="000D7DCA" w14:paraId="1294504B"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136607B"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E202766" w14:textId="64218DF3"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0D7DCA" w:rsidRPr="000D7DCA" w14:paraId="6936AF8F"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D917B9"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970032D"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1 344,40</w:t>
            </w:r>
          </w:p>
        </w:tc>
      </w:tr>
      <w:tr w:rsidR="000D7DCA" w:rsidRPr="000D7DCA" w14:paraId="5229B8B3"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1F9F576"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D4A9B04"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бел.рубль (BYN)</w:t>
            </w:r>
          </w:p>
        </w:tc>
      </w:tr>
      <w:tr w:rsidR="000D7DCA" w:rsidRPr="000D7DCA" w14:paraId="1271851D"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59F9979"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6CF86C1"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w:t>
            </w:r>
          </w:p>
        </w:tc>
      </w:tr>
      <w:tr w:rsidR="000D7DCA" w:rsidRPr="000D7DCA" w14:paraId="4A5ADDCD" w14:textId="77777777" w:rsidTr="000D7DC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80C6BB3"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F8C7469" w14:textId="764F976A"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бюджетные средства </w:t>
            </w:r>
          </w:p>
        </w:tc>
      </w:tr>
      <w:tr w:rsidR="000D7DCA" w:rsidRPr="000D7DCA" w14:paraId="5CB7E855"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AFBCC7A"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lastRenderedPageBreak/>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8E03757"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2026-100582412-521</w:t>
            </w:r>
          </w:p>
        </w:tc>
      </w:tr>
      <w:tr w:rsidR="000D7DCA" w:rsidRPr="000D7DCA" w14:paraId="2EDCFE98"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658FC05"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EC8F7F2"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нет</w:t>
            </w:r>
          </w:p>
        </w:tc>
      </w:tr>
      <w:tr w:rsidR="000D7DCA" w:rsidRPr="000D7DCA" w14:paraId="7E7175EA"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F1FD479"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3271C32"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w:t>
            </w:r>
          </w:p>
        </w:tc>
      </w:tr>
      <w:tr w:rsidR="000D7DCA" w:rsidRPr="000D7DCA" w14:paraId="71732B5D" w14:textId="77777777" w:rsidTr="000D7DC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1C58459" w14:textId="77777777" w:rsidR="000D7DCA" w:rsidRPr="000D7DCA" w:rsidRDefault="000D7DCA" w:rsidP="000D7DCA">
            <w:pPr>
              <w:widowControl/>
              <w:jc w:val="both"/>
              <w:rPr>
                <w:rFonts w:ascii="Times New Roman" w:eastAsia="Times New Roman" w:hAnsi="Times New Roman" w:cs="Times New Roman"/>
                <w:b/>
                <w:bCs/>
                <w:color w:val="auto"/>
                <w:lang w:bidi="ar-SA"/>
              </w:rPr>
            </w:pPr>
            <w:r w:rsidRPr="000D7DCA">
              <w:rPr>
                <w:rFonts w:ascii="Times New Roman" w:eastAsia="Times New Roman" w:hAnsi="Times New Roman" w:cs="Times New Roman"/>
                <w:b/>
                <w:bCs/>
                <w:color w:val="auto"/>
                <w:lang w:bidi="ar-SA"/>
              </w:rPr>
              <w:t>Лот № 13</w:t>
            </w:r>
          </w:p>
        </w:tc>
      </w:tr>
      <w:tr w:rsidR="000D7DCA" w:rsidRPr="000D7DCA" w14:paraId="1E9723AB"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A53713D"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E2C2514"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Набор для выделения моноцитов</w:t>
            </w:r>
          </w:p>
        </w:tc>
      </w:tr>
      <w:tr w:rsidR="000D7DCA" w:rsidRPr="000D7DCA" w14:paraId="5D5B0E1B"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74021D4"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25E7929"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20.59.52.100</w:t>
            </w:r>
          </w:p>
        </w:tc>
      </w:tr>
      <w:tr w:rsidR="000D7DCA" w:rsidRPr="000D7DCA" w14:paraId="744125A5" w14:textId="77777777" w:rsidTr="000D7DCA">
        <w:trPr>
          <w:trHeight w:val="2040"/>
        </w:trPr>
        <w:tc>
          <w:tcPr>
            <w:tcW w:w="4678" w:type="dxa"/>
            <w:tcBorders>
              <w:top w:val="nil"/>
              <w:left w:val="single" w:sz="4" w:space="0" w:color="000000"/>
              <w:bottom w:val="single" w:sz="4" w:space="0" w:color="000000"/>
              <w:right w:val="single" w:sz="4" w:space="0" w:color="000000"/>
            </w:tcBorders>
            <w:shd w:val="clear" w:color="auto" w:fill="auto"/>
            <w:hideMark/>
          </w:tcPr>
          <w:p w14:paraId="09391773"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E4550FE"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Набор для иммуномагнитного выделения «нетронутых» CD14+CD16- моноцитов из мононуклеарных клеток крови. Набор состоит из коктейля биотинилированных антител, магнитных наночастиц со стрептавидином и раствора для блокирования Fc-рецепторов человека. Одно исследование позволяет выделить не менее 1?107 клеток. Количество исследований в наборе – не менее 100. Гарантийный срок не менее 80% от полного срока годности на момент поставки товара.</w:t>
            </w:r>
          </w:p>
        </w:tc>
      </w:tr>
      <w:tr w:rsidR="000D7DCA" w:rsidRPr="000D7DCA" w14:paraId="5CF4ABD8"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24E1113"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7F1A933"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упак.</w:t>
            </w:r>
          </w:p>
        </w:tc>
      </w:tr>
      <w:tr w:rsidR="000D7DCA" w:rsidRPr="000D7DCA" w14:paraId="6BD4116E"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17175A5"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8BB12FB"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г .Минск, ул. П. Бровки 3 корпус 4</w:t>
            </w:r>
          </w:p>
        </w:tc>
      </w:tr>
      <w:tr w:rsidR="000D7DCA" w:rsidRPr="000D7DCA" w14:paraId="045B6CFF"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1AD9888"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BC15EB7" w14:textId="7F6F441D"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0D7DCA" w:rsidRPr="000D7DCA" w14:paraId="15DB3B08"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271364C"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C3CDC47"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8 600,00</w:t>
            </w:r>
          </w:p>
        </w:tc>
      </w:tr>
      <w:tr w:rsidR="000D7DCA" w:rsidRPr="000D7DCA" w14:paraId="5317FDA5"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6744DF8"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6DFCF15"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бел.рубль (BYN)</w:t>
            </w:r>
          </w:p>
        </w:tc>
      </w:tr>
      <w:tr w:rsidR="000D7DCA" w:rsidRPr="000D7DCA" w14:paraId="00D318FF"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A6A7270"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0B5282D"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w:t>
            </w:r>
          </w:p>
        </w:tc>
      </w:tr>
      <w:tr w:rsidR="000D7DCA" w:rsidRPr="000D7DCA" w14:paraId="56645489" w14:textId="77777777" w:rsidTr="000D7DC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D72AF86"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3C48D0E" w14:textId="6A95053E"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бюджетные средства </w:t>
            </w:r>
          </w:p>
        </w:tc>
      </w:tr>
      <w:tr w:rsidR="000D7DCA" w:rsidRPr="000D7DCA" w14:paraId="02A27706"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20BEEC0"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ED31390"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2026-100582412-522</w:t>
            </w:r>
          </w:p>
        </w:tc>
      </w:tr>
      <w:tr w:rsidR="000D7DCA" w:rsidRPr="000D7DCA" w14:paraId="7A0879E7"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DBCD076"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F9609F3"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нет</w:t>
            </w:r>
          </w:p>
        </w:tc>
      </w:tr>
      <w:tr w:rsidR="000D7DCA" w:rsidRPr="000D7DCA" w14:paraId="31B09FE5"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2398FD3"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54F63B2"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w:t>
            </w:r>
          </w:p>
        </w:tc>
      </w:tr>
      <w:tr w:rsidR="000D7DCA" w:rsidRPr="000D7DCA" w14:paraId="068E2FFA" w14:textId="77777777" w:rsidTr="000D7DC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FF2F42C" w14:textId="77777777" w:rsidR="000D7DCA" w:rsidRPr="000D7DCA" w:rsidRDefault="000D7DCA" w:rsidP="000D7DCA">
            <w:pPr>
              <w:widowControl/>
              <w:jc w:val="both"/>
              <w:rPr>
                <w:rFonts w:ascii="Times New Roman" w:eastAsia="Times New Roman" w:hAnsi="Times New Roman" w:cs="Times New Roman"/>
                <w:b/>
                <w:bCs/>
                <w:color w:val="auto"/>
                <w:lang w:bidi="ar-SA"/>
              </w:rPr>
            </w:pPr>
            <w:r w:rsidRPr="000D7DCA">
              <w:rPr>
                <w:rFonts w:ascii="Times New Roman" w:eastAsia="Times New Roman" w:hAnsi="Times New Roman" w:cs="Times New Roman"/>
                <w:b/>
                <w:bCs/>
                <w:color w:val="auto"/>
                <w:lang w:bidi="ar-SA"/>
              </w:rPr>
              <w:t>Лот № 14</w:t>
            </w:r>
          </w:p>
        </w:tc>
      </w:tr>
      <w:tr w:rsidR="000D7DCA" w:rsidRPr="000D7DCA" w14:paraId="57F2D77C"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7D34431"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EEBD263"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Раствор антибиотиков</w:t>
            </w:r>
          </w:p>
        </w:tc>
      </w:tr>
      <w:tr w:rsidR="000D7DCA" w:rsidRPr="000D7DCA" w14:paraId="07578FC3"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A41A0BE"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2C053B1"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20.59.52.100</w:t>
            </w:r>
          </w:p>
        </w:tc>
      </w:tr>
      <w:tr w:rsidR="000D7DCA" w:rsidRPr="000D7DCA" w14:paraId="6A6B069E" w14:textId="77777777" w:rsidTr="000D7DCA">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4532D2E1"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9D0CD91"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Раствор пенициллина, стрептомицина и амфотерицина B для культуральных работ, концентрированный (100х), стерильный. В упаковке не менее 100 мл. Гарантийный срок на поставляемый товар составляет не менее 80% от полного срока годности на момент поставки товара.</w:t>
            </w:r>
          </w:p>
        </w:tc>
      </w:tr>
      <w:tr w:rsidR="000D7DCA" w:rsidRPr="000D7DCA" w14:paraId="3132CC86"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6E9DE86"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50A8F92"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упак.</w:t>
            </w:r>
          </w:p>
        </w:tc>
      </w:tr>
      <w:tr w:rsidR="000D7DCA" w:rsidRPr="000D7DCA" w14:paraId="05618BEE"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4DD0D85"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F5C5CD1"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г .Минск, ул. П. Бровки 3 корпус 4</w:t>
            </w:r>
          </w:p>
        </w:tc>
      </w:tr>
      <w:tr w:rsidR="000D7DCA" w:rsidRPr="000D7DCA" w14:paraId="6D18D264"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A41E050"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C470F0B" w14:textId="73FF4BAC"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0D7DCA" w:rsidRPr="000D7DCA" w14:paraId="0FB261EE"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C4C2569"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lastRenderedPageBreak/>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0441A51"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139,20</w:t>
            </w:r>
          </w:p>
        </w:tc>
      </w:tr>
      <w:tr w:rsidR="000D7DCA" w:rsidRPr="000D7DCA" w14:paraId="2592C3D6"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63AC65"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FD97CBB"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бел.рубль (BYN)</w:t>
            </w:r>
          </w:p>
        </w:tc>
      </w:tr>
      <w:tr w:rsidR="000D7DCA" w:rsidRPr="000D7DCA" w14:paraId="188D8A65"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A6FC189"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C60619C"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w:t>
            </w:r>
          </w:p>
        </w:tc>
      </w:tr>
      <w:tr w:rsidR="000D7DCA" w:rsidRPr="000D7DCA" w14:paraId="28AD4626" w14:textId="77777777" w:rsidTr="000D7DC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9030DC0"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533360C" w14:textId="24070CCF"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бюджетные средства </w:t>
            </w:r>
          </w:p>
        </w:tc>
      </w:tr>
      <w:tr w:rsidR="000D7DCA" w:rsidRPr="000D7DCA" w14:paraId="6EA08DDE"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A68E6D7"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56C8113"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2026-100582412-524</w:t>
            </w:r>
          </w:p>
        </w:tc>
      </w:tr>
      <w:tr w:rsidR="000D7DCA" w:rsidRPr="000D7DCA" w14:paraId="7EC5851C"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06F60EE"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6BE657DC"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нет</w:t>
            </w:r>
          </w:p>
        </w:tc>
      </w:tr>
      <w:tr w:rsidR="000D7DCA" w:rsidRPr="000D7DCA" w14:paraId="059E6542"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A907C7A"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4045786"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w:t>
            </w:r>
          </w:p>
        </w:tc>
      </w:tr>
      <w:tr w:rsidR="000D7DCA" w:rsidRPr="000D7DCA" w14:paraId="00F08439" w14:textId="77777777" w:rsidTr="000D7DC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89F4395" w14:textId="77777777" w:rsidR="000D7DCA" w:rsidRPr="000D7DCA" w:rsidRDefault="000D7DCA" w:rsidP="000D7DCA">
            <w:pPr>
              <w:widowControl/>
              <w:jc w:val="both"/>
              <w:rPr>
                <w:rFonts w:ascii="Times New Roman" w:eastAsia="Times New Roman" w:hAnsi="Times New Roman" w:cs="Times New Roman"/>
                <w:b/>
                <w:bCs/>
                <w:color w:val="auto"/>
                <w:lang w:bidi="ar-SA"/>
              </w:rPr>
            </w:pPr>
            <w:r w:rsidRPr="000D7DCA">
              <w:rPr>
                <w:rFonts w:ascii="Times New Roman" w:eastAsia="Times New Roman" w:hAnsi="Times New Roman" w:cs="Times New Roman"/>
                <w:b/>
                <w:bCs/>
                <w:color w:val="auto"/>
                <w:lang w:bidi="ar-SA"/>
              </w:rPr>
              <w:t>Лот № 15</w:t>
            </w:r>
          </w:p>
        </w:tc>
      </w:tr>
      <w:tr w:rsidR="000D7DCA" w:rsidRPr="000D7DCA" w14:paraId="5A2E7DEB"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60D3110"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31FE8AF"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Сыворотка эмбриональная телячья</w:t>
            </w:r>
          </w:p>
        </w:tc>
      </w:tr>
      <w:tr w:rsidR="000D7DCA" w:rsidRPr="000D7DCA" w14:paraId="1880E51A"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4A17796"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1759FD2"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20.59.52.100</w:t>
            </w:r>
          </w:p>
        </w:tc>
      </w:tr>
      <w:tr w:rsidR="000D7DCA" w:rsidRPr="000D7DCA" w14:paraId="5F0BD76B" w14:textId="77777777" w:rsidTr="000D7DCA">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23E1D790"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A17685F"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Стерильная, для культивирования клеток, инактивирована нагреванием, тестирована на цитотоксичность, отсутствие микоплазмы и вирусов. В упаковке не менее 500 мл.  Гарантийный срок не менее 80% от полного срока годности на момент поставки товара</w:t>
            </w:r>
          </w:p>
        </w:tc>
      </w:tr>
      <w:tr w:rsidR="000D7DCA" w:rsidRPr="000D7DCA" w14:paraId="023878AC"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4541054"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803509E"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упак.</w:t>
            </w:r>
          </w:p>
        </w:tc>
      </w:tr>
      <w:tr w:rsidR="000D7DCA" w:rsidRPr="000D7DCA" w14:paraId="59171C11"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B7A0599"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3359162"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г .Минск, ул. П. Бровки 3 корпус 4</w:t>
            </w:r>
          </w:p>
        </w:tc>
      </w:tr>
      <w:tr w:rsidR="000D7DCA" w:rsidRPr="000D7DCA" w14:paraId="585E4C6F"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69C8C3E"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EBD1F16" w14:textId="22C74860"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0D7DCA" w:rsidRPr="000D7DCA" w14:paraId="537FF2E9"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4A71611"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906588E"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1 020,00</w:t>
            </w:r>
          </w:p>
        </w:tc>
      </w:tr>
      <w:tr w:rsidR="000D7DCA" w:rsidRPr="000D7DCA" w14:paraId="7D28DA94"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E96BEBE"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82060A8"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бел.рубль (BYN)</w:t>
            </w:r>
          </w:p>
        </w:tc>
      </w:tr>
      <w:tr w:rsidR="000D7DCA" w:rsidRPr="000D7DCA" w14:paraId="5D475471"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3565FE5"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3A99F0B"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w:t>
            </w:r>
          </w:p>
        </w:tc>
      </w:tr>
      <w:tr w:rsidR="000D7DCA" w:rsidRPr="000D7DCA" w14:paraId="7A38596D" w14:textId="77777777" w:rsidTr="000D7DC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47F5F07"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56D3933" w14:textId="523050A2"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бюджетные средства </w:t>
            </w:r>
          </w:p>
        </w:tc>
      </w:tr>
      <w:tr w:rsidR="000D7DCA" w:rsidRPr="000D7DCA" w14:paraId="599A1D34"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ECBAD32"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6C04815"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2026-100582412-525</w:t>
            </w:r>
          </w:p>
        </w:tc>
      </w:tr>
      <w:tr w:rsidR="000D7DCA" w:rsidRPr="000D7DCA" w14:paraId="6916D52A"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85F29FD"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5DA7712"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нет</w:t>
            </w:r>
          </w:p>
        </w:tc>
      </w:tr>
      <w:tr w:rsidR="000D7DCA" w:rsidRPr="000D7DCA" w14:paraId="6F2F8DCD"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BFC8E1E"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2E4D0EB"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w:t>
            </w:r>
          </w:p>
        </w:tc>
      </w:tr>
      <w:tr w:rsidR="000D7DCA" w:rsidRPr="000D7DCA" w14:paraId="104BDCAB" w14:textId="77777777" w:rsidTr="000D7DC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E5FE7CA" w14:textId="77777777" w:rsidR="000D7DCA" w:rsidRPr="000D7DCA" w:rsidRDefault="000D7DCA" w:rsidP="000D7DCA">
            <w:pPr>
              <w:widowControl/>
              <w:jc w:val="both"/>
              <w:rPr>
                <w:rFonts w:ascii="Times New Roman" w:eastAsia="Times New Roman" w:hAnsi="Times New Roman" w:cs="Times New Roman"/>
                <w:b/>
                <w:bCs/>
                <w:color w:val="auto"/>
                <w:lang w:bidi="ar-SA"/>
              </w:rPr>
            </w:pPr>
            <w:r w:rsidRPr="000D7DCA">
              <w:rPr>
                <w:rFonts w:ascii="Times New Roman" w:eastAsia="Times New Roman" w:hAnsi="Times New Roman" w:cs="Times New Roman"/>
                <w:b/>
                <w:bCs/>
                <w:color w:val="auto"/>
                <w:lang w:bidi="ar-SA"/>
              </w:rPr>
              <w:t>Лот № 16</w:t>
            </w:r>
          </w:p>
        </w:tc>
      </w:tr>
      <w:tr w:rsidR="000D7DCA" w:rsidRPr="000D7DCA" w14:paraId="53627B6E"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5D4D02"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B602B1B"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Заменитель эмбриональной телячьей сыворотки</w:t>
            </w:r>
          </w:p>
        </w:tc>
      </w:tr>
      <w:tr w:rsidR="000D7DCA" w:rsidRPr="000D7DCA" w14:paraId="75E2F9E6"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42615E3"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42260A9"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20.59.52.100</w:t>
            </w:r>
          </w:p>
        </w:tc>
      </w:tr>
      <w:tr w:rsidR="000D7DCA" w:rsidRPr="000D7DCA" w14:paraId="6B7E8975" w14:textId="77777777" w:rsidTr="000D7DCA">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1F99E9D6"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EAC8531"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Заменитель эмбриональной телячьей сыворотки (Serum replacement) представляет собой добавку к питательной среде, поддерживающую рост плюрипотентных стволовых клеток. В упаковке не менее 100 мл.  Гарантийный срок не менее 80% от полного срока годности на момент поставки товара</w:t>
            </w:r>
          </w:p>
        </w:tc>
      </w:tr>
      <w:tr w:rsidR="000D7DCA" w:rsidRPr="000D7DCA" w14:paraId="2B921EFC"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06C33A1"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2059783"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упак.</w:t>
            </w:r>
          </w:p>
        </w:tc>
      </w:tr>
      <w:tr w:rsidR="000D7DCA" w:rsidRPr="000D7DCA" w14:paraId="63137DFF"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FBB6B57"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4119F27"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г .Минск, ул. П. Бровки 3 корпус 4</w:t>
            </w:r>
          </w:p>
        </w:tc>
      </w:tr>
      <w:tr w:rsidR="000D7DCA" w:rsidRPr="000D7DCA" w14:paraId="7BAA1702"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DD58FF3"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5006833" w14:textId="0F6B53D5"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0D7DCA" w:rsidRPr="000D7DCA" w14:paraId="0A93CB08"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41A78E"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3CC5C7EE"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3 396,00</w:t>
            </w:r>
          </w:p>
        </w:tc>
      </w:tr>
      <w:tr w:rsidR="000D7DCA" w:rsidRPr="000D7DCA" w14:paraId="417D948C"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2E0B604"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1B39590"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бел.рубль (BYN)</w:t>
            </w:r>
          </w:p>
        </w:tc>
      </w:tr>
      <w:tr w:rsidR="000D7DCA" w:rsidRPr="000D7DCA" w14:paraId="74130DF5"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9B89388"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90085A0"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w:t>
            </w:r>
          </w:p>
        </w:tc>
      </w:tr>
      <w:tr w:rsidR="000D7DCA" w:rsidRPr="000D7DCA" w14:paraId="26819E0C" w14:textId="77777777" w:rsidTr="000D7DC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A0B711C"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3FEF173" w14:textId="237BC555"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бюджетные средства </w:t>
            </w:r>
          </w:p>
        </w:tc>
      </w:tr>
      <w:tr w:rsidR="000D7DCA" w:rsidRPr="000D7DCA" w14:paraId="04CBBC52"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59900F5"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9C6A599"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2026-100582412-526</w:t>
            </w:r>
          </w:p>
        </w:tc>
      </w:tr>
      <w:tr w:rsidR="000D7DCA" w:rsidRPr="000D7DCA" w14:paraId="52C08041"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704522F"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1BD197FD"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нет</w:t>
            </w:r>
          </w:p>
        </w:tc>
      </w:tr>
      <w:tr w:rsidR="000D7DCA" w:rsidRPr="000D7DCA" w14:paraId="09E2D2D4"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E05120F"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6392981F"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w:t>
            </w:r>
          </w:p>
        </w:tc>
      </w:tr>
      <w:tr w:rsidR="000D7DCA" w:rsidRPr="000D7DCA" w14:paraId="7A2F8DD4" w14:textId="77777777" w:rsidTr="000D7DC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DBEC244" w14:textId="77777777" w:rsidR="000D7DCA" w:rsidRPr="000D7DCA" w:rsidRDefault="000D7DCA" w:rsidP="000D7DCA">
            <w:pPr>
              <w:widowControl/>
              <w:jc w:val="both"/>
              <w:rPr>
                <w:rFonts w:ascii="Times New Roman" w:eastAsia="Times New Roman" w:hAnsi="Times New Roman" w:cs="Times New Roman"/>
                <w:b/>
                <w:bCs/>
                <w:color w:val="auto"/>
                <w:lang w:bidi="ar-SA"/>
              </w:rPr>
            </w:pPr>
            <w:r w:rsidRPr="000D7DCA">
              <w:rPr>
                <w:rFonts w:ascii="Times New Roman" w:eastAsia="Times New Roman" w:hAnsi="Times New Roman" w:cs="Times New Roman"/>
                <w:b/>
                <w:bCs/>
                <w:color w:val="auto"/>
                <w:lang w:bidi="ar-SA"/>
              </w:rPr>
              <w:t>Лот № 17</w:t>
            </w:r>
          </w:p>
        </w:tc>
      </w:tr>
      <w:tr w:rsidR="000D7DCA" w:rsidRPr="000D7DCA" w14:paraId="34350333"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D610A23"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ECE879A"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Фосфатно-солевой буферный раствор</w:t>
            </w:r>
          </w:p>
        </w:tc>
      </w:tr>
      <w:tr w:rsidR="000D7DCA" w:rsidRPr="000D7DCA" w14:paraId="01ADABB7"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0C896B6"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A4AC67E"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20.59.52.100</w:t>
            </w:r>
          </w:p>
        </w:tc>
      </w:tr>
      <w:tr w:rsidR="000D7DCA" w:rsidRPr="000D7DCA" w14:paraId="0FD4105A" w14:textId="77777777" w:rsidTr="000D7DCA">
        <w:trPr>
          <w:trHeight w:val="1020"/>
        </w:trPr>
        <w:tc>
          <w:tcPr>
            <w:tcW w:w="4678" w:type="dxa"/>
            <w:tcBorders>
              <w:top w:val="nil"/>
              <w:left w:val="single" w:sz="4" w:space="0" w:color="000000"/>
              <w:bottom w:val="single" w:sz="4" w:space="0" w:color="000000"/>
              <w:right w:val="single" w:sz="4" w:space="0" w:color="000000"/>
            </w:tcBorders>
            <w:shd w:val="clear" w:color="auto" w:fill="auto"/>
            <w:hideMark/>
          </w:tcPr>
          <w:p w14:paraId="7EA13A15"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A3E3716"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Фосфатно-солевой буферный раствор, концентрированный (10x), pH 7,4. В упаковке не менее 1 л. Гарантийный срок не менее 80% от полного срока годности на момент поставки товара.</w:t>
            </w:r>
          </w:p>
        </w:tc>
      </w:tr>
      <w:tr w:rsidR="000D7DCA" w:rsidRPr="000D7DCA" w14:paraId="14F25B28"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583F980"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307952B"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упак.</w:t>
            </w:r>
          </w:p>
        </w:tc>
      </w:tr>
      <w:tr w:rsidR="000D7DCA" w:rsidRPr="000D7DCA" w14:paraId="170B2B12"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09FBA6A"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ABF46C7"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г .Минск, ул. П. Бровки 3 корпус 4</w:t>
            </w:r>
          </w:p>
        </w:tc>
      </w:tr>
      <w:tr w:rsidR="000D7DCA" w:rsidRPr="000D7DCA" w14:paraId="6F7A85FA"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27FFEDF"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36186BB" w14:textId="15066AEF"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0D7DCA" w:rsidRPr="000D7DCA" w14:paraId="0D8BDB20"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A72C40D"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FD806DB"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410,00</w:t>
            </w:r>
          </w:p>
        </w:tc>
      </w:tr>
      <w:tr w:rsidR="000D7DCA" w:rsidRPr="000D7DCA" w14:paraId="1EAD5F42"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620CC0"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1900F72"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бел.рубль (BYN)</w:t>
            </w:r>
          </w:p>
        </w:tc>
      </w:tr>
      <w:tr w:rsidR="000D7DCA" w:rsidRPr="000D7DCA" w14:paraId="67F966D5"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C2C2E74"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5FF2348"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w:t>
            </w:r>
          </w:p>
        </w:tc>
      </w:tr>
      <w:tr w:rsidR="000D7DCA" w:rsidRPr="000D7DCA" w14:paraId="2A69BA9F" w14:textId="77777777" w:rsidTr="000D7DC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5EAE5E0"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F819CCF" w14:textId="32410B19"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бюджетные средства </w:t>
            </w:r>
          </w:p>
        </w:tc>
      </w:tr>
      <w:tr w:rsidR="000D7DCA" w:rsidRPr="000D7DCA" w14:paraId="3AF28756"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5291E55"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57D820B"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2026-100582412-527</w:t>
            </w:r>
          </w:p>
        </w:tc>
      </w:tr>
      <w:tr w:rsidR="000D7DCA" w:rsidRPr="000D7DCA" w14:paraId="2290E41E"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53EAF95"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0E2A997"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нет</w:t>
            </w:r>
          </w:p>
        </w:tc>
      </w:tr>
      <w:tr w:rsidR="000D7DCA" w:rsidRPr="000D7DCA" w14:paraId="2C11260B"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B8C19B5"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8C3012E"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w:t>
            </w:r>
          </w:p>
        </w:tc>
      </w:tr>
      <w:tr w:rsidR="000D7DCA" w:rsidRPr="000D7DCA" w14:paraId="2E4F3046" w14:textId="77777777" w:rsidTr="000D7DC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8ED2FCA" w14:textId="77777777" w:rsidR="000D7DCA" w:rsidRPr="000D7DCA" w:rsidRDefault="000D7DCA" w:rsidP="000D7DCA">
            <w:pPr>
              <w:widowControl/>
              <w:jc w:val="both"/>
              <w:rPr>
                <w:rFonts w:ascii="Times New Roman" w:eastAsia="Times New Roman" w:hAnsi="Times New Roman" w:cs="Times New Roman"/>
                <w:b/>
                <w:bCs/>
                <w:color w:val="auto"/>
                <w:lang w:bidi="ar-SA"/>
              </w:rPr>
            </w:pPr>
            <w:r w:rsidRPr="000D7DCA">
              <w:rPr>
                <w:rFonts w:ascii="Times New Roman" w:eastAsia="Times New Roman" w:hAnsi="Times New Roman" w:cs="Times New Roman"/>
                <w:b/>
                <w:bCs/>
                <w:color w:val="auto"/>
                <w:lang w:bidi="ar-SA"/>
              </w:rPr>
              <w:t>Лот № 18</w:t>
            </w:r>
          </w:p>
        </w:tc>
      </w:tr>
      <w:tr w:rsidR="000D7DCA" w:rsidRPr="000D7DCA" w14:paraId="58309971"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EFBC9BE"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C774F79"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Обжимная жидкость для проточного цитометра</w:t>
            </w:r>
          </w:p>
        </w:tc>
      </w:tr>
      <w:tr w:rsidR="000D7DCA" w:rsidRPr="000D7DCA" w14:paraId="0DDEBBCD"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B7B5EA3"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6EA8435"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20.59.52.100</w:t>
            </w:r>
          </w:p>
        </w:tc>
      </w:tr>
      <w:tr w:rsidR="000D7DCA" w:rsidRPr="000D7DCA" w14:paraId="307BEE26" w14:textId="77777777" w:rsidTr="000D7DCA">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34D75315"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39B1B87"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Обжимная жидкость для проточного цитометра Beckman Coulter CytoFlex, не менее 10 л</w:t>
            </w:r>
          </w:p>
        </w:tc>
      </w:tr>
      <w:tr w:rsidR="000D7DCA" w:rsidRPr="000D7DCA" w14:paraId="41BE2ACB"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D6BF50F"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1A4FE57"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4 упак.</w:t>
            </w:r>
          </w:p>
        </w:tc>
      </w:tr>
      <w:tr w:rsidR="000D7DCA" w:rsidRPr="000D7DCA" w14:paraId="6B98BE79"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77C89C2"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FBDB36A"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г .Минск, ул. П. Бровки 3 корпус 4</w:t>
            </w:r>
          </w:p>
        </w:tc>
      </w:tr>
      <w:tr w:rsidR="000D7DCA" w:rsidRPr="000D7DCA" w14:paraId="20C41708"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DD02769"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584BFF0" w14:textId="538D03C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0D7DCA" w:rsidRPr="000D7DCA" w14:paraId="7C0F7943"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DB45444"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lastRenderedPageBreak/>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A117DAF"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1 355,20</w:t>
            </w:r>
          </w:p>
        </w:tc>
      </w:tr>
      <w:tr w:rsidR="000D7DCA" w:rsidRPr="000D7DCA" w14:paraId="5486513A"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8AC059C"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A601EB0"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бел.рубль (BYN)</w:t>
            </w:r>
          </w:p>
        </w:tc>
      </w:tr>
      <w:tr w:rsidR="000D7DCA" w:rsidRPr="000D7DCA" w14:paraId="39A98234"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FE711AF"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E9E4AD5"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w:t>
            </w:r>
          </w:p>
        </w:tc>
      </w:tr>
      <w:tr w:rsidR="000D7DCA" w:rsidRPr="000D7DCA" w14:paraId="17067B88" w14:textId="77777777" w:rsidTr="000D7DC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6F4E0E7"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B64D9DA" w14:textId="63D6D51D"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бюджетные средства </w:t>
            </w:r>
          </w:p>
        </w:tc>
      </w:tr>
      <w:tr w:rsidR="000D7DCA" w:rsidRPr="000D7DCA" w14:paraId="7FDBE457"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EBDC348"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0F987D0"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2026-100582412-528</w:t>
            </w:r>
          </w:p>
        </w:tc>
      </w:tr>
      <w:tr w:rsidR="000D7DCA" w:rsidRPr="000D7DCA" w14:paraId="09A17A79"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1D3DD23"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7D74C93"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нет</w:t>
            </w:r>
          </w:p>
        </w:tc>
      </w:tr>
      <w:tr w:rsidR="000D7DCA" w:rsidRPr="000D7DCA" w14:paraId="583F864F"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2E429FC"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62B5A99"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w:t>
            </w:r>
          </w:p>
        </w:tc>
      </w:tr>
      <w:tr w:rsidR="000D7DCA" w:rsidRPr="000D7DCA" w14:paraId="4732C3DD" w14:textId="77777777" w:rsidTr="000D7DCA">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8105FAA" w14:textId="77777777" w:rsidR="000D7DCA" w:rsidRPr="000D7DCA" w:rsidRDefault="000D7DCA" w:rsidP="000D7DCA">
            <w:pPr>
              <w:widowControl/>
              <w:jc w:val="both"/>
              <w:rPr>
                <w:rFonts w:ascii="Times New Roman" w:eastAsia="Times New Roman" w:hAnsi="Times New Roman" w:cs="Times New Roman"/>
                <w:b/>
                <w:bCs/>
                <w:color w:val="auto"/>
                <w:lang w:bidi="ar-SA"/>
              </w:rPr>
            </w:pPr>
            <w:r w:rsidRPr="000D7DCA">
              <w:rPr>
                <w:rFonts w:ascii="Times New Roman" w:eastAsia="Times New Roman" w:hAnsi="Times New Roman" w:cs="Times New Roman"/>
                <w:b/>
                <w:bCs/>
                <w:color w:val="auto"/>
                <w:lang w:bidi="ar-SA"/>
              </w:rPr>
              <w:t>Лот № 19</w:t>
            </w:r>
          </w:p>
        </w:tc>
      </w:tr>
      <w:tr w:rsidR="000D7DCA" w:rsidRPr="000D7DCA" w14:paraId="4567A1E6" w14:textId="77777777" w:rsidTr="000D7DCA">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0190DD97"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D919757" w14:textId="77777777" w:rsidR="000D7DCA" w:rsidRPr="000D7DCA" w:rsidRDefault="000D7DCA" w:rsidP="000D7DCA">
            <w:pPr>
              <w:widowControl/>
              <w:spacing w:after="240"/>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Моноклональные антитела к антигену VEGF (C-1) человека</w:t>
            </w:r>
          </w:p>
        </w:tc>
      </w:tr>
      <w:tr w:rsidR="000D7DCA" w:rsidRPr="000D7DCA" w14:paraId="449994BA"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3BAC9DD"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FDEE23A"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20.59.52.100</w:t>
            </w:r>
          </w:p>
        </w:tc>
      </w:tr>
      <w:tr w:rsidR="000D7DCA" w:rsidRPr="000D7DCA" w14:paraId="45AAD05A" w14:textId="77777777" w:rsidTr="000D7DCA">
        <w:trPr>
          <w:trHeight w:val="2295"/>
        </w:trPr>
        <w:tc>
          <w:tcPr>
            <w:tcW w:w="4678" w:type="dxa"/>
            <w:tcBorders>
              <w:top w:val="nil"/>
              <w:left w:val="single" w:sz="4" w:space="0" w:color="000000"/>
              <w:bottom w:val="single" w:sz="4" w:space="0" w:color="000000"/>
              <w:right w:val="single" w:sz="4" w:space="0" w:color="000000"/>
            </w:tcBorders>
            <w:shd w:val="clear" w:color="auto" w:fill="auto"/>
            <w:hideMark/>
          </w:tcPr>
          <w:p w14:paraId="52EB6C40"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CA4B46F"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Мышиные одноцветные моноклональные антитела к сосудистому эндотелиальному фактору роста VEGF (C-1) человека, конъюгированные c флуорохромом Alexa Fluor 647 или аналогичным, для определения антигена методом проточной цитометрии, пригодны для использования при определении внутриклеточной продукции цитокинов, не менее 100 тестов. Срок годности антител – не менее 18 месяцев. Гарантийный срок на поставляемый товар должен составлять не менее 80% от полного срока годности на момент поставки товара</w:t>
            </w:r>
          </w:p>
        </w:tc>
      </w:tr>
      <w:tr w:rsidR="000D7DCA" w:rsidRPr="000D7DCA" w14:paraId="345C51A3"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507F838"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DCA48EB"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1 набор</w:t>
            </w:r>
          </w:p>
        </w:tc>
      </w:tr>
      <w:tr w:rsidR="000D7DCA" w:rsidRPr="000D7DCA" w14:paraId="4B5CABC2"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4B4B421"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36F2EA1"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г .Минск, ул. П. Бровки 3 корпус 4</w:t>
            </w:r>
          </w:p>
        </w:tc>
      </w:tr>
      <w:tr w:rsidR="000D7DCA" w:rsidRPr="000D7DCA" w14:paraId="34CB30DF"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D360014"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BADC77F" w14:textId="5DDD7E60"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Поставщик обязуется поставить Товар в течение 60 (шестидесяти) рабочих дней с даты подписания договора.</w:t>
            </w:r>
          </w:p>
        </w:tc>
      </w:tr>
      <w:tr w:rsidR="000D7DCA" w:rsidRPr="000D7DCA" w14:paraId="0ED6B71B"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21EBDC4"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062F17B"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4 000,00</w:t>
            </w:r>
          </w:p>
        </w:tc>
      </w:tr>
      <w:tr w:rsidR="000D7DCA" w:rsidRPr="000D7DCA" w14:paraId="019AE4E6" w14:textId="77777777" w:rsidTr="000D7DCA">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3B3BDB"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174317A"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бел.рубль (BYN)</w:t>
            </w:r>
          </w:p>
        </w:tc>
      </w:tr>
      <w:tr w:rsidR="000D7DCA" w:rsidRPr="000D7DCA" w14:paraId="30000F20"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E4BFB49"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3F3EE0C"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w:t>
            </w:r>
          </w:p>
        </w:tc>
      </w:tr>
      <w:tr w:rsidR="000D7DCA" w:rsidRPr="000D7DCA" w14:paraId="7EB9F536" w14:textId="77777777" w:rsidTr="000D7DCA">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D5108C5"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8CA29FE" w14:textId="15460B42"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xml:space="preserve">бюджетные средства </w:t>
            </w:r>
          </w:p>
        </w:tc>
      </w:tr>
      <w:tr w:rsidR="000D7DCA" w:rsidRPr="000D7DCA" w14:paraId="0EBF5318"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3F010B7C"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622590F"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2026-100582412-529</w:t>
            </w:r>
          </w:p>
        </w:tc>
      </w:tr>
      <w:tr w:rsidR="000D7DCA" w:rsidRPr="000D7DCA" w14:paraId="5FDC7971" w14:textId="77777777" w:rsidTr="000D7DCA">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CE36D80"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1BECA0AB"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нет</w:t>
            </w:r>
          </w:p>
        </w:tc>
      </w:tr>
      <w:tr w:rsidR="000D7DCA" w:rsidRPr="000D7DCA" w14:paraId="64267567" w14:textId="77777777" w:rsidTr="000D7DCA">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82BBC2B" w14:textId="77777777" w:rsidR="000D7DCA" w:rsidRPr="000D7DCA" w:rsidRDefault="000D7DCA" w:rsidP="000D7DCA">
            <w:pPr>
              <w:widowControl/>
              <w:jc w:val="both"/>
              <w:rPr>
                <w:rFonts w:ascii="Times New Roman" w:eastAsia="Times New Roman" w:hAnsi="Times New Roman" w:cs="Times New Roman"/>
                <w:lang w:bidi="ar-SA"/>
              </w:rPr>
            </w:pPr>
            <w:r w:rsidRPr="000D7DCA">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0DE887A" w14:textId="77777777" w:rsidR="000D7DCA" w:rsidRPr="000D7DCA" w:rsidRDefault="000D7DCA" w:rsidP="000D7DCA">
            <w:pPr>
              <w:widowControl/>
              <w:jc w:val="both"/>
              <w:rPr>
                <w:rFonts w:ascii="Times New Roman" w:eastAsia="Times New Roman" w:hAnsi="Times New Roman" w:cs="Times New Roman"/>
                <w:color w:val="auto"/>
                <w:lang w:bidi="ar-SA"/>
              </w:rPr>
            </w:pPr>
            <w:r w:rsidRPr="000D7DCA">
              <w:rPr>
                <w:rFonts w:ascii="Times New Roman" w:eastAsia="Times New Roman" w:hAnsi="Times New Roman" w:cs="Times New Roman"/>
                <w:color w:val="auto"/>
                <w:lang w:bidi="ar-SA"/>
              </w:rPr>
              <w:t> </w:t>
            </w:r>
          </w:p>
        </w:tc>
      </w:tr>
    </w:tbl>
    <w:p w14:paraId="34EF79AF" w14:textId="77777777" w:rsidR="00CE44F8" w:rsidRDefault="00CE44F8" w:rsidP="00E2551E">
      <w:pPr>
        <w:spacing w:line="240" w:lineRule="exact"/>
        <w:ind w:firstLine="720"/>
        <w:jc w:val="both"/>
        <w:rPr>
          <w:rFonts w:ascii="Times New Roman" w:hAnsi="Times New Roman"/>
          <w:b/>
        </w:rPr>
      </w:pPr>
    </w:p>
    <w:p w14:paraId="14CBD175" w14:textId="77777777" w:rsidR="002A0AA9" w:rsidRP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lastRenderedPageBreak/>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76B2FA79" w14:textId="77777777"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2A0AA9">
        <w:rPr>
          <w:rFonts w:ascii="Times New Roman" w:eastAsia="Times New Roman" w:hAnsi="Times New Roman" w:cs="Times New Roman"/>
        </w:rPr>
        <w:lastRenderedPageBreak/>
        <w:t>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6DE0A366" w14:textId="77777777" w:rsidR="002A0AA9" w:rsidRPr="002A0AA9" w:rsidRDefault="002A0AA9" w:rsidP="002A0AA9">
      <w:pPr>
        <w:tabs>
          <w:tab w:val="left" w:pos="1167"/>
        </w:tabs>
        <w:spacing w:after="60" w:line="250" w:lineRule="exact"/>
        <w:ind w:right="500"/>
        <w:jc w:val="both"/>
        <w:rPr>
          <w:rFonts w:ascii="Times New Roman" w:eastAsia="Times New Roman" w:hAnsi="Times New Roman" w:cs="Times New Roman"/>
          <w:lang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1CBBFD71" w14:textId="19070C1D" w:rsidR="002A0AA9" w:rsidRPr="00F70E5D" w:rsidRDefault="002A0AA9" w:rsidP="00F70E5D">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3F6B4617"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0"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0"/>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D6628A">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1"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D6628A">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D6628A">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D6628A">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lastRenderedPageBreak/>
              <w:t xml:space="preserve">Часть (лот) </w:t>
            </w:r>
            <w:r w:rsidRPr="002A0AA9">
              <w:rPr>
                <w:rFonts w:ascii="Times New Roman" w:hAnsi="Times New Roman" w:cs="Times New Roman"/>
                <w:lang w:bidi="en-US"/>
              </w:rPr>
              <w:t>№</w:t>
            </w:r>
          </w:p>
        </w:tc>
      </w:tr>
      <w:tr w:rsidR="002A0AA9" w:rsidRPr="002A0AA9" w14:paraId="50E45D72" w14:textId="77777777" w:rsidTr="00D6628A">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D6628A">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D6628A">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D6628A">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D6628A">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D6628A">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D6628A">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D6628A">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D6628A">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D6628A">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D6628A">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1"/>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D6628A">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D6628A">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D6628A">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D6628A">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D6628A">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Данные документа, удостоверяющего личность (номер, дата выдачи, орган, </w:t>
            </w:r>
            <w:r w:rsidRPr="002A0AA9">
              <w:rPr>
                <w:rFonts w:ascii="Times New Roman" w:hAnsi="Times New Roman"/>
                <w:sz w:val="24"/>
                <w:szCs w:val="24"/>
              </w:rPr>
              <w:lastRenderedPageBreak/>
              <w:t>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D6628A">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D6628A">
        <w:tc>
          <w:tcPr>
            <w:tcW w:w="4962" w:type="dxa"/>
          </w:tcPr>
          <w:p w14:paraId="41FA325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документа(</w:t>
            </w:r>
            <w:proofErr w:type="spellStart"/>
            <w:r w:rsidRPr="002A0AA9">
              <w:rPr>
                <w:rFonts w:ascii="Times New Roman" w:hAnsi="Times New Roman"/>
                <w:sz w:val="24"/>
                <w:szCs w:val="24"/>
              </w:rPr>
              <w:t>ов</w:t>
            </w:r>
            <w:proofErr w:type="spellEnd"/>
            <w:r w:rsidRPr="002A0AA9">
              <w:rPr>
                <w:rFonts w:ascii="Times New Roman" w:hAnsi="Times New Roman"/>
                <w:sz w:val="24"/>
                <w:szCs w:val="24"/>
              </w:rPr>
              <w:t xml:space="preserve">): </w:t>
            </w:r>
          </w:p>
          <w:p w14:paraId="366B1BF0"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w:t>
            </w:r>
            <w:r w:rsidRPr="002A0AA9">
              <w:rPr>
                <w:rFonts w:ascii="Times New Roman" w:hAnsi="Times New Roman"/>
                <w:i/>
                <w:iCs/>
                <w:sz w:val="24"/>
                <w:szCs w:val="24"/>
              </w:rPr>
              <w:t>(</w:t>
            </w:r>
            <w:r w:rsidRPr="002A0AA9">
              <w:rPr>
                <w:rFonts w:ascii="Times New Roman" w:hAnsi="Times New Roman"/>
                <w:sz w:val="24"/>
                <w:szCs w:val="24"/>
              </w:rPr>
              <w:t>з</w:t>
            </w:r>
            <w:r w:rsidRPr="002A0AA9">
              <w:rPr>
                <w:rFonts w:ascii="Times New Roman" w:hAnsi="Times New Roman"/>
                <w:i/>
                <w:iCs/>
                <w:sz w:val="24"/>
                <w:szCs w:val="24"/>
              </w:rPr>
              <w:t>аполняется по форме, установленной регламентом оператора электронной торговой площадки</w:t>
            </w:r>
            <w:r w:rsidRPr="002A0AA9">
              <w:rPr>
                <w:rFonts w:ascii="Times New Roman" w:hAnsi="Times New Roman"/>
                <w:sz w:val="24"/>
                <w:szCs w:val="24"/>
              </w:rPr>
              <w:t xml:space="preserve">); </w:t>
            </w:r>
          </w:p>
          <w:p w14:paraId="461B8D38" w14:textId="77777777" w:rsidR="002A0AA9" w:rsidRPr="002A0AA9" w:rsidRDefault="002A0AA9" w:rsidP="002A0AA9">
            <w:pPr>
              <w:spacing w:line="240" w:lineRule="exact"/>
              <w:jc w:val="both"/>
              <w:rPr>
                <w:rFonts w:ascii="Times New Roman" w:hAnsi="Times New Roman"/>
                <w:sz w:val="24"/>
                <w:szCs w:val="24"/>
              </w:rPr>
            </w:pPr>
          </w:p>
          <w:p w14:paraId="2A057EAD"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для резидентов Республики Беларусь - копия свидетельства о государственной регистрации участника; </w:t>
            </w:r>
          </w:p>
          <w:p w14:paraId="2FD98AD1" w14:textId="77777777" w:rsidR="002A0AA9" w:rsidRPr="002A0AA9" w:rsidRDefault="002A0AA9" w:rsidP="002A0AA9">
            <w:pPr>
              <w:spacing w:line="240" w:lineRule="exact"/>
              <w:jc w:val="both"/>
              <w:rPr>
                <w:rFonts w:ascii="Times New Roman" w:hAnsi="Times New Roman"/>
                <w:sz w:val="24"/>
                <w:szCs w:val="24"/>
              </w:rPr>
            </w:pPr>
          </w:p>
          <w:p w14:paraId="47AF30D8"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для нерезидентов Республики Беларусь -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w:t>
            </w:r>
          </w:p>
          <w:p w14:paraId="26F19BCC" w14:textId="77777777" w:rsidR="002A0AA9" w:rsidRPr="002A0AA9" w:rsidRDefault="002A0AA9" w:rsidP="002A0AA9">
            <w:pPr>
              <w:spacing w:line="240" w:lineRule="exact"/>
              <w:jc w:val="both"/>
              <w:rPr>
                <w:rFonts w:ascii="Times New Roman" w:hAnsi="Times New Roman"/>
                <w:sz w:val="24"/>
                <w:szCs w:val="24"/>
              </w:rPr>
            </w:pPr>
          </w:p>
          <w:p w14:paraId="1DF2A5F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2"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2"/>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proofErr w:type="spellStart"/>
      <w:r w:rsidRPr="002A0AA9">
        <w:rPr>
          <w:rFonts w:ascii="Times New Roman" w:eastAsia="Times New Roman" w:hAnsi="Times New Roman" w:cs="Times New Roman"/>
          <w:color w:val="auto"/>
          <w:lang w:bidi="ar-SA"/>
        </w:rPr>
        <w:t>А.В.Закутнева</w:t>
      </w:r>
      <w:proofErr w:type="spellEnd"/>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0D7DCA">
      <w:pgSz w:w="11900" w:h="16840"/>
      <w:pgMar w:top="1134" w:right="701" w:bottom="851"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386DF" w14:textId="77777777" w:rsidR="001E688B" w:rsidRDefault="001E688B">
      <w:r>
        <w:separator/>
      </w:r>
    </w:p>
  </w:endnote>
  <w:endnote w:type="continuationSeparator" w:id="0">
    <w:p w14:paraId="03CAA713" w14:textId="77777777" w:rsidR="001E688B" w:rsidRDefault="001E6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52163" w14:textId="77777777" w:rsidR="001E688B" w:rsidRDefault="001E688B"/>
  </w:footnote>
  <w:footnote w:type="continuationSeparator" w:id="0">
    <w:p w14:paraId="71A95B2D" w14:textId="77777777" w:rsidR="001E688B" w:rsidRDefault="001E68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20686033">
    <w:abstractNumId w:val="3"/>
  </w:num>
  <w:num w:numId="2" w16cid:durableId="108743541">
    <w:abstractNumId w:val="8"/>
  </w:num>
  <w:num w:numId="3" w16cid:durableId="1061946437">
    <w:abstractNumId w:val="12"/>
  </w:num>
  <w:num w:numId="4" w16cid:durableId="1501237619">
    <w:abstractNumId w:val="11"/>
  </w:num>
  <w:num w:numId="5" w16cid:durableId="285938024">
    <w:abstractNumId w:val="14"/>
  </w:num>
  <w:num w:numId="6" w16cid:durableId="1529828757">
    <w:abstractNumId w:val="1"/>
  </w:num>
  <w:num w:numId="7" w16cid:durableId="808976706">
    <w:abstractNumId w:val="13"/>
  </w:num>
  <w:num w:numId="8" w16cid:durableId="4675205">
    <w:abstractNumId w:val="15"/>
  </w:num>
  <w:num w:numId="9" w16cid:durableId="1869291592">
    <w:abstractNumId w:val="7"/>
  </w:num>
  <w:num w:numId="10" w16cid:durableId="1889686108">
    <w:abstractNumId w:val="6"/>
  </w:num>
  <w:num w:numId="11" w16cid:durableId="1639457590">
    <w:abstractNumId w:val="16"/>
  </w:num>
  <w:num w:numId="12" w16cid:durableId="198712444">
    <w:abstractNumId w:val="0"/>
  </w:num>
  <w:num w:numId="13" w16cid:durableId="1228612476">
    <w:abstractNumId w:val="10"/>
  </w:num>
  <w:num w:numId="14" w16cid:durableId="743720739">
    <w:abstractNumId w:val="2"/>
  </w:num>
  <w:num w:numId="15" w16cid:durableId="735858339">
    <w:abstractNumId w:val="9"/>
  </w:num>
  <w:num w:numId="16" w16cid:durableId="804467219">
    <w:abstractNumId w:val="5"/>
  </w:num>
  <w:num w:numId="17" w16cid:durableId="18533733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D7DCA"/>
    <w:rsid w:val="000E42F2"/>
    <w:rsid w:val="0013502A"/>
    <w:rsid w:val="00177DB9"/>
    <w:rsid w:val="001E688B"/>
    <w:rsid w:val="00233564"/>
    <w:rsid w:val="002A0AA9"/>
    <w:rsid w:val="002B6868"/>
    <w:rsid w:val="002D36AE"/>
    <w:rsid w:val="0034627E"/>
    <w:rsid w:val="00465C68"/>
    <w:rsid w:val="004C2B55"/>
    <w:rsid w:val="004D3A46"/>
    <w:rsid w:val="00507300"/>
    <w:rsid w:val="00570A6A"/>
    <w:rsid w:val="005F50ED"/>
    <w:rsid w:val="00605DC2"/>
    <w:rsid w:val="00621D5E"/>
    <w:rsid w:val="0065328E"/>
    <w:rsid w:val="00783D99"/>
    <w:rsid w:val="007B4653"/>
    <w:rsid w:val="00823F72"/>
    <w:rsid w:val="00833485"/>
    <w:rsid w:val="00842594"/>
    <w:rsid w:val="0085326E"/>
    <w:rsid w:val="008E4C78"/>
    <w:rsid w:val="00917495"/>
    <w:rsid w:val="009275A5"/>
    <w:rsid w:val="00934321"/>
    <w:rsid w:val="00961020"/>
    <w:rsid w:val="009956F5"/>
    <w:rsid w:val="009F16B0"/>
    <w:rsid w:val="00A41ABB"/>
    <w:rsid w:val="00A82093"/>
    <w:rsid w:val="00AA2097"/>
    <w:rsid w:val="00AF1C19"/>
    <w:rsid w:val="00B179D2"/>
    <w:rsid w:val="00C37801"/>
    <w:rsid w:val="00CE44F8"/>
    <w:rsid w:val="00D6628A"/>
    <w:rsid w:val="00DE24D1"/>
    <w:rsid w:val="00DF3593"/>
    <w:rsid w:val="00E22BD5"/>
    <w:rsid w:val="00E24326"/>
    <w:rsid w:val="00E2551E"/>
    <w:rsid w:val="00E43D43"/>
    <w:rsid w:val="00E5780D"/>
    <w:rsid w:val="00F0429F"/>
    <w:rsid w:val="00F401AA"/>
    <w:rsid w:val="00F70E5D"/>
    <w:rsid w:val="00F91304"/>
    <w:rsid w:val="00FD09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0687">
      <w:bodyDiv w:val="1"/>
      <w:marLeft w:val="0"/>
      <w:marRight w:val="0"/>
      <w:marTop w:val="0"/>
      <w:marBottom w:val="0"/>
      <w:divBdr>
        <w:top w:val="none" w:sz="0" w:space="0" w:color="auto"/>
        <w:left w:val="none" w:sz="0" w:space="0" w:color="auto"/>
        <w:bottom w:val="none" w:sz="0" w:space="0" w:color="auto"/>
        <w:right w:val="none" w:sz="0" w:space="0" w:color="auto"/>
      </w:divBdr>
    </w:div>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265621512">
      <w:bodyDiv w:val="1"/>
      <w:marLeft w:val="0"/>
      <w:marRight w:val="0"/>
      <w:marTop w:val="0"/>
      <w:marBottom w:val="0"/>
      <w:divBdr>
        <w:top w:val="none" w:sz="0" w:space="0" w:color="auto"/>
        <w:left w:val="none" w:sz="0" w:space="0" w:color="auto"/>
        <w:bottom w:val="none" w:sz="0" w:space="0" w:color="auto"/>
        <w:right w:val="none" w:sz="0" w:space="0" w:color="auto"/>
      </w:divBdr>
    </w:div>
    <w:div w:id="1404599788">
      <w:bodyDiv w:val="1"/>
      <w:marLeft w:val="0"/>
      <w:marRight w:val="0"/>
      <w:marTop w:val="0"/>
      <w:marBottom w:val="0"/>
      <w:divBdr>
        <w:top w:val="none" w:sz="0" w:space="0" w:color="auto"/>
        <w:left w:val="none" w:sz="0" w:space="0" w:color="auto"/>
        <w:bottom w:val="none" w:sz="0" w:space="0" w:color="auto"/>
        <w:right w:val="none" w:sz="0" w:space="0" w:color="auto"/>
      </w:divBdr>
    </w:div>
    <w:div w:id="1441141014">
      <w:bodyDiv w:val="1"/>
      <w:marLeft w:val="0"/>
      <w:marRight w:val="0"/>
      <w:marTop w:val="0"/>
      <w:marBottom w:val="0"/>
      <w:divBdr>
        <w:top w:val="none" w:sz="0" w:space="0" w:color="auto"/>
        <w:left w:val="none" w:sz="0" w:space="0" w:color="auto"/>
        <w:bottom w:val="none" w:sz="0" w:space="0" w:color="auto"/>
        <w:right w:val="none" w:sz="0" w:space="0" w:color="auto"/>
      </w:divBdr>
    </w:div>
    <w:div w:id="2060015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1F8B0-B36F-41C7-8679-8E004EBB3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Pages>
  <Words>6698</Words>
  <Characters>38184</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Туманов Леша</cp:lastModifiedBy>
  <cp:revision>25</cp:revision>
  <cp:lastPrinted>2026-07-02T10:42:00Z</cp:lastPrinted>
  <dcterms:created xsi:type="dcterms:W3CDTF">2026-03-20T08:43:00Z</dcterms:created>
  <dcterms:modified xsi:type="dcterms:W3CDTF">2026-07-03T11:13:00Z</dcterms:modified>
</cp:coreProperties>
</file>