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FE" w:rsidRDefault="00D24CFE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24CFE" w:rsidRDefault="00D24CFE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r w:rsidR="001A154B">
        <w:rPr>
          <w:rFonts w:ascii="Times New Roman" w:hAnsi="Times New Roman" w:cs="Times New Roman"/>
          <w:sz w:val="28"/>
          <w:szCs w:val="28"/>
        </w:rPr>
        <w:t xml:space="preserve">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54B">
        <w:rPr>
          <w:rFonts w:ascii="Times New Roman" w:hAnsi="Times New Roman" w:cs="Times New Roman"/>
          <w:sz w:val="28"/>
          <w:szCs w:val="28"/>
        </w:rPr>
        <w:t>и реабилитационной медицины</w:t>
      </w:r>
    </w:p>
    <w:p w:rsidR="001A154B" w:rsidRDefault="001A154B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(заведующий) КМР</w:t>
      </w:r>
    </w:p>
    <w:p w:rsidR="00D24CFE" w:rsidRDefault="00D24CFE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«12-я городская детская поликлиника»</w:t>
      </w:r>
    </w:p>
    <w:p w:rsidR="00D24CFE" w:rsidRDefault="001A154B" w:rsidP="00D24CFE">
      <w:pPr>
        <w:pStyle w:val="a5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Н.В.Хоружик</w:t>
      </w:r>
      <w:proofErr w:type="spellEnd"/>
    </w:p>
    <w:p w:rsidR="00D24CFE" w:rsidRDefault="001A154B" w:rsidP="00D24CFE">
      <w:pPr>
        <w:pStyle w:val="a5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«02» июля</w:t>
      </w:r>
      <w:r w:rsidR="00D24CFE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9B1107" w:rsidRPr="00C45C0E" w:rsidRDefault="009B1107" w:rsidP="00D24CFE">
      <w:pPr>
        <w:pStyle w:val="justify"/>
        <w:spacing w:line="280" w:lineRule="atLeast"/>
        <w:ind w:left="5245"/>
        <w:jc w:val="center"/>
        <w:rPr>
          <w:b/>
          <w:bCs/>
          <w:sz w:val="28"/>
          <w:szCs w:val="28"/>
        </w:rPr>
      </w:pPr>
    </w:p>
    <w:p w:rsidR="00CD0E9C" w:rsidRDefault="00CD0E9C" w:rsidP="00CD0E9C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DCA">
        <w:rPr>
          <w:rFonts w:ascii="Times New Roman" w:hAnsi="Times New Roman" w:cs="Times New Roman"/>
          <w:caps/>
          <w:sz w:val="24"/>
          <w:szCs w:val="24"/>
        </w:rPr>
        <w:t>Заявка</w:t>
      </w:r>
      <w:r w:rsidRPr="003B6DC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3B6DCA">
        <w:rPr>
          <w:rFonts w:ascii="Times New Roman" w:hAnsi="Times New Roman" w:cs="Times New Roman"/>
          <w:caps/>
          <w:sz w:val="24"/>
          <w:szCs w:val="24"/>
        </w:rPr>
        <w:t>О ПРЕДСТАВЛЕНИИ ИНФОРМАЦИИ О ЦЕНАХ НА ТОВАРЫ (РАБОТЫ, УСЛУГИ) ДЛЯ ОПРЕДЕЛЕНИЯ ПРЕДЕЛЬНОЙ СТОИМОСТИ ПРЕДМЕТА ГОСУДАРСТВЕННОЙ ЗАКУПКИ</w:t>
      </w:r>
      <w:r w:rsidRPr="00621B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B5542" w:rsidRPr="006A7562" w:rsidRDefault="00D24CFE" w:rsidP="008055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Шпатель медицинский, одноразовый, стерильный</w:t>
      </w: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5A589A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42" w:rsidRPr="00C45C0E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42" w:rsidRPr="008055BF" w:rsidRDefault="008055BF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ne-NP"/>
              </w:rPr>
            </w:pPr>
            <w:r w:rsidRPr="008055BF">
              <w:rPr>
                <w:rFonts w:ascii="Times New Roman" w:hAnsi="Times New Roman" w:cs="Times New Roman"/>
                <w:b/>
                <w:sz w:val="28"/>
                <w:szCs w:val="28"/>
                <w:lang w:bidi="ne-NP"/>
              </w:rPr>
              <w:t>Изучение предельной стоимости к процедуре закупки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pStyle w:val="table10"/>
              <w:rPr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Основание выбора процедуры закупки из одного источника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8055BF" w:rsidP="00C45C0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Процедура закупки из одного источника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«12-я городская детская поликлиника»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pStyle w:val="ConsPlusCell"/>
              <w:rPr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Республика Беларусь, 220089, г. Минск, ул. Пермская, 50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190549898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процедуре закупки из одного источника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1A154B" w:rsidP="00543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09.07</w:t>
            </w:r>
            <w:bookmarkStart w:id="0" w:name="_GoBack"/>
            <w:bookmarkEnd w:id="0"/>
            <w:r w:rsidR="00C45C0E"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</w:t>
            </w:r>
            <w:r w:rsidR="006A756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6</w:t>
            </w:r>
            <w:r w:rsidR="00C45C0E"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года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Место (адрес) и порядок представления предложений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D24CF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C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24C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5C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24C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45C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24C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4CF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12_</w:t>
            </w:r>
            <w:r w:rsidRPr="00C45C0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gdp</w:t>
            </w:r>
            <w:r w:rsidRPr="00D24CF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@12</w:t>
            </w:r>
            <w:r w:rsidRPr="00C45C0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gdp</w:t>
            </w:r>
            <w:r w:rsidRPr="00D24CF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C45C0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by</w:t>
            </w:r>
            <w:r w:rsidRPr="00D24C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 xml:space="preserve">- факсом +37517 </w:t>
            </w:r>
            <w:r w:rsidR="00B81931">
              <w:rPr>
                <w:rFonts w:ascii="Times New Roman" w:hAnsi="Times New Roman" w:cs="Times New Roman"/>
                <w:sz w:val="28"/>
                <w:szCs w:val="28"/>
              </w:rPr>
              <w:t>377 34 99</w:t>
            </w: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- почтой по адресу 220089, г. Минск, ул. Пермская, 50;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0D5ED8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C45C0E"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94406E" w:rsidRDefault="00C45C0E" w:rsidP="00B81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bidi="ne-NP"/>
              </w:rPr>
            </w:pPr>
            <w:r w:rsidRPr="00AE1E4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бел. рублей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Участник процедуры должен соответствовать требованиям, установленным пунктом 2 статьи 16 Закона Республики Беларусь от 13 июля 2012 г. № </w:t>
            </w: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419-З «О государственных закупках товаров </w:t>
            </w:r>
            <w:r w:rsidR="009F6393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(работ, услуг)» (далее – Закон) и частью 3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подп. 1.7 п.1 постановления Совета</w:t>
            </w:r>
            <w:r w:rsidR="0027543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Министров Республики Беларусь от 15 июня 2019 года №395 «О реализации Закона</w:t>
            </w:r>
            <w:r w:rsidR="009F6393" w:rsidRPr="00840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Республики Беларусь «О внесении изменений и дополнений в Закон Республики</w:t>
            </w:r>
            <w:r w:rsidR="009F6393" w:rsidRPr="00840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Беларусь «О государственных закупках товаров (работ, услуг)».</w:t>
            </w:r>
          </w:p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Для подтверждения соответствия требованию абзаца второго пункта 2 статьи 16 Закона должен будет представить свидетельство о государственной регистрации.</w:t>
            </w:r>
          </w:p>
          <w:p w:rsidR="00C45C0E" w:rsidRDefault="00C45C0E" w:rsidP="00857F9F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Для подтверждения соответствия иным требованиям пункта 2 статьи 16 Закона - соответствующее заявление (Приложение №</w:t>
            </w:r>
            <w:r w:rsidR="00857F9F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1</w:t>
            </w: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).</w:t>
            </w:r>
          </w:p>
          <w:p w:rsidR="00D43511" w:rsidRPr="006A7562" w:rsidRDefault="00D43511" w:rsidP="00D43511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A7562">
              <w:rPr>
                <w:rFonts w:eastAsia="Arial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r w:rsidRPr="006A7562">
              <w:rPr>
                <w:noProof/>
                <w:color w:val="000000" w:themeColor="text1"/>
                <w:sz w:val="28"/>
                <w:szCs w:val="28"/>
              </w:rPr>
              <w:t>п</w:t>
            </w:r>
            <w:r w:rsidRPr="006A7562">
              <w:rPr>
                <w:color w:val="000000" w:themeColor="text1"/>
                <w:sz w:val="28"/>
                <w:szCs w:val="28"/>
              </w:rPr>
              <w:t>о</w:t>
            </w:r>
            <w:r w:rsidRPr="006A7562">
              <w:rPr>
                <w:color w:val="000000"/>
                <w:sz w:val="28"/>
                <w:szCs w:val="28"/>
              </w:rPr>
              <w:t xml:space="preserve">рядок формирования цены (тарифа) с учетом требований законодательства о ценообразовании. </w:t>
            </w:r>
            <w:r w:rsidRPr="006A7562">
              <w:rPr>
                <w:b/>
                <w:color w:val="000000"/>
                <w:sz w:val="28"/>
                <w:szCs w:val="28"/>
              </w:rPr>
              <w:t>ОБЯЗАТЕЛЬНО!!!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C45C0E" w:rsidRPr="00C45C0E" w:rsidTr="00CD0E9C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C45C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лот № 1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товаров (работ, услуг)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A55146" w:rsidRDefault="00D24CFE" w:rsidP="00A5514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Шпатель медицинский одноразовый стерильный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 xml:space="preserve">Код по ОКРБ 007-2012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A55146" w:rsidRDefault="00D24CF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4CFE">
              <w:rPr>
                <w:rFonts w:ascii="Times New Roman" w:hAnsi="Times New Roman" w:cs="Times New Roman"/>
                <w:sz w:val="28"/>
                <w:szCs w:val="28"/>
              </w:rPr>
              <w:t>32.50.50.390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D24CF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4CFE">
              <w:rPr>
                <w:rFonts w:ascii="Times New Roman" w:hAnsi="Times New Roman" w:cs="Times New Roman"/>
                <w:sz w:val="28"/>
                <w:szCs w:val="28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28" w:rsidRPr="005B3DC0" w:rsidRDefault="001A154B" w:rsidP="009A24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24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proofErr w:type="spellStart"/>
            <w:r w:rsidR="00D24CFE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r w:rsidR="00F95B28" w:rsidRPr="00280B7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1A154B" w:rsidP="00A5514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  <w:r w:rsidR="00D24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0E9C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="005B3D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0E9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C45C0E" w:rsidP="00C45C0E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220089, г. Минск, ул. Пермская, д.50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305867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Предельная</w:t>
            </w:r>
            <w:r w:rsidR="00C45C0E"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305867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бел.</w:t>
            </w:r>
            <w:r w:rsidR="00C45C0E"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6D6E43" w:rsidP="006D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II</w:t>
            </w: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О</w:t>
            </w: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писание предмета государственной закупки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Описание предмета государственной </w:t>
            </w: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  <w:hyperlink r:id="rId5" w:history="1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Согласно технической характеристике </w:t>
            </w: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(Приложение </w:t>
            </w:r>
            <w:r w:rsidR="00857F9F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2</w:t>
            </w: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</w:t>
            </w:r>
          </w:p>
          <w:p w:rsidR="00C45C0E" w:rsidRPr="00C45C0E" w:rsidRDefault="00C45C0E" w:rsidP="00C45C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Товар должен быть новый, не бывший в употреблении</w:t>
            </w:r>
          </w:p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:rsidR="009A24D0" w:rsidRPr="009767D1" w:rsidRDefault="009A24D0" w:rsidP="00D24CFE">
      <w:pPr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Проведение процедуры сбора информации не влечет за собой возникновение каких-либо обязательств между заказчиком и потенциальным поставщиком (подрядчиком, исполнителем).</w:t>
      </w:r>
    </w:p>
    <w:p w:rsidR="009A24D0" w:rsidRPr="00857F9F" w:rsidRDefault="009A24D0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8C5" w:rsidRDefault="00CD0E9C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592278">
        <w:rPr>
          <w:rFonts w:ascii="Times New Roman" w:hAnsi="Times New Roman" w:cs="Times New Roman"/>
          <w:sz w:val="28"/>
          <w:szCs w:val="28"/>
        </w:rPr>
        <w:t>пеци</w:t>
      </w:r>
      <w:r>
        <w:rPr>
          <w:rFonts w:ascii="Times New Roman" w:hAnsi="Times New Roman" w:cs="Times New Roman"/>
          <w:sz w:val="28"/>
          <w:szCs w:val="28"/>
        </w:rPr>
        <w:t>алист по организации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И.В.Манулик</w:t>
      </w:r>
      <w:proofErr w:type="spellEnd"/>
    </w:p>
    <w:p w:rsidR="0061197F" w:rsidRDefault="0061197F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7F" w:rsidRDefault="0061197F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7F" w:rsidRPr="0061197F" w:rsidRDefault="0061197F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24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197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1197F" w:rsidRDefault="0061197F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F9F" w:rsidRDefault="00857F9F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1197F" w:rsidRPr="00CD0E9C" w:rsidRDefault="0061197F" w:rsidP="00CD0E9C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61197F" w:rsidRPr="00E36EA0" w:rsidRDefault="0061197F" w:rsidP="00CD0E9C">
      <w:pPr>
        <w:spacing w:after="0" w:line="240" w:lineRule="auto"/>
        <w:ind w:left="-851"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Участник ____________________________________________________ заявляет, что:</w:t>
      </w:r>
    </w:p>
    <w:p w:rsidR="0061197F" w:rsidRPr="00E36EA0" w:rsidRDefault="0061197F" w:rsidP="00CD0E9C">
      <w:pPr>
        <w:widowControl w:val="0"/>
        <w:spacing w:after="0" w:line="240" w:lineRule="auto"/>
        <w:ind w:left="-851" w:right="-142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36EA0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организации)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юридическое или физическое лицо, в том числе индивидуальный предприниматель, с учетом положений статьи 16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</w:t>
      </w:r>
      <w:proofErr w:type="spellStart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госзакупках</w:t>
      </w:r>
      <w:proofErr w:type="spellEnd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должно быть аффилировано с заказчиком, организатором;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юридическое или физическое лицо, в том числе индивидуальный предприниматель, являющееся участником-победителем, с учетом положений статьи 16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</w:t>
      </w:r>
      <w:proofErr w:type="spellStart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госзакупках</w:t>
      </w:r>
      <w:proofErr w:type="spellEnd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должно быть аффилировано со всеми другими участниками (а если предмет государственной закупки разделен на части (лоты) – с участниками по той же части (лоту)), допущенными к оценке и сравнению предложений (к торгам при проведении электронного аукциона)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не имеет задолженности по уплате налогов, сборов (пошлин), пеней </w:t>
      </w:r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первое число месяца, предшествующего дню подачи предложения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36EA0">
        <w:rPr>
          <w:rFonts w:ascii="Times New Roman" w:hAnsi="Times New Roman" w:cs="Times New Roman"/>
          <w:bCs/>
          <w:color w:val="000000"/>
          <w:sz w:val="24"/>
          <w:szCs w:val="24"/>
        </w:rPr>
        <w:t>он и его работники не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</w:r>
      <w:r w:rsidRPr="00E3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является заказчиком (организатором) проводимой процедуры государственной закупки;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является работником заказчика (или организатора) проводимой процедуры государственной закупки;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находится в процессе ликвидации, реорганизации (за исключением потенциального участника, к которому присоединяется другое юридическое лицо), или в стадии прекращения деятельности;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 в отношении его не возбуждено производство по делу о банкротстве. 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участник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- обладает</w:t>
      </w:r>
      <w:r w:rsidRPr="00E36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</w:t>
      </w:r>
      <w:r w:rsidRPr="00E36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поставки товаров (выполнения работ, оказания услуг) с использованием товарных знаков и (или) знаков обслуживания.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участник не считается подвергавшимся административному взысканию за административные правонарушения, предусмотренные в частях 7, 8 и 10 статьи 14.4, частях 4 и 5 статьи 14.5 КоАП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физических лиц, в том числе индивидуальных предпринимателей);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у участника отсутствует не снятая или не погашенная в установленном порядке судимость за преступления, предусмотренные в статьях 209 – 212, 216, 235, 243 – 2433, 424 – 426, 429 – 432 и 455 УК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физических лиц, в том числе индивидуальных предпринимателей);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лицо, осуществляющее полномочия его единоличного исполнительного органа,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в частях 7, 8 и 10 статьи 14.4, частях 4 и 5 статьи 14.5 КоАП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юридических лиц);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у лица, осуществляющего полномочия его единоличного исполнительного органа, и лица, имеющего право давать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209 – 212, 216, 235, 243 – 2433, 424 – 426, 429 – 432 и 455 УК.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юридических лиц).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-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61197F" w:rsidRPr="009C6696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физическое лицо, в том числе индивидуальный предприниматель, не </w:t>
      </w:r>
      <w:proofErr w:type="gramStart"/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  в</w:t>
      </w:r>
      <w:proofErr w:type="gramEnd"/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перечень граждан Республики Беларусь, иностранных граждан или лиц без гражданства, причастных к экстремистской деятельности</w:t>
      </w:r>
      <w:r w:rsidRPr="009C6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- не включен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- не включен в перечень организаций, формирований, индивидуальных предпринимателей, причастных к экстремистской деятельности.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7F" w:rsidRPr="00E36EA0" w:rsidRDefault="0061197F" w:rsidP="00CD0E9C">
      <w:pPr>
        <w:spacing w:after="0" w:line="240" w:lineRule="auto"/>
        <w:ind w:left="-851" w:right="-142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______________________</w:t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  <w:t xml:space="preserve">           ______________                                          Руководитель участника</w:t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  <w:t>МП</w:t>
      </w:r>
      <w:r w:rsidRPr="00E36EA0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61197F" w:rsidRPr="00E36EA0" w:rsidRDefault="0061197F" w:rsidP="00CD0E9C">
      <w:pPr>
        <w:spacing w:after="0" w:line="240" w:lineRule="auto"/>
        <w:ind w:left="-851" w:right="-142"/>
        <w:rPr>
          <w:rFonts w:ascii="Times New Roman" w:hAnsi="Times New Roman" w:cs="Times New Roman"/>
          <w:sz w:val="24"/>
          <w:szCs w:val="24"/>
        </w:rPr>
      </w:pPr>
    </w:p>
    <w:p w:rsidR="00B64544" w:rsidRDefault="00B64544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9A24D0" w:rsidRDefault="009A24D0" w:rsidP="00B64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sectPr w:rsidR="009A24D0" w:rsidSect="00D24CFE">
      <w:pgSz w:w="11906" w:h="16838"/>
      <w:pgMar w:top="426" w:right="566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238"/>
    <w:multiLevelType w:val="multilevel"/>
    <w:tmpl w:val="B2B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83DF7"/>
    <w:multiLevelType w:val="multilevel"/>
    <w:tmpl w:val="FB6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6583B"/>
    <w:multiLevelType w:val="multilevel"/>
    <w:tmpl w:val="0D0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4B997A11"/>
    <w:multiLevelType w:val="multilevel"/>
    <w:tmpl w:val="82CA054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7D3668C"/>
    <w:multiLevelType w:val="multilevel"/>
    <w:tmpl w:val="C7B609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57E21"/>
    <w:multiLevelType w:val="multilevel"/>
    <w:tmpl w:val="15E2EDF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7" w15:restartNumberingAfterBreak="0">
    <w:nsid w:val="7CAE7A35"/>
    <w:multiLevelType w:val="multilevel"/>
    <w:tmpl w:val="3AD6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20912"/>
    <w:multiLevelType w:val="multilevel"/>
    <w:tmpl w:val="669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A31"/>
    <w:rsid w:val="0000056B"/>
    <w:rsid w:val="0000355A"/>
    <w:rsid w:val="000210B7"/>
    <w:rsid w:val="00023994"/>
    <w:rsid w:val="00052235"/>
    <w:rsid w:val="000B39E7"/>
    <w:rsid w:val="000C6870"/>
    <w:rsid w:val="000D5ED8"/>
    <w:rsid w:val="00100908"/>
    <w:rsid w:val="00111DCF"/>
    <w:rsid w:val="00115184"/>
    <w:rsid w:val="001342E1"/>
    <w:rsid w:val="001370C6"/>
    <w:rsid w:val="0016185B"/>
    <w:rsid w:val="00166760"/>
    <w:rsid w:val="00171490"/>
    <w:rsid w:val="00180F87"/>
    <w:rsid w:val="001A154B"/>
    <w:rsid w:val="001B0EB3"/>
    <w:rsid w:val="001B7339"/>
    <w:rsid w:val="001C535C"/>
    <w:rsid w:val="001C550A"/>
    <w:rsid w:val="001E4374"/>
    <w:rsid w:val="001F02FA"/>
    <w:rsid w:val="001F3020"/>
    <w:rsid w:val="0021054A"/>
    <w:rsid w:val="002231C2"/>
    <w:rsid w:val="002601A2"/>
    <w:rsid w:val="002626B3"/>
    <w:rsid w:val="00275183"/>
    <w:rsid w:val="0027543C"/>
    <w:rsid w:val="00277AEC"/>
    <w:rsid w:val="0029458D"/>
    <w:rsid w:val="00295C66"/>
    <w:rsid w:val="002A4DB4"/>
    <w:rsid w:val="002B4FD6"/>
    <w:rsid w:val="002B7C9D"/>
    <w:rsid w:val="002C4635"/>
    <w:rsid w:val="002F3074"/>
    <w:rsid w:val="00305867"/>
    <w:rsid w:val="00327AF7"/>
    <w:rsid w:val="003729D3"/>
    <w:rsid w:val="00390936"/>
    <w:rsid w:val="003B1B29"/>
    <w:rsid w:val="003B44CC"/>
    <w:rsid w:val="003C267A"/>
    <w:rsid w:val="003E7EF4"/>
    <w:rsid w:val="00447374"/>
    <w:rsid w:val="00451AC8"/>
    <w:rsid w:val="00452BDB"/>
    <w:rsid w:val="00453448"/>
    <w:rsid w:val="004878C5"/>
    <w:rsid w:val="004A4341"/>
    <w:rsid w:val="004A56D2"/>
    <w:rsid w:val="004C1C3F"/>
    <w:rsid w:val="004C5BB1"/>
    <w:rsid w:val="005001F2"/>
    <w:rsid w:val="00516301"/>
    <w:rsid w:val="005307D0"/>
    <w:rsid w:val="00536F5C"/>
    <w:rsid w:val="005437E0"/>
    <w:rsid w:val="0055151C"/>
    <w:rsid w:val="00556DDA"/>
    <w:rsid w:val="0058485A"/>
    <w:rsid w:val="0058741C"/>
    <w:rsid w:val="00590F43"/>
    <w:rsid w:val="00592278"/>
    <w:rsid w:val="005A4F9E"/>
    <w:rsid w:val="005A589A"/>
    <w:rsid w:val="005B3DC0"/>
    <w:rsid w:val="005E16B1"/>
    <w:rsid w:val="005E36E0"/>
    <w:rsid w:val="00604959"/>
    <w:rsid w:val="00605AF2"/>
    <w:rsid w:val="00606CAD"/>
    <w:rsid w:val="0061197F"/>
    <w:rsid w:val="00633B7C"/>
    <w:rsid w:val="006363CA"/>
    <w:rsid w:val="006A7562"/>
    <w:rsid w:val="006B5542"/>
    <w:rsid w:val="006D6E43"/>
    <w:rsid w:val="007014C8"/>
    <w:rsid w:val="00707CF5"/>
    <w:rsid w:val="00711F72"/>
    <w:rsid w:val="00735A8B"/>
    <w:rsid w:val="007667B7"/>
    <w:rsid w:val="0077061F"/>
    <w:rsid w:val="007A527C"/>
    <w:rsid w:val="007B0983"/>
    <w:rsid w:val="007B5886"/>
    <w:rsid w:val="007C3D06"/>
    <w:rsid w:val="007C6CC3"/>
    <w:rsid w:val="007E1CAC"/>
    <w:rsid w:val="008055BF"/>
    <w:rsid w:val="008230C5"/>
    <w:rsid w:val="00824C60"/>
    <w:rsid w:val="00847D11"/>
    <w:rsid w:val="00853982"/>
    <w:rsid w:val="00857F9F"/>
    <w:rsid w:val="0087323C"/>
    <w:rsid w:val="00895DB0"/>
    <w:rsid w:val="008D1215"/>
    <w:rsid w:val="008D21AC"/>
    <w:rsid w:val="008D44ED"/>
    <w:rsid w:val="008D5041"/>
    <w:rsid w:val="009060AC"/>
    <w:rsid w:val="009246D9"/>
    <w:rsid w:val="0092728D"/>
    <w:rsid w:val="00933B14"/>
    <w:rsid w:val="00934234"/>
    <w:rsid w:val="0094406E"/>
    <w:rsid w:val="009668B1"/>
    <w:rsid w:val="00971CAF"/>
    <w:rsid w:val="0098625D"/>
    <w:rsid w:val="0099105B"/>
    <w:rsid w:val="009A03C5"/>
    <w:rsid w:val="009A24D0"/>
    <w:rsid w:val="009A549E"/>
    <w:rsid w:val="009B1107"/>
    <w:rsid w:val="009D097F"/>
    <w:rsid w:val="009D31BF"/>
    <w:rsid w:val="009E419B"/>
    <w:rsid w:val="009E4C2F"/>
    <w:rsid w:val="009E653D"/>
    <w:rsid w:val="009F6393"/>
    <w:rsid w:val="00A10E50"/>
    <w:rsid w:val="00A352A2"/>
    <w:rsid w:val="00A40D0A"/>
    <w:rsid w:val="00A47C55"/>
    <w:rsid w:val="00A55146"/>
    <w:rsid w:val="00A70BF9"/>
    <w:rsid w:val="00A80DD7"/>
    <w:rsid w:val="00A819FD"/>
    <w:rsid w:val="00AE1E40"/>
    <w:rsid w:val="00AE69E1"/>
    <w:rsid w:val="00AF1B97"/>
    <w:rsid w:val="00B067D8"/>
    <w:rsid w:val="00B151EA"/>
    <w:rsid w:val="00B42154"/>
    <w:rsid w:val="00B64544"/>
    <w:rsid w:val="00B808B3"/>
    <w:rsid w:val="00B816BB"/>
    <w:rsid w:val="00B81931"/>
    <w:rsid w:val="00BA6552"/>
    <w:rsid w:val="00BB6E57"/>
    <w:rsid w:val="00BE150E"/>
    <w:rsid w:val="00C10FA2"/>
    <w:rsid w:val="00C3794F"/>
    <w:rsid w:val="00C45C0E"/>
    <w:rsid w:val="00C81673"/>
    <w:rsid w:val="00CA2A44"/>
    <w:rsid w:val="00CA3CA1"/>
    <w:rsid w:val="00CA7CB9"/>
    <w:rsid w:val="00CB462D"/>
    <w:rsid w:val="00CC1D6E"/>
    <w:rsid w:val="00CC246A"/>
    <w:rsid w:val="00CD0426"/>
    <w:rsid w:val="00CD0E9C"/>
    <w:rsid w:val="00D047EB"/>
    <w:rsid w:val="00D15C88"/>
    <w:rsid w:val="00D170D9"/>
    <w:rsid w:val="00D23F4F"/>
    <w:rsid w:val="00D24CFE"/>
    <w:rsid w:val="00D43511"/>
    <w:rsid w:val="00D4410F"/>
    <w:rsid w:val="00D476B3"/>
    <w:rsid w:val="00D71544"/>
    <w:rsid w:val="00D80B99"/>
    <w:rsid w:val="00D8566D"/>
    <w:rsid w:val="00D871C4"/>
    <w:rsid w:val="00D9119A"/>
    <w:rsid w:val="00DB09A7"/>
    <w:rsid w:val="00DC655E"/>
    <w:rsid w:val="00DD1357"/>
    <w:rsid w:val="00DF6CA1"/>
    <w:rsid w:val="00E01C27"/>
    <w:rsid w:val="00E028B5"/>
    <w:rsid w:val="00E17A31"/>
    <w:rsid w:val="00E54498"/>
    <w:rsid w:val="00E64371"/>
    <w:rsid w:val="00E7731E"/>
    <w:rsid w:val="00EB5A2E"/>
    <w:rsid w:val="00EC6E00"/>
    <w:rsid w:val="00EF15D2"/>
    <w:rsid w:val="00F26832"/>
    <w:rsid w:val="00F440EB"/>
    <w:rsid w:val="00F44536"/>
    <w:rsid w:val="00F72757"/>
    <w:rsid w:val="00F86106"/>
    <w:rsid w:val="00F94DBF"/>
    <w:rsid w:val="00F95B28"/>
    <w:rsid w:val="00F975D5"/>
    <w:rsid w:val="00FA02C2"/>
    <w:rsid w:val="00FA6AFD"/>
    <w:rsid w:val="00FB64FC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3F8"/>
  <w15:docId w15:val="{C0FB60D3-5D15-40E7-BE1F-548E51E6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DA"/>
  </w:style>
  <w:style w:type="paragraph" w:styleId="1">
    <w:name w:val="heading 1"/>
    <w:basedOn w:val="a"/>
    <w:link w:val="10"/>
    <w:uiPriority w:val="9"/>
    <w:qFormat/>
    <w:rsid w:val="009A5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uiPriority w:val="99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668B1"/>
    <w:pPr>
      <w:autoSpaceDE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96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668B1"/>
  </w:style>
  <w:style w:type="character" w:customStyle="1" w:styleId="colorff00ff">
    <w:name w:val="color__ff00ff"/>
    <w:basedOn w:val="a0"/>
    <w:rsid w:val="009668B1"/>
  </w:style>
  <w:style w:type="character" w:customStyle="1" w:styleId="fake-non-breaking-space">
    <w:name w:val="fake-non-breaking-space"/>
    <w:basedOn w:val="a0"/>
    <w:rsid w:val="009668B1"/>
  </w:style>
  <w:style w:type="paragraph" w:customStyle="1" w:styleId="ConsPlusNormal">
    <w:name w:val="ConsPlusNormal"/>
    <w:rsid w:val="0027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75183"/>
    <w:rPr>
      <w:color w:val="0000FF" w:themeColor="hyperlink"/>
      <w:u w:val="single"/>
    </w:rPr>
  </w:style>
  <w:style w:type="paragraph" w:customStyle="1" w:styleId="table10">
    <w:name w:val="table10"/>
    <w:basedOn w:val="a"/>
    <w:rsid w:val="00C45C0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1"/>
    <w:locked/>
    <w:rsid w:val="000522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052235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B8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00908"/>
    <w:rPr>
      <w:b/>
      <w:bCs/>
    </w:rPr>
  </w:style>
  <w:style w:type="character" w:styleId="ab">
    <w:name w:val="Emphasis"/>
    <w:basedOn w:val="a0"/>
    <w:uiPriority w:val="20"/>
    <w:qFormat/>
    <w:rsid w:val="002B4FD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A5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Другое_"/>
    <w:link w:val="ad"/>
    <w:locked/>
    <w:rsid w:val="00D047EB"/>
    <w:rPr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D047EB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character" w:customStyle="1" w:styleId="fontstyle01">
    <w:name w:val="fontstyle01"/>
    <w:basedOn w:val="a0"/>
    <w:rsid w:val="009F639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newncpi">
    <w:name w:val="newncpi"/>
    <w:basedOn w:val="a"/>
    <w:rsid w:val="00D4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A92E85B1CFC6A497763888D07AC5B66648ED9847E3A201C87DE2D92C804600785514AD906D3B9C9C14D61E169f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Инна Манулик</cp:lastModifiedBy>
  <cp:revision>148</cp:revision>
  <cp:lastPrinted>2021-02-15T11:25:00Z</cp:lastPrinted>
  <dcterms:created xsi:type="dcterms:W3CDTF">2019-07-04T08:32:00Z</dcterms:created>
  <dcterms:modified xsi:type="dcterms:W3CDTF">2026-07-02T11:01:00Z</dcterms:modified>
</cp:coreProperties>
</file>