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A7350" w14:textId="3B4145BB" w:rsidR="0011511E" w:rsidRPr="00A63B20" w:rsidRDefault="0011511E" w:rsidP="00A63B20">
      <w:pPr>
        <w:contextualSpacing/>
        <w:mirrorIndents/>
        <w:rPr>
          <w:b/>
        </w:rPr>
      </w:pPr>
      <w:proofErr w:type="spellStart"/>
      <w:r w:rsidRPr="00A63B20">
        <w:rPr>
          <w:b/>
        </w:rPr>
        <w:t>ГродМТ</w:t>
      </w:r>
      <w:proofErr w:type="spellEnd"/>
      <w:r w:rsidRPr="00A63B20">
        <w:rPr>
          <w:b/>
        </w:rPr>
        <w:t xml:space="preserve"> </w:t>
      </w:r>
      <w:r w:rsidR="00D9013A">
        <w:rPr>
          <w:b/>
        </w:rPr>
        <w:t>459</w:t>
      </w:r>
      <w:r w:rsidRPr="00A63B20">
        <w:rPr>
          <w:b/>
        </w:rPr>
        <w:t>/2</w:t>
      </w:r>
      <w:r w:rsidR="00C66607">
        <w:rPr>
          <w:b/>
        </w:rPr>
        <w:t>6</w:t>
      </w:r>
      <w:r w:rsidRPr="00A63B20">
        <w:rPr>
          <w:b/>
        </w:rPr>
        <w:t>-ЭА                                                                                             Приложение 1</w:t>
      </w:r>
    </w:p>
    <w:p w14:paraId="28C66D93" w14:textId="77777777" w:rsidR="0011511E" w:rsidRPr="00A63B20" w:rsidRDefault="0011511E" w:rsidP="00A63B20">
      <w:pPr>
        <w:contextualSpacing/>
        <w:mirrorIndents/>
        <w:rPr>
          <w:b/>
        </w:rPr>
      </w:pPr>
    </w:p>
    <w:p w14:paraId="5F666C01" w14:textId="77777777" w:rsidR="0011511E" w:rsidRPr="00A63B20" w:rsidRDefault="0011511E" w:rsidP="00A63B20">
      <w:pPr>
        <w:tabs>
          <w:tab w:val="left" w:pos="6780"/>
        </w:tabs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A63B20">
        <w:rPr>
          <w:b/>
        </w:rPr>
        <w:t>Технические характеристики (описание) изделий медицинского назначения.</w:t>
      </w:r>
    </w:p>
    <w:p w14:paraId="0079373E" w14:textId="77777777" w:rsidR="00680077" w:rsidRDefault="00680077" w:rsidP="00A63B20">
      <w:pPr>
        <w:tabs>
          <w:tab w:val="left" w:pos="8130"/>
        </w:tabs>
        <w:contextualSpacing/>
        <w:mirrorIndents/>
        <w:jc w:val="center"/>
        <w:rPr>
          <w:b/>
          <w:bCs/>
        </w:rPr>
      </w:pPr>
    </w:p>
    <w:p w14:paraId="7FE069F5" w14:textId="3944D90E" w:rsidR="00A63B20" w:rsidRPr="00A63B20" w:rsidRDefault="00A63B20" w:rsidP="00A63B20">
      <w:pPr>
        <w:tabs>
          <w:tab w:val="left" w:pos="8130"/>
        </w:tabs>
        <w:contextualSpacing/>
        <w:mirrorIndents/>
        <w:jc w:val="center"/>
        <w:rPr>
          <w:b/>
          <w:bCs/>
        </w:rPr>
      </w:pPr>
      <w:r w:rsidRPr="00A63B20">
        <w:rPr>
          <w:b/>
          <w:bCs/>
        </w:rPr>
        <w:t xml:space="preserve">Лот </w:t>
      </w:r>
      <w:r w:rsidR="00C66607">
        <w:rPr>
          <w:b/>
          <w:bCs/>
        </w:rPr>
        <w:t>1</w:t>
      </w:r>
      <w:r w:rsidRPr="00A63B20">
        <w:rPr>
          <w:b/>
          <w:bCs/>
        </w:rPr>
        <w:t xml:space="preserve"> Жгут кровоостанавливающий с защелкой</w:t>
      </w:r>
    </w:p>
    <w:p w14:paraId="5F4DE0B3" w14:textId="77777777" w:rsidR="00A63B20" w:rsidRPr="00A63B20" w:rsidRDefault="00A63B20" w:rsidP="00A63B20">
      <w:pPr>
        <w:tabs>
          <w:tab w:val="left" w:pos="8130"/>
        </w:tabs>
        <w:contextualSpacing/>
        <w:mirrorIndents/>
        <w:jc w:val="center"/>
        <w:rPr>
          <w:b/>
        </w:rPr>
      </w:pPr>
    </w:p>
    <w:p w14:paraId="49B2273E" w14:textId="35213F56" w:rsidR="00A63B20" w:rsidRPr="00A63B20" w:rsidRDefault="00A63B20" w:rsidP="00A63B20">
      <w:pPr>
        <w:pStyle w:val="a3"/>
        <w:numPr>
          <w:ilvl w:val="0"/>
          <w:numId w:val="4"/>
        </w:numPr>
        <w:autoSpaceDE w:val="0"/>
        <w:autoSpaceDN w:val="0"/>
        <w:adjustRightInd w:val="0"/>
        <w:mirrorIndents/>
        <w:rPr>
          <w:b/>
        </w:rPr>
      </w:pPr>
      <w:r w:rsidRPr="00A63B20">
        <w:rPr>
          <w:b/>
        </w:rPr>
        <w:t>Состав (комплектация) медицинских изделий:</w:t>
      </w:r>
    </w:p>
    <w:tbl>
      <w:tblPr>
        <w:tblW w:w="94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1"/>
        <w:gridCol w:w="5279"/>
        <w:gridCol w:w="1260"/>
        <w:gridCol w:w="1865"/>
      </w:tblGrid>
      <w:tr w:rsidR="00A63B20" w:rsidRPr="00A63B20" w14:paraId="0224E5AD" w14:textId="77777777" w:rsidTr="006E4187">
        <w:trPr>
          <w:trHeight w:val="331"/>
        </w:trPr>
        <w:tc>
          <w:tcPr>
            <w:tcW w:w="1021" w:type="dxa"/>
            <w:vAlign w:val="center"/>
          </w:tcPr>
          <w:p w14:paraId="529844CC" w14:textId="77777777" w:rsidR="00A63B20" w:rsidRPr="00A63B20" w:rsidRDefault="00A63B20" w:rsidP="00A63B20">
            <w:pPr>
              <w:contextualSpacing/>
              <w:mirrorIndents/>
              <w:jc w:val="center"/>
              <w:rPr>
                <w:b/>
                <w:bCs/>
              </w:rPr>
            </w:pPr>
            <w:r w:rsidRPr="00A63B20">
              <w:rPr>
                <w:b/>
                <w:bCs/>
              </w:rPr>
              <w:t>№ п/п</w:t>
            </w:r>
          </w:p>
        </w:tc>
        <w:tc>
          <w:tcPr>
            <w:tcW w:w="5279" w:type="dxa"/>
            <w:vAlign w:val="center"/>
          </w:tcPr>
          <w:p w14:paraId="369426B1" w14:textId="77777777" w:rsidR="00A63B20" w:rsidRPr="00A63B20" w:rsidRDefault="00A63B20" w:rsidP="00A63B20">
            <w:pPr>
              <w:contextualSpacing/>
              <w:mirrorIndents/>
              <w:jc w:val="center"/>
              <w:rPr>
                <w:b/>
                <w:bCs/>
              </w:rPr>
            </w:pPr>
            <w:r w:rsidRPr="00A63B20">
              <w:rPr>
                <w:b/>
                <w:bCs/>
              </w:rPr>
              <w:t>Наименование</w:t>
            </w:r>
          </w:p>
        </w:tc>
        <w:tc>
          <w:tcPr>
            <w:tcW w:w="1260" w:type="dxa"/>
            <w:vAlign w:val="center"/>
          </w:tcPr>
          <w:p w14:paraId="6C9D334F" w14:textId="77777777" w:rsidR="00A63B20" w:rsidRPr="00A63B20" w:rsidRDefault="00A63B20" w:rsidP="00A63B20">
            <w:pPr>
              <w:contextualSpacing/>
              <w:mirrorIndents/>
              <w:jc w:val="center"/>
              <w:rPr>
                <w:b/>
                <w:bCs/>
              </w:rPr>
            </w:pPr>
            <w:r w:rsidRPr="00A63B20">
              <w:rPr>
                <w:b/>
                <w:bCs/>
              </w:rPr>
              <w:t>Ед. изм.</w:t>
            </w:r>
          </w:p>
        </w:tc>
        <w:tc>
          <w:tcPr>
            <w:tcW w:w="1865" w:type="dxa"/>
            <w:vAlign w:val="center"/>
          </w:tcPr>
          <w:p w14:paraId="65C643D3" w14:textId="77777777" w:rsidR="00A63B20" w:rsidRPr="00A63B20" w:rsidRDefault="00A63B20" w:rsidP="00A63B20">
            <w:pPr>
              <w:contextualSpacing/>
              <w:mirrorIndents/>
              <w:jc w:val="center"/>
              <w:rPr>
                <w:b/>
                <w:bCs/>
              </w:rPr>
            </w:pPr>
            <w:r w:rsidRPr="00A63B20">
              <w:rPr>
                <w:b/>
                <w:bCs/>
              </w:rPr>
              <w:t>Количество</w:t>
            </w:r>
          </w:p>
        </w:tc>
      </w:tr>
      <w:tr w:rsidR="00A63B20" w:rsidRPr="00A63B20" w14:paraId="5C25CD43" w14:textId="77777777" w:rsidTr="006E4187">
        <w:tc>
          <w:tcPr>
            <w:tcW w:w="1021" w:type="dxa"/>
            <w:vAlign w:val="center"/>
          </w:tcPr>
          <w:p w14:paraId="5C8BC02A" w14:textId="77777777" w:rsidR="00A63B20" w:rsidRPr="00A63B20" w:rsidRDefault="00A63B20" w:rsidP="00A63B20">
            <w:pPr>
              <w:contextualSpacing/>
              <w:mirrorIndents/>
              <w:jc w:val="center"/>
            </w:pPr>
            <w:r w:rsidRPr="00A63B20">
              <w:t>1.1.</w:t>
            </w:r>
          </w:p>
        </w:tc>
        <w:tc>
          <w:tcPr>
            <w:tcW w:w="5279" w:type="dxa"/>
          </w:tcPr>
          <w:p w14:paraId="7857EC70" w14:textId="77777777" w:rsidR="00A63B20" w:rsidRPr="00A63B20" w:rsidRDefault="00A63B20" w:rsidP="00A63B20">
            <w:pPr>
              <w:contextualSpacing/>
              <w:mirrorIndents/>
              <w:jc w:val="both"/>
              <w:rPr>
                <w:bCs/>
              </w:rPr>
            </w:pPr>
            <w:r w:rsidRPr="00A63B20">
              <w:rPr>
                <w:bCs/>
              </w:rPr>
              <w:t>Жгут кровоостанавливающий с защелкой</w:t>
            </w:r>
          </w:p>
        </w:tc>
        <w:tc>
          <w:tcPr>
            <w:tcW w:w="1260" w:type="dxa"/>
            <w:vAlign w:val="center"/>
          </w:tcPr>
          <w:p w14:paraId="60168C15" w14:textId="77777777" w:rsidR="00A63B20" w:rsidRPr="00A63B20" w:rsidRDefault="00A63B20" w:rsidP="00A63B20">
            <w:pPr>
              <w:contextualSpacing/>
              <w:mirrorIndents/>
              <w:jc w:val="center"/>
            </w:pPr>
            <w:r w:rsidRPr="00A63B20">
              <w:t>штука</w:t>
            </w:r>
          </w:p>
        </w:tc>
        <w:tc>
          <w:tcPr>
            <w:tcW w:w="1865" w:type="dxa"/>
            <w:vAlign w:val="center"/>
          </w:tcPr>
          <w:p w14:paraId="5C08E429" w14:textId="12EBC155" w:rsidR="00A63B20" w:rsidRPr="00A63B20" w:rsidRDefault="00DD07F8" w:rsidP="00A63B20">
            <w:pPr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4 023</w:t>
            </w:r>
          </w:p>
        </w:tc>
      </w:tr>
    </w:tbl>
    <w:p w14:paraId="31407169" w14:textId="77777777" w:rsidR="00A63B20" w:rsidRPr="00A63B20" w:rsidRDefault="00A63B20" w:rsidP="00A63B20">
      <w:pPr>
        <w:autoSpaceDE w:val="0"/>
        <w:autoSpaceDN w:val="0"/>
        <w:adjustRightInd w:val="0"/>
        <w:contextualSpacing/>
        <w:mirrorIndents/>
        <w:rPr>
          <w:b/>
        </w:rPr>
      </w:pPr>
      <w:r w:rsidRPr="00A63B20">
        <w:rPr>
          <w:b/>
        </w:rPr>
        <w:t>2. Технические требования:</w:t>
      </w:r>
    </w:p>
    <w:p w14:paraId="10F6EF79" w14:textId="19ECECB2" w:rsidR="00552166" w:rsidRPr="00552166" w:rsidRDefault="00552166" w:rsidP="00552166">
      <w:pPr>
        <w:contextualSpacing/>
        <w:mirrorIndents/>
        <w:jc w:val="both"/>
      </w:pPr>
      <w:r w:rsidRPr="00552166">
        <w:t>2.1. Предназначен для ограничения циркуляции венозной крови при проведении внутривенных манипуляций.</w:t>
      </w:r>
    </w:p>
    <w:p w14:paraId="6C4DBA90" w14:textId="31412E33" w:rsidR="00552166" w:rsidRPr="00552166" w:rsidRDefault="00552166" w:rsidP="00552166">
      <w:pPr>
        <w:contextualSpacing/>
        <w:mirrorIndents/>
        <w:jc w:val="both"/>
      </w:pPr>
      <w:r w:rsidRPr="00552166">
        <w:t>2.2.  Должен быть снабжен механизмом, позволяющим одной рукой зафиксировать жгут, расстегнуть его или ослабить.</w:t>
      </w:r>
    </w:p>
    <w:p w14:paraId="7CFB1CB2" w14:textId="3959841B" w:rsidR="00552166" w:rsidRPr="00552166" w:rsidRDefault="00552166" w:rsidP="00552166">
      <w:pPr>
        <w:contextualSpacing/>
        <w:mirrorIndents/>
        <w:jc w:val="both"/>
      </w:pPr>
      <w:r w:rsidRPr="00552166">
        <w:t xml:space="preserve">2.3. </w:t>
      </w:r>
      <w:r w:rsidR="0062711C">
        <w:t>Жгут подлежит дезинфекции любым</w:t>
      </w:r>
      <w:r w:rsidR="00D9013A">
        <w:t xml:space="preserve"> </w:t>
      </w:r>
      <w:r w:rsidRPr="00552166">
        <w:t xml:space="preserve">раствором предназначенным для обработки резиновых и пластиковых предметов. </w:t>
      </w:r>
    </w:p>
    <w:p w14:paraId="6BB42C57" w14:textId="4C3C1319" w:rsidR="00552166" w:rsidRDefault="00552166" w:rsidP="00552166">
      <w:pPr>
        <w:contextualSpacing/>
        <w:mirrorIndents/>
        <w:jc w:val="both"/>
      </w:pPr>
      <w:r w:rsidRPr="00552166">
        <w:t xml:space="preserve">2.4. Размер жгута: длина не менее </w:t>
      </w:r>
      <w:r w:rsidR="00CE50C9" w:rsidRPr="00C66607">
        <w:t>4</w:t>
      </w:r>
      <w:r w:rsidRPr="00552166">
        <w:t>00 мм</w:t>
      </w:r>
    </w:p>
    <w:p w14:paraId="44E90EEA" w14:textId="7A15F0D3" w:rsidR="00552166" w:rsidRPr="00552166" w:rsidRDefault="00552166" w:rsidP="00552166">
      <w:pPr>
        <w:contextualSpacing/>
        <w:mirrorIndents/>
        <w:jc w:val="both"/>
      </w:pPr>
      <w:r w:rsidRPr="00552166">
        <w:t>2.5. Размер жгута: ширина 25 мм ± 2,5 мм.</w:t>
      </w:r>
    </w:p>
    <w:p w14:paraId="2034C7E2" w14:textId="279A2B71" w:rsidR="0011511E" w:rsidRPr="00A63B20" w:rsidRDefault="0011511E" w:rsidP="00A63B20">
      <w:pPr>
        <w:contextualSpacing/>
        <w:mirrorIndents/>
        <w:jc w:val="center"/>
      </w:pPr>
    </w:p>
    <w:p w14:paraId="344091BC" w14:textId="498529AB" w:rsidR="00A63B20" w:rsidRPr="00EC4188" w:rsidRDefault="00EC4188" w:rsidP="00A63B20">
      <w:pPr>
        <w:contextualSpacing/>
        <w:mirrorIndents/>
        <w:jc w:val="center"/>
        <w:rPr>
          <w:b/>
          <w:bCs/>
        </w:rPr>
      </w:pPr>
      <w:r w:rsidRPr="00EC4188">
        <w:rPr>
          <w:b/>
          <w:bCs/>
        </w:rPr>
        <w:t>Лот 2 Жгут кровоостанавливающий типа Эсмарха</w:t>
      </w:r>
    </w:p>
    <w:p w14:paraId="28B369EB" w14:textId="77777777" w:rsidR="00EC4188" w:rsidRDefault="00EC4188" w:rsidP="00A63B20">
      <w:pPr>
        <w:contextualSpacing/>
        <w:mirrorIndents/>
        <w:jc w:val="center"/>
      </w:pPr>
    </w:p>
    <w:p w14:paraId="038D8C1B" w14:textId="77777777" w:rsidR="00EC4188" w:rsidRPr="00A63B20" w:rsidRDefault="00EC4188" w:rsidP="00EC4188">
      <w:pPr>
        <w:pStyle w:val="a3"/>
        <w:numPr>
          <w:ilvl w:val="0"/>
          <w:numId w:val="5"/>
        </w:numPr>
        <w:autoSpaceDE w:val="0"/>
        <w:autoSpaceDN w:val="0"/>
        <w:adjustRightInd w:val="0"/>
        <w:mirrorIndents/>
        <w:rPr>
          <w:b/>
        </w:rPr>
      </w:pPr>
      <w:r w:rsidRPr="00A63B20">
        <w:rPr>
          <w:b/>
        </w:rPr>
        <w:t>Состав (комплектация) медицинских изделий:</w:t>
      </w:r>
    </w:p>
    <w:tbl>
      <w:tblPr>
        <w:tblW w:w="94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1"/>
        <w:gridCol w:w="5279"/>
        <w:gridCol w:w="1260"/>
        <w:gridCol w:w="1865"/>
      </w:tblGrid>
      <w:tr w:rsidR="00EC4188" w:rsidRPr="00A63B20" w14:paraId="30AEF63E" w14:textId="77777777" w:rsidTr="009C50E7">
        <w:trPr>
          <w:trHeight w:val="331"/>
        </w:trPr>
        <w:tc>
          <w:tcPr>
            <w:tcW w:w="1021" w:type="dxa"/>
            <w:vAlign w:val="center"/>
          </w:tcPr>
          <w:p w14:paraId="68449836" w14:textId="77777777" w:rsidR="00EC4188" w:rsidRPr="00A63B20" w:rsidRDefault="00EC4188" w:rsidP="009C50E7">
            <w:pPr>
              <w:contextualSpacing/>
              <w:mirrorIndents/>
              <w:jc w:val="center"/>
              <w:rPr>
                <w:b/>
                <w:bCs/>
              </w:rPr>
            </w:pPr>
            <w:r w:rsidRPr="00A63B20">
              <w:rPr>
                <w:b/>
                <w:bCs/>
              </w:rPr>
              <w:t>№ п/п</w:t>
            </w:r>
          </w:p>
        </w:tc>
        <w:tc>
          <w:tcPr>
            <w:tcW w:w="5279" w:type="dxa"/>
            <w:vAlign w:val="center"/>
          </w:tcPr>
          <w:p w14:paraId="2A90367F" w14:textId="77777777" w:rsidR="00EC4188" w:rsidRPr="00A63B20" w:rsidRDefault="00EC4188" w:rsidP="009C50E7">
            <w:pPr>
              <w:contextualSpacing/>
              <w:mirrorIndents/>
              <w:jc w:val="center"/>
              <w:rPr>
                <w:b/>
                <w:bCs/>
              </w:rPr>
            </w:pPr>
            <w:r w:rsidRPr="00A63B20">
              <w:rPr>
                <w:b/>
                <w:bCs/>
              </w:rPr>
              <w:t>Наименование</w:t>
            </w:r>
          </w:p>
        </w:tc>
        <w:tc>
          <w:tcPr>
            <w:tcW w:w="1260" w:type="dxa"/>
            <w:vAlign w:val="center"/>
          </w:tcPr>
          <w:p w14:paraId="798768AB" w14:textId="77777777" w:rsidR="00EC4188" w:rsidRPr="00A63B20" w:rsidRDefault="00EC4188" w:rsidP="009C50E7">
            <w:pPr>
              <w:contextualSpacing/>
              <w:mirrorIndents/>
              <w:jc w:val="center"/>
              <w:rPr>
                <w:b/>
                <w:bCs/>
              </w:rPr>
            </w:pPr>
            <w:r w:rsidRPr="00A63B20">
              <w:rPr>
                <w:b/>
                <w:bCs/>
              </w:rPr>
              <w:t>Ед. изм.</w:t>
            </w:r>
          </w:p>
        </w:tc>
        <w:tc>
          <w:tcPr>
            <w:tcW w:w="1865" w:type="dxa"/>
            <w:vAlign w:val="center"/>
          </w:tcPr>
          <w:p w14:paraId="5AC773B6" w14:textId="77777777" w:rsidR="00EC4188" w:rsidRPr="00A63B20" w:rsidRDefault="00EC4188" w:rsidP="009C50E7">
            <w:pPr>
              <w:contextualSpacing/>
              <w:mirrorIndents/>
              <w:jc w:val="center"/>
              <w:rPr>
                <w:b/>
                <w:bCs/>
              </w:rPr>
            </w:pPr>
            <w:r w:rsidRPr="00A63B20">
              <w:rPr>
                <w:b/>
                <w:bCs/>
              </w:rPr>
              <w:t>Количество</w:t>
            </w:r>
          </w:p>
        </w:tc>
      </w:tr>
      <w:tr w:rsidR="00EC4188" w:rsidRPr="00A63B20" w14:paraId="41E702BC" w14:textId="77777777" w:rsidTr="009C50E7">
        <w:tc>
          <w:tcPr>
            <w:tcW w:w="1021" w:type="dxa"/>
            <w:vAlign w:val="center"/>
          </w:tcPr>
          <w:p w14:paraId="43297C4B" w14:textId="77777777" w:rsidR="00EC4188" w:rsidRPr="00A63B20" w:rsidRDefault="00EC4188" w:rsidP="009C50E7">
            <w:pPr>
              <w:contextualSpacing/>
              <w:mirrorIndents/>
              <w:jc w:val="center"/>
            </w:pPr>
            <w:r w:rsidRPr="00A63B20">
              <w:t>1.1.</w:t>
            </w:r>
          </w:p>
        </w:tc>
        <w:tc>
          <w:tcPr>
            <w:tcW w:w="5279" w:type="dxa"/>
          </w:tcPr>
          <w:p w14:paraId="299225EF" w14:textId="0C7079D0" w:rsidR="00EC4188" w:rsidRPr="00A63B20" w:rsidRDefault="00EC4188" w:rsidP="009C50E7">
            <w:pPr>
              <w:contextualSpacing/>
              <w:mirrorIndents/>
              <w:jc w:val="both"/>
              <w:rPr>
                <w:bCs/>
              </w:rPr>
            </w:pPr>
            <w:r>
              <w:t>Жгут кровоостанавливающий типа Эсмарха</w:t>
            </w:r>
          </w:p>
        </w:tc>
        <w:tc>
          <w:tcPr>
            <w:tcW w:w="1260" w:type="dxa"/>
            <w:vAlign w:val="center"/>
          </w:tcPr>
          <w:p w14:paraId="66C60FBF" w14:textId="77777777" w:rsidR="00EC4188" w:rsidRPr="00A63B20" w:rsidRDefault="00EC4188" w:rsidP="009C50E7">
            <w:pPr>
              <w:contextualSpacing/>
              <w:mirrorIndents/>
              <w:jc w:val="center"/>
            </w:pPr>
            <w:r w:rsidRPr="00A63B20">
              <w:t>штука</w:t>
            </w:r>
          </w:p>
        </w:tc>
        <w:tc>
          <w:tcPr>
            <w:tcW w:w="1865" w:type="dxa"/>
            <w:vAlign w:val="center"/>
          </w:tcPr>
          <w:p w14:paraId="57570EFE" w14:textId="061B62D2" w:rsidR="00EC4188" w:rsidRPr="00A63B20" w:rsidRDefault="00EC4188" w:rsidP="009C50E7">
            <w:pPr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DD07F8">
              <w:rPr>
                <w:b/>
              </w:rPr>
              <w:t>20</w:t>
            </w:r>
          </w:p>
        </w:tc>
      </w:tr>
    </w:tbl>
    <w:p w14:paraId="5660C5AE" w14:textId="77777777" w:rsidR="00EC4188" w:rsidRPr="00A63B20" w:rsidRDefault="00EC4188" w:rsidP="00EC4188">
      <w:pPr>
        <w:autoSpaceDE w:val="0"/>
        <w:autoSpaceDN w:val="0"/>
        <w:adjustRightInd w:val="0"/>
        <w:contextualSpacing/>
        <w:mirrorIndents/>
        <w:rPr>
          <w:b/>
        </w:rPr>
      </w:pPr>
      <w:r w:rsidRPr="00A63B20">
        <w:rPr>
          <w:b/>
        </w:rPr>
        <w:t>2. Технические требования:</w:t>
      </w:r>
    </w:p>
    <w:p w14:paraId="5A157099" w14:textId="263D98F9" w:rsidR="00EC4188" w:rsidRDefault="00EC4188" w:rsidP="00EC4188">
      <w:pPr>
        <w:contextualSpacing/>
        <w:mirrorIndents/>
      </w:pPr>
      <w:r>
        <w:t>2.1. Применяется при временной остановке артериального или венозного кровотечения.</w:t>
      </w:r>
    </w:p>
    <w:p w14:paraId="50791076" w14:textId="650C8A4E" w:rsidR="00EC4188" w:rsidRDefault="00EC4188" w:rsidP="00EC4188">
      <w:pPr>
        <w:contextualSpacing/>
        <w:mirrorIndents/>
      </w:pPr>
      <w:r>
        <w:t>2.2. Изготовлен из эластичной резины.</w:t>
      </w:r>
    </w:p>
    <w:p w14:paraId="29A0C494" w14:textId="6C459CFE" w:rsidR="00EC4188" w:rsidRDefault="00EC4188" w:rsidP="00EC4188">
      <w:pPr>
        <w:contextualSpacing/>
        <w:mirrorIndents/>
      </w:pPr>
      <w:r>
        <w:t>2.3. Наличие защелки (зажимного устройства), позволяющего зафиксировать жгут.</w:t>
      </w:r>
    </w:p>
    <w:p w14:paraId="5BEDC558" w14:textId="5E0803B2" w:rsidR="00EC4188" w:rsidRDefault="00EC4188" w:rsidP="00EC4188">
      <w:pPr>
        <w:contextualSpacing/>
        <w:mirrorIndents/>
      </w:pPr>
      <w:r>
        <w:t>2.4. Длина не менее 100 см., ширина не менее 1 см.</w:t>
      </w:r>
    </w:p>
    <w:p w14:paraId="55F4A097" w14:textId="1AFA7228" w:rsidR="00EC4188" w:rsidRDefault="00EC4188" w:rsidP="00EC4188">
      <w:pPr>
        <w:contextualSpacing/>
        <w:mirrorIndents/>
      </w:pPr>
      <w:r>
        <w:t>2.5. Изделие многократного применения.</w:t>
      </w:r>
    </w:p>
    <w:p w14:paraId="2185E517" w14:textId="42CE8EC6" w:rsidR="00EC4188" w:rsidRPr="00A63B20" w:rsidRDefault="00EC4188" w:rsidP="00DD07F8">
      <w:pPr>
        <w:tabs>
          <w:tab w:val="left" w:pos="6804"/>
        </w:tabs>
        <w:contextualSpacing/>
        <w:mirrorIndents/>
      </w:pPr>
      <w:bookmarkStart w:id="0" w:name="_Hlk198121874"/>
      <w:r w:rsidRPr="008A7792">
        <w:rPr>
          <w:bCs/>
        </w:rPr>
        <w:t xml:space="preserve"> </w:t>
      </w:r>
      <w:bookmarkEnd w:id="0"/>
    </w:p>
    <w:sectPr w:rsidR="00EC4188" w:rsidRPr="00A63B2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0348A"/>
    <w:multiLevelType w:val="hybridMultilevel"/>
    <w:tmpl w:val="68C6F128"/>
    <w:lvl w:ilvl="0" w:tplc="2CDAF15E">
      <w:start w:val="1"/>
      <w:numFmt w:val="decimal"/>
      <w:lvlText w:val="%1."/>
      <w:lvlJc w:val="left"/>
      <w:pPr>
        <w:ind w:left="3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 w15:restartNumberingAfterBreak="0">
    <w:nsid w:val="392E68AF"/>
    <w:multiLevelType w:val="hybridMultilevel"/>
    <w:tmpl w:val="0322A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26B3F"/>
    <w:multiLevelType w:val="hybridMultilevel"/>
    <w:tmpl w:val="8BC694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01703"/>
    <w:multiLevelType w:val="hybridMultilevel"/>
    <w:tmpl w:val="8BC69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97690"/>
    <w:multiLevelType w:val="hybridMultilevel"/>
    <w:tmpl w:val="BCDA9A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5771873">
    <w:abstractNumId w:val="4"/>
  </w:num>
  <w:num w:numId="2" w16cid:durableId="384912840">
    <w:abstractNumId w:val="0"/>
  </w:num>
  <w:num w:numId="3" w16cid:durableId="973296354">
    <w:abstractNumId w:val="1"/>
  </w:num>
  <w:num w:numId="4" w16cid:durableId="1985968529">
    <w:abstractNumId w:val="3"/>
  </w:num>
  <w:num w:numId="5" w16cid:durableId="889920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1D0"/>
    <w:rsid w:val="000A709F"/>
    <w:rsid w:val="0011511E"/>
    <w:rsid w:val="00185694"/>
    <w:rsid w:val="001E41D0"/>
    <w:rsid w:val="00221F56"/>
    <w:rsid w:val="00232FA0"/>
    <w:rsid w:val="00395FE8"/>
    <w:rsid w:val="004265E9"/>
    <w:rsid w:val="004A2F53"/>
    <w:rsid w:val="005235E5"/>
    <w:rsid w:val="00552166"/>
    <w:rsid w:val="0059345C"/>
    <w:rsid w:val="00604F06"/>
    <w:rsid w:val="0062711C"/>
    <w:rsid w:val="00680077"/>
    <w:rsid w:val="00695BD1"/>
    <w:rsid w:val="006E0D1E"/>
    <w:rsid w:val="00821F03"/>
    <w:rsid w:val="009E23AA"/>
    <w:rsid w:val="00A24482"/>
    <w:rsid w:val="00A5433D"/>
    <w:rsid w:val="00A63B20"/>
    <w:rsid w:val="00BA1922"/>
    <w:rsid w:val="00BC51F7"/>
    <w:rsid w:val="00C66607"/>
    <w:rsid w:val="00CE50C9"/>
    <w:rsid w:val="00D9013A"/>
    <w:rsid w:val="00DD07F8"/>
    <w:rsid w:val="00E22239"/>
    <w:rsid w:val="00E237BB"/>
    <w:rsid w:val="00E642BF"/>
    <w:rsid w:val="00E87187"/>
    <w:rsid w:val="00EC4188"/>
    <w:rsid w:val="00F67F99"/>
    <w:rsid w:val="00FD21A2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D2889"/>
  <w15:chartTrackingRefBased/>
  <w15:docId w15:val="{7AD18265-A758-4005-85C4-7A688595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0">
    <w:name w:val="newncpi0"/>
    <w:basedOn w:val="a"/>
    <w:rsid w:val="00185694"/>
    <w:pPr>
      <w:jc w:val="both"/>
    </w:pPr>
  </w:style>
  <w:style w:type="paragraph" w:customStyle="1" w:styleId="table10">
    <w:name w:val="table10"/>
    <w:basedOn w:val="a"/>
    <w:rsid w:val="00185694"/>
    <w:rPr>
      <w:sz w:val="20"/>
      <w:szCs w:val="20"/>
    </w:rPr>
  </w:style>
  <w:style w:type="character" w:customStyle="1" w:styleId="1">
    <w:name w:val="Заголовок №1_"/>
    <w:link w:val="10"/>
    <w:uiPriority w:val="99"/>
    <w:locked/>
    <w:rsid w:val="00185694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85694"/>
    <w:pPr>
      <w:shd w:val="clear" w:color="auto" w:fill="FFFFFF"/>
      <w:spacing w:line="302" w:lineRule="exact"/>
      <w:jc w:val="center"/>
      <w:outlineLvl w:val="0"/>
    </w:pPr>
    <w:rPr>
      <w:rFonts w:eastAsiaTheme="minorHAnsi"/>
      <w:b/>
      <w:bCs/>
      <w:sz w:val="26"/>
      <w:szCs w:val="26"/>
      <w:lang w:val="en-US" w:eastAsia="en-US"/>
    </w:rPr>
  </w:style>
  <w:style w:type="paragraph" w:styleId="a3">
    <w:name w:val="List Paragraph"/>
    <w:basedOn w:val="a"/>
    <w:uiPriority w:val="34"/>
    <w:qFormat/>
    <w:rsid w:val="00A63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1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13</cp:revision>
  <cp:lastPrinted>2025-02-04T06:21:00Z</cp:lastPrinted>
  <dcterms:created xsi:type="dcterms:W3CDTF">2025-02-04T11:03:00Z</dcterms:created>
  <dcterms:modified xsi:type="dcterms:W3CDTF">2026-07-02T07:52:00Z</dcterms:modified>
</cp:coreProperties>
</file>