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31089977" w:rsidR="00E011A0" w:rsidRPr="004D04EA" w:rsidRDefault="00FC31CF" w:rsidP="00214303">
      <w:pPr>
        <w:rPr>
          <w:rFonts w:eastAsia="Times New Roman"/>
          <w:sz w:val="22"/>
          <w:szCs w:val="20"/>
          <w:lang w:eastAsia="ru-RU"/>
        </w:rPr>
      </w:pPr>
      <w:r>
        <w:rPr>
          <w:rFonts w:eastAsia="Times New Roman"/>
          <w:sz w:val="22"/>
          <w:szCs w:val="20"/>
          <w:lang w:eastAsia="ru-RU"/>
        </w:rPr>
        <w:t>02.07.</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6B5C3A81"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FC31CF" w:rsidRPr="00FC31CF">
        <w:rPr>
          <w:rFonts w:eastAsia="Times New Roman"/>
          <w:b/>
          <w:sz w:val="26"/>
          <w:szCs w:val="26"/>
          <w:u w:val="single"/>
          <w:lang w:eastAsia="ru-RU"/>
        </w:rPr>
        <w:t>Наборы реагентов и петли для КДЛ</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5D5122B4" w:rsidR="0069044F" w:rsidRPr="0069708B" w:rsidRDefault="00FC31CF" w:rsidP="009746DE">
            <w:pPr>
              <w:autoSpaceDE w:val="0"/>
              <w:autoSpaceDN w:val="0"/>
              <w:adjustRightInd w:val="0"/>
              <w:outlineLvl w:val="0"/>
              <w:rPr>
                <w:rFonts w:eastAsia="Times New Roman"/>
                <w:i/>
                <w:sz w:val="20"/>
                <w:szCs w:val="20"/>
                <w:lang w:eastAsia="ru-RU"/>
              </w:rPr>
            </w:pPr>
            <w:r w:rsidRPr="00FC31CF">
              <w:rPr>
                <w:rFonts w:eastAsia="Times New Roman"/>
                <w:i/>
                <w:sz w:val="20"/>
                <w:szCs w:val="20"/>
                <w:lang w:eastAsia="ru-RU"/>
              </w:rPr>
              <w:t>AU20260619381176</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6FAC288E"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FC31CF">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BD2F34">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3C2F6245" w:rsidR="004D04EA" w:rsidRPr="002F49A3" w:rsidRDefault="00FC31CF" w:rsidP="009648B0">
            <w:pPr>
              <w:rPr>
                <w:b/>
                <w:sz w:val="24"/>
                <w:szCs w:val="24"/>
              </w:rPr>
            </w:pPr>
            <w:r>
              <w:rPr>
                <w:b/>
                <w:sz w:val="24"/>
                <w:szCs w:val="24"/>
              </w:rPr>
              <w:t>220,00</w:t>
            </w:r>
            <w:r w:rsidR="004D04EA" w:rsidRPr="002F49A3">
              <w:rPr>
                <w:b/>
                <w:sz w:val="24"/>
                <w:szCs w:val="24"/>
              </w:rPr>
              <w:t xml:space="preserve"> 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32D515E2" w:rsidR="009746DE" w:rsidRPr="002F49A3" w:rsidRDefault="00FC31CF" w:rsidP="009746DE">
            <w:pPr>
              <w:rPr>
                <w:b/>
                <w:sz w:val="24"/>
                <w:szCs w:val="24"/>
              </w:rPr>
            </w:pPr>
            <w:r>
              <w:rPr>
                <w:b/>
                <w:sz w:val="24"/>
                <w:szCs w:val="24"/>
              </w:rPr>
              <w:t>07.07.</w:t>
            </w:r>
            <w:r w:rsidR="0050445E" w:rsidRPr="002F49A3">
              <w:rPr>
                <w:b/>
                <w:sz w:val="24"/>
                <w:szCs w:val="24"/>
              </w:rPr>
              <w:t xml:space="preserve"> 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7863F967" w:rsidR="00E237D8" w:rsidRDefault="00FC31CF" w:rsidP="000219D4">
            <w:pPr>
              <w:jc w:val="both"/>
              <w:rPr>
                <w:sz w:val="20"/>
                <w:szCs w:val="20"/>
              </w:rPr>
            </w:pPr>
            <w:r>
              <w:rPr>
                <w:sz w:val="20"/>
                <w:szCs w:val="20"/>
              </w:rPr>
              <w:t>02.07.</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15DB36E6" w:rsidR="00E237D8" w:rsidRDefault="00FC31CF" w:rsidP="000219D4">
            <w:pPr>
              <w:jc w:val="both"/>
              <w:rPr>
                <w:sz w:val="20"/>
                <w:szCs w:val="20"/>
              </w:rPr>
            </w:pPr>
            <w:r>
              <w:rPr>
                <w:sz w:val="20"/>
                <w:szCs w:val="20"/>
              </w:rPr>
              <w:t>06.07.</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FC31CF" w:rsidRPr="006E0FF8" w14:paraId="200CDE67" w14:textId="77777777" w:rsidTr="00FC31CF">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0EF9CBD2" w14:textId="77777777" w:rsidR="00FC31CF" w:rsidRPr="00FC31CF" w:rsidRDefault="00FC31CF" w:rsidP="00301FC3">
            <w:pPr>
              <w:jc w:val="center"/>
              <w:rPr>
                <w:b/>
                <w:bCs/>
                <w:sz w:val="20"/>
                <w:szCs w:val="20"/>
                <w:lang w:val="en-US"/>
              </w:rPr>
            </w:pPr>
            <w:r w:rsidRPr="00FC31CF">
              <w:rPr>
                <w:b/>
                <w:bCs/>
                <w:sz w:val="20"/>
                <w:szCs w:val="20"/>
                <w:lang w:val="en-US"/>
              </w:rPr>
              <w:t>Лот № 2</w:t>
            </w:r>
          </w:p>
        </w:tc>
      </w:tr>
    </w:tbl>
    <w:tbl>
      <w:tblPr>
        <w:tblW w:w="5358" w:type="pct"/>
        <w:tblInd w:w="-577" w:type="dxa"/>
        <w:tblLook w:val="04A0" w:firstRow="1" w:lastRow="0" w:firstColumn="1" w:lastColumn="0" w:noHBand="0" w:noVBand="1"/>
      </w:tblPr>
      <w:tblGrid>
        <w:gridCol w:w="4394"/>
        <w:gridCol w:w="6520"/>
      </w:tblGrid>
      <w:tr w:rsidR="00FC31CF" w:rsidRPr="006E0FF8" w14:paraId="1D333FF9" w14:textId="77777777" w:rsidTr="00FC31CF">
        <w:tc>
          <w:tcPr>
            <w:tcW w:w="2013" w:type="pct"/>
            <w:tcBorders>
              <w:top w:val="single" w:sz="8" w:space="0" w:color="000000"/>
              <w:left w:val="single" w:sz="8" w:space="0" w:color="000000"/>
              <w:bottom w:val="single" w:sz="8" w:space="0" w:color="000000"/>
              <w:right w:val="single" w:sz="8" w:space="0" w:color="000000"/>
            </w:tcBorders>
            <w:hideMark/>
          </w:tcPr>
          <w:p w14:paraId="28BCE837" w14:textId="77777777" w:rsidR="00FC31CF" w:rsidRPr="006E0FF8" w:rsidRDefault="00FC31CF" w:rsidP="00301FC3">
            <w:pPr>
              <w:rPr>
                <w:sz w:val="20"/>
                <w:szCs w:val="20"/>
              </w:rPr>
            </w:pPr>
            <w:r w:rsidRPr="006E0FF8">
              <w:rPr>
                <w:sz w:val="20"/>
                <w:szCs w:val="20"/>
              </w:rPr>
              <w:t>Наименование товаров (работ, услуг)</w:t>
            </w:r>
          </w:p>
        </w:tc>
        <w:tc>
          <w:tcPr>
            <w:tcW w:w="2987" w:type="pct"/>
            <w:tcBorders>
              <w:top w:val="single" w:sz="8" w:space="0" w:color="000000"/>
              <w:left w:val="single" w:sz="8" w:space="0" w:color="000000"/>
              <w:bottom w:val="single" w:sz="8" w:space="0" w:color="000000"/>
              <w:right w:val="single" w:sz="8" w:space="0" w:color="000000"/>
            </w:tcBorders>
          </w:tcPr>
          <w:p w14:paraId="722554CD" w14:textId="77777777" w:rsidR="00FC31CF" w:rsidRPr="006D196B" w:rsidRDefault="00FC31CF" w:rsidP="00301FC3">
            <w:pPr>
              <w:rPr>
                <w:sz w:val="20"/>
                <w:szCs w:val="20"/>
              </w:rPr>
            </w:pPr>
            <w:r w:rsidRPr="0038498F">
              <w:rPr>
                <w:sz w:val="20"/>
                <w:szCs w:val="20"/>
              </w:rPr>
              <w:t>Набор реагентов для определения яиц гельминтов</w:t>
            </w:r>
          </w:p>
        </w:tc>
      </w:tr>
      <w:tr w:rsidR="00FC31CF" w:rsidRPr="006E0FF8" w14:paraId="0D8FC5CB" w14:textId="77777777" w:rsidTr="00FC31CF">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2A04E7" w14:textId="77777777" w:rsidR="00FC31CF" w:rsidRPr="006E0FF8" w:rsidRDefault="00FC31CF" w:rsidP="00301FC3">
            <w:pPr>
              <w:rPr>
                <w:sz w:val="20"/>
                <w:szCs w:val="20"/>
              </w:rPr>
            </w:pPr>
            <w:r w:rsidRPr="006E0FF8">
              <w:rPr>
                <w:sz w:val="20"/>
                <w:szCs w:val="20"/>
              </w:rPr>
              <w:t>Код по ОКРБ 007-2012 (подвид)</w:t>
            </w:r>
          </w:p>
        </w:tc>
        <w:tc>
          <w:tcPr>
            <w:tcW w:w="2987" w:type="pct"/>
            <w:tcBorders>
              <w:top w:val="single" w:sz="8" w:space="0" w:color="000000"/>
              <w:left w:val="single" w:sz="8" w:space="0" w:color="000000"/>
              <w:bottom w:val="single" w:sz="8" w:space="0" w:color="000000"/>
              <w:right w:val="single" w:sz="8" w:space="0" w:color="000000"/>
            </w:tcBorders>
          </w:tcPr>
          <w:p w14:paraId="310AFCC4" w14:textId="77777777" w:rsidR="00FC31CF" w:rsidRPr="006D196B" w:rsidRDefault="00FC31CF" w:rsidP="00301FC3">
            <w:pPr>
              <w:rPr>
                <w:sz w:val="20"/>
                <w:szCs w:val="20"/>
              </w:rPr>
            </w:pPr>
            <w:r w:rsidRPr="00150C53">
              <w:rPr>
                <w:sz w:val="20"/>
                <w:szCs w:val="20"/>
              </w:rPr>
              <w:t>20.59.52.100</w:t>
            </w:r>
            <w:r w:rsidRPr="00150C53">
              <w:rPr>
                <w:sz w:val="20"/>
                <w:szCs w:val="20"/>
              </w:rPr>
              <w:tab/>
            </w:r>
          </w:p>
        </w:tc>
      </w:tr>
      <w:tr w:rsidR="00FC31CF" w:rsidRPr="006E0FF8" w14:paraId="78F8CED7" w14:textId="77777777" w:rsidTr="00FC31CF">
        <w:tc>
          <w:tcPr>
            <w:tcW w:w="2013" w:type="pct"/>
            <w:tcBorders>
              <w:top w:val="single" w:sz="8" w:space="0" w:color="000000"/>
              <w:left w:val="single" w:sz="8" w:space="0" w:color="000000"/>
              <w:bottom w:val="single" w:sz="8" w:space="0" w:color="000000"/>
              <w:right w:val="single" w:sz="8" w:space="0" w:color="000000"/>
            </w:tcBorders>
            <w:hideMark/>
          </w:tcPr>
          <w:p w14:paraId="5FA3C760" w14:textId="77777777" w:rsidR="00FC31CF" w:rsidRPr="006E0FF8" w:rsidRDefault="00FC31CF" w:rsidP="00301FC3">
            <w:pPr>
              <w:rPr>
                <w:sz w:val="20"/>
                <w:szCs w:val="20"/>
              </w:rPr>
            </w:pPr>
            <w:r w:rsidRPr="006E0FF8">
              <w:rPr>
                <w:sz w:val="20"/>
                <w:szCs w:val="20"/>
              </w:rPr>
              <w:t>Наименование в соответствии с ОКРБ 007-2012</w:t>
            </w:r>
          </w:p>
        </w:tc>
        <w:tc>
          <w:tcPr>
            <w:tcW w:w="2987" w:type="pct"/>
            <w:tcBorders>
              <w:top w:val="single" w:sz="8" w:space="0" w:color="000000"/>
              <w:left w:val="single" w:sz="8" w:space="0" w:color="000000"/>
              <w:bottom w:val="single" w:sz="8" w:space="0" w:color="000000"/>
              <w:right w:val="single" w:sz="8" w:space="0" w:color="000000"/>
            </w:tcBorders>
          </w:tcPr>
          <w:p w14:paraId="2924846B" w14:textId="77777777" w:rsidR="00FC31CF" w:rsidRPr="006D196B" w:rsidRDefault="00FC31CF" w:rsidP="00301FC3">
            <w:pPr>
              <w:rPr>
                <w:sz w:val="20"/>
                <w:szCs w:val="20"/>
              </w:rPr>
            </w:pPr>
            <w:r w:rsidRPr="00150C53">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C31CF" w:rsidRPr="006E0FF8" w14:paraId="407F97CF" w14:textId="77777777" w:rsidTr="00FC31CF">
        <w:tc>
          <w:tcPr>
            <w:tcW w:w="2013" w:type="pct"/>
            <w:tcBorders>
              <w:top w:val="single" w:sz="8" w:space="0" w:color="000000"/>
              <w:left w:val="single" w:sz="8" w:space="0" w:color="000000"/>
              <w:bottom w:val="single" w:sz="8" w:space="0" w:color="000000"/>
              <w:right w:val="single" w:sz="8" w:space="0" w:color="000000"/>
            </w:tcBorders>
          </w:tcPr>
          <w:p w14:paraId="7C24035D" w14:textId="77777777" w:rsidR="00FC31CF" w:rsidRPr="00D44208" w:rsidRDefault="00FC31CF" w:rsidP="00301FC3">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7" w:type="pct"/>
            <w:tcBorders>
              <w:top w:val="single" w:sz="8" w:space="0" w:color="000000"/>
              <w:left w:val="single" w:sz="8" w:space="0" w:color="000000"/>
              <w:bottom w:val="single" w:sz="8" w:space="0" w:color="000000"/>
              <w:right w:val="single" w:sz="8" w:space="0" w:color="000000"/>
            </w:tcBorders>
          </w:tcPr>
          <w:p w14:paraId="0CA21155" w14:textId="77777777" w:rsidR="00FC31CF" w:rsidRPr="0038498F" w:rsidRDefault="00FC31CF" w:rsidP="00301FC3">
            <w:pPr>
              <w:rPr>
                <w:sz w:val="20"/>
                <w:szCs w:val="20"/>
              </w:rPr>
            </w:pPr>
            <w:r w:rsidRPr="008A2D7B">
              <w:rPr>
                <w:sz w:val="20"/>
                <w:szCs w:val="20"/>
              </w:rPr>
              <w:t>2026-600265533</w:t>
            </w:r>
            <w:r>
              <w:rPr>
                <w:sz w:val="20"/>
                <w:szCs w:val="20"/>
                <w:lang w:val="en-US"/>
              </w:rPr>
              <w:t xml:space="preserve">- </w:t>
            </w:r>
            <w:r>
              <w:rPr>
                <w:sz w:val="20"/>
                <w:szCs w:val="20"/>
              </w:rPr>
              <w:t>295</w:t>
            </w:r>
          </w:p>
        </w:tc>
      </w:tr>
      <w:tr w:rsidR="00FC31CF" w:rsidRPr="006E0FF8" w14:paraId="4D8C3772" w14:textId="77777777" w:rsidTr="00FC31CF">
        <w:tc>
          <w:tcPr>
            <w:tcW w:w="2013" w:type="pct"/>
            <w:tcBorders>
              <w:top w:val="single" w:sz="8" w:space="0" w:color="000000"/>
              <w:left w:val="single" w:sz="8" w:space="0" w:color="000000"/>
              <w:bottom w:val="single" w:sz="8" w:space="0" w:color="000000"/>
              <w:right w:val="single" w:sz="8" w:space="0" w:color="000000"/>
            </w:tcBorders>
            <w:hideMark/>
          </w:tcPr>
          <w:p w14:paraId="79EFC74C" w14:textId="77777777" w:rsidR="00FC31CF" w:rsidRPr="006E0FF8" w:rsidRDefault="00FC31CF" w:rsidP="00301FC3">
            <w:pPr>
              <w:rPr>
                <w:sz w:val="20"/>
                <w:szCs w:val="20"/>
              </w:rPr>
            </w:pPr>
            <w:r w:rsidRPr="006E0FF8">
              <w:rPr>
                <w:sz w:val="20"/>
                <w:szCs w:val="20"/>
              </w:rPr>
              <w:t>Объем (количество)</w:t>
            </w:r>
          </w:p>
        </w:tc>
        <w:tc>
          <w:tcPr>
            <w:tcW w:w="2987" w:type="pct"/>
            <w:tcBorders>
              <w:top w:val="single" w:sz="8" w:space="0" w:color="000000"/>
              <w:left w:val="single" w:sz="8" w:space="0" w:color="000000"/>
              <w:bottom w:val="single" w:sz="8" w:space="0" w:color="000000"/>
              <w:right w:val="single" w:sz="8" w:space="0" w:color="000000"/>
            </w:tcBorders>
          </w:tcPr>
          <w:p w14:paraId="7EBDAC69" w14:textId="77777777" w:rsidR="00FC31CF" w:rsidRPr="006D196B" w:rsidRDefault="00FC31CF" w:rsidP="00301FC3">
            <w:pPr>
              <w:rPr>
                <w:sz w:val="20"/>
                <w:szCs w:val="20"/>
              </w:rPr>
            </w:pPr>
            <w:r w:rsidRPr="008A2D7B">
              <w:rPr>
                <w:sz w:val="20"/>
                <w:szCs w:val="20"/>
              </w:rPr>
              <w:t xml:space="preserve">Согласно приложению </w:t>
            </w:r>
            <w:r>
              <w:rPr>
                <w:sz w:val="20"/>
                <w:szCs w:val="20"/>
              </w:rPr>
              <w:t>2</w:t>
            </w:r>
            <w:r w:rsidRPr="008A2D7B">
              <w:rPr>
                <w:sz w:val="20"/>
                <w:szCs w:val="20"/>
              </w:rPr>
              <w:t xml:space="preserve"> к лоту</w:t>
            </w:r>
          </w:p>
        </w:tc>
      </w:tr>
      <w:tr w:rsidR="00FC31CF" w:rsidRPr="006E0FF8" w14:paraId="49FD84CC" w14:textId="77777777" w:rsidTr="00FC31CF">
        <w:tc>
          <w:tcPr>
            <w:tcW w:w="2013" w:type="pct"/>
            <w:tcBorders>
              <w:top w:val="single" w:sz="8" w:space="0" w:color="000000"/>
              <w:left w:val="single" w:sz="8" w:space="0" w:color="000000"/>
              <w:bottom w:val="single" w:sz="8" w:space="0" w:color="000000"/>
              <w:right w:val="single" w:sz="8" w:space="0" w:color="000000"/>
            </w:tcBorders>
            <w:hideMark/>
          </w:tcPr>
          <w:p w14:paraId="173801A2" w14:textId="77777777" w:rsidR="00FC31CF" w:rsidRPr="006E0FF8" w:rsidRDefault="00FC31CF" w:rsidP="00301FC3">
            <w:pPr>
              <w:rPr>
                <w:sz w:val="20"/>
                <w:szCs w:val="20"/>
              </w:rPr>
            </w:pPr>
            <w:r w:rsidRPr="006E0FF8">
              <w:rPr>
                <w:sz w:val="20"/>
                <w:szCs w:val="20"/>
              </w:rPr>
              <w:t>Срок (сроки)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tcPr>
          <w:p w14:paraId="5AA368EF" w14:textId="77777777" w:rsidR="00FC31CF" w:rsidRPr="0038498F" w:rsidRDefault="00FC31CF" w:rsidP="00301FC3">
            <w:pPr>
              <w:rPr>
                <w:sz w:val="20"/>
                <w:szCs w:val="20"/>
              </w:rPr>
            </w:pPr>
            <w:r w:rsidRPr="0038498F">
              <w:rPr>
                <w:sz w:val="20"/>
                <w:szCs w:val="20"/>
              </w:rPr>
              <w:t>60 календарных дней с момента подписания договора</w:t>
            </w:r>
          </w:p>
        </w:tc>
      </w:tr>
      <w:tr w:rsidR="00FC31CF" w:rsidRPr="006E0FF8" w14:paraId="5FACE8C8" w14:textId="77777777" w:rsidTr="00FC31CF">
        <w:tc>
          <w:tcPr>
            <w:tcW w:w="2013" w:type="pct"/>
            <w:tcBorders>
              <w:top w:val="single" w:sz="8" w:space="0" w:color="000000"/>
              <w:left w:val="single" w:sz="8" w:space="0" w:color="000000"/>
              <w:bottom w:val="single" w:sz="8" w:space="0" w:color="000000"/>
              <w:right w:val="single" w:sz="8" w:space="0" w:color="000000"/>
            </w:tcBorders>
            <w:hideMark/>
          </w:tcPr>
          <w:p w14:paraId="1DDC5623" w14:textId="77777777" w:rsidR="00FC31CF" w:rsidRPr="006E0FF8" w:rsidRDefault="00FC31CF" w:rsidP="00301FC3">
            <w:pPr>
              <w:rPr>
                <w:sz w:val="20"/>
                <w:szCs w:val="20"/>
              </w:rPr>
            </w:pPr>
            <w:r w:rsidRPr="006E0FF8">
              <w:rPr>
                <w:sz w:val="20"/>
                <w:szCs w:val="20"/>
              </w:rPr>
              <w:t>Место (места) поставки товаров (выполнения работ, оказания услуг)</w:t>
            </w:r>
          </w:p>
        </w:tc>
        <w:tc>
          <w:tcPr>
            <w:tcW w:w="2987" w:type="pct"/>
            <w:tcBorders>
              <w:top w:val="single" w:sz="8" w:space="0" w:color="000000"/>
              <w:left w:val="single" w:sz="8" w:space="0" w:color="000000"/>
              <w:bottom w:val="single" w:sz="8" w:space="0" w:color="000000"/>
              <w:right w:val="single" w:sz="8" w:space="0" w:color="000000"/>
            </w:tcBorders>
            <w:hideMark/>
          </w:tcPr>
          <w:p w14:paraId="28E12FE5" w14:textId="77777777" w:rsidR="00FC31CF" w:rsidRPr="00EC60F5" w:rsidRDefault="00FC31CF" w:rsidP="00301FC3">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1F719FD" w14:textId="77777777" w:rsidR="00FC31CF" w:rsidRPr="00EC60F5" w:rsidRDefault="00FC31CF" w:rsidP="00301FC3">
            <w:pPr>
              <w:jc w:val="both"/>
              <w:rPr>
                <w:sz w:val="20"/>
                <w:szCs w:val="20"/>
              </w:rPr>
            </w:pPr>
            <w:r w:rsidRPr="00EC60F5">
              <w:rPr>
                <w:sz w:val="20"/>
                <w:szCs w:val="20"/>
              </w:rPr>
              <w:t>Республика Беларусь, 223040, Минская обл., Минский р-н, aг. Лесной</w:t>
            </w:r>
          </w:p>
        </w:tc>
      </w:tr>
      <w:tr w:rsidR="00FC31CF" w:rsidRPr="006E0FF8" w14:paraId="25EE82BE" w14:textId="77777777" w:rsidTr="00FC31CF">
        <w:tc>
          <w:tcPr>
            <w:tcW w:w="2013" w:type="pct"/>
            <w:tcBorders>
              <w:top w:val="single" w:sz="8" w:space="0" w:color="000000"/>
              <w:left w:val="single" w:sz="8" w:space="0" w:color="000000"/>
              <w:bottom w:val="single" w:sz="8" w:space="0" w:color="000000"/>
              <w:right w:val="single" w:sz="8" w:space="0" w:color="000000"/>
            </w:tcBorders>
            <w:hideMark/>
          </w:tcPr>
          <w:p w14:paraId="076B33C0" w14:textId="77777777" w:rsidR="00FC31CF" w:rsidRPr="006E0FF8" w:rsidRDefault="00FC31CF" w:rsidP="00301FC3">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36AD003A" w14:textId="77777777" w:rsidR="00FC31CF" w:rsidRPr="006D196B" w:rsidRDefault="00FC31CF" w:rsidP="00301FC3">
            <w:pPr>
              <w:rPr>
                <w:sz w:val="20"/>
                <w:szCs w:val="20"/>
              </w:rPr>
            </w:pPr>
            <w:r>
              <w:rPr>
                <w:sz w:val="20"/>
                <w:szCs w:val="20"/>
              </w:rPr>
              <w:t>220,00</w:t>
            </w:r>
            <w:r w:rsidRPr="006D196B">
              <w:rPr>
                <w:sz w:val="20"/>
                <w:szCs w:val="20"/>
              </w:rPr>
              <w:t xml:space="preserve"> </w:t>
            </w:r>
            <w:r>
              <w:rPr>
                <w:sz w:val="20"/>
                <w:szCs w:val="20"/>
              </w:rPr>
              <w:t>бел. рублей</w:t>
            </w:r>
          </w:p>
        </w:tc>
      </w:tr>
      <w:tr w:rsidR="00FC31CF" w:rsidRPr="006E0FF8" w14:paraId="72E8D40C" w14:textId="77777777" w:rsidTr="00FC31CF">
        <w:tc>
          <w:tcPr>
            <w:tcW w:w="2013" w:type="pct"/>
            <w:tcBorders>
              <w:top w:val="single" w:sz="8" w:space="0" w:color="000000"/>
              <w:left w:val="single" w:sz="8" w:space="0" w:color="000000"/>
              <w:bottom w:val="single" w:sz="8" w:space="0" w:color="000000"/>
              <w:right w:val="single" w:sz="8" w:space="0" w:color="000000"/>
            </w:tcBorders>
            <w:hideMark/>
          </w:tcPr>
          <w:p w14:paraId="4A1A8C6A" w14:textId="77777777" w:rsidR="00FC31CF" w:rsidRPr="006E0FF8" w:rsidRDefault="00FC31CF" w:rsidP="00301FC3">
            <w:pPr>
              <w:rPr>
                <w:sz w:val="20"/>
                <w:szCs w:val="20"/>
              </w:rPr>
            </w:pPr>
            <w:r w:rsidRPr="006E0FF8">
              <w:rPr>
                <w:sz w:val="20"/>
                <w:szCs w:val="20"/>
              </w:rPr>
              <w:t>Источник финансирования государственной закупки по части (лоту)</w:t>
            </w:r>
          </w:p>
        </w:tc>
        <w:tc>
          <w:tcPr>
            <w:tcW w:w="2987" w:type="pct"/>
            <w:tcBorders>
              <w:top w:val="single" w:sz="8" w:space="0" w:color="000000"/>
              <w:left w:val="single" w:sz="8" w:space="0" w:color="000000"/>
              <w:bottom w:val="single" w:sz="8" w:space="0" w:color="000000"/>
              <w:right w:val="single" w:sz="8" w:space="0" w:color="000000"/>
            </w:tcBorders>
            <w:hideMark/>
          </w:tcPr>
          <w:p w14:paraId="77898CBB" w14:textId="77777777" w:rsidR="00FC31CF" w:rsidRPr="006D196B" w:rsidRDefault="00FC31CF" w:rsidP="00301FC3">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FC31CF" w:rsidRPr="006E0FF8" w14:paraId="0E7C61EE" w14:textId="77777777" w:rsidTr="00FC31CF">
        <w:tc>
          <w:tcPr>
            <w:tcW w:w="2013" w:type="pct"/>
            <w:tcBorders>
              <w:top w:val="single" w:sz="8" w:space="0" w:color="000000"/>
              <w:left w:val="single" w:sz="8" w:space="0" w:color="000000"/>
              <w:bottom w:val="single" w:sz="8" w:space="0" w:color="000000"/>
              <w:right w:val="single" w:sz="8" w:space="0" w:color="000000"/>
            </w:tcBorders>
          </w:tcPr>
          <w:p w14:paraId="691BC2C6" w14:textId="77777777" w:rsidR="00FC31CF" w:rsidRPr="005A16AE" w:rsidRDefault="00FC31CF" w:rsidP="00301FC3">
            <w:pPr>
              <w:rPr>
                <w:sz w:val="20"/>
                <w:szCs w:val="20"/>
              </w:rPr>
            </w:pPr>
            <w:r>
              <w:rPr>
                <w:sz w:val="20"/>
                <w:szCs w:val="20"/>
              </w:rPr>
              <w:lastRenderedPageBreak/>
              <w:t>Порядок оплаты</w:t>
            </w:r>
          </w:p>
        </w:tc>
        <w:tc>
          <w:tcPr>
            <w:tcW w:w="2987" w:type="pct"/>
            <w:tcBorders>
              <w:top w:val="single" w:sz="8" w:space="0" w:color="000000"/>
              <w:left w:val="single" w:sz="8" w:space="0" w:color="000000"/>
              <w:bottom w:val="single" w:sz="8" w:space="0" w:color="000000"/>
              <w:right w:val="single" w:sz="8" w:space="0" w:color="000000"/>
            </w:tcBorders>
          </w:tcPr>
          <w:p w14:paraId="690C0DDA" w14:textId="77777777" w:rsidR="00FC31CF" w:rsidRPr="006D196B" w:rsidRDefault="00FC31CF" w:rsidP="00301FC3">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C31CF" w:rsidRPr="001B2AB3" w14:paraId="754B8CCB" w14:textId="77777777" w:rsidTr="00FC31CF">
        <w:tc>
          <w:tcPr>
            <w:tcW w:w="5000" w:type="pct"/>
            <w:gridSpan w:val="2"/>
            <w:tcBorders>
              <w:top w:val="single" w:sz="8" w:space="0" w:color="000000"/>
              <w:left w:val="single" w:sz="8" w:space="0" w:color="000000"/>
              <w:bottom w:val="single" w:sz="8" w:space="0" w:color="000000"/>
              <w:right w:val="single" w:sz="8" w:space="0" w:color="000000"/>
            </w:tcBorders>
            <w:hideMark/>
          </w:tcPr>
          <w:p w14:paraId="54C592FE" w14:textId="77777777" w:rsidR="00FC31CF" w:rsidRPr="001B2AB3" w:rsidRDefault="00FC31CF" w:rsidP="00301FC3">
            <w:pPr>
              <w:pStyle w:val="a3"/>
              <w:spacing w:after="0" w:line="240" w:lineRule="auto"/>
              <w:ind w:left="1080"/>
              <w:rPr>
                <w:rFonts w:ascii="Times New Roman" w:hAnsi="Times New Roman" w:cs="Times New Roman"/>
                <w:sz w:val="20"/>
                <w:szCs w:val="20"/>
              </w:rPr>
            </w:pPr>
          </w:p>
          <w:p w14:paraId="3AA50892" w14:textId="77777777" w:rsidR="00FC31CF" w:rsidRPr="00C71DDE" w:rsidRDefault="00FC31CF" w:rsidP="00301FC3">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8468AE6" w14:textId="77777777" w:rsidR="00FC31CF" w:rsidRPr="001B2AB3" w:rsidRDefault="00FC31CF" w:rsidP="00301FC3">
            <w:pPr>
              <w:pStyle w:val="a3"/>
              <w:spacing w:after="0" w:line="240" w:lineRule="auto"/>
              <w:ind w:left="1080"/>
              <w:rPr>
                <w:rFonts w:ascii="Times New Roman" w:hAnsi="Times New Roman" w:cs="Times New Roman"/>
                <w:sz w:val="20"/>
                <w:szCs w:val="20"/>
              </w:rPr>
            </w:pPr>
          </w:p>
        </w:tc>
      </w:tr>
      <w:tr w:rsidR="00FC31CF" w:rsidRPr="001B2AB3" w14:paraId="63D3F90A" w14:textId="77777777" w:rsidTr="00FC31CF">
        <w:tc>
          <w:tcPr>
            <w:tcW w:w="201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E652F85" w14:textId="77777777" w:rsidR="00FC31CF" w:rsidRPr="001B2AB3" w:rsidRDefault="00FC31CF" w:rsidP="00301FC3">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7" w:type="pct"/>
            <w:tcBorders>
              <w:top w:val="single" w:sz="8" w:space="0" w:color="000000"/>
              <w:left w:val="single" w:sz="8" w:space="0" w:color="000000"/>
              <w:bottom w:val="single" w:sz="8" w:space="0" w:color="000000"/>
              <w:right w:val="single" w:sz="8" w:space="0" w:color="000000"/>
            </w:tcBorders>
            <w:hideMark/>
          </w:tcPr>
          <w:p w14:paraId="3ADCF12F" w14:textId="77777777" w:rsidR="00FC31CF" w:rsidRDefault="00FC31CF" w:rsidP="00301FC3">
            <w:pPr>
              <w:jc w:val="both"/>
              <w:rPr>
                <w:sz w:val="20"/>
                <w:szCs w:val="20"/>
              </w:rPr>
            </w:pPr>
            <w:r w:rsidRPr="001B2AB3">
              <w:rPr>
                <w:sz w:val="20"/>
                <w:szCs w:val="20"/>
              </w:rPr>
              <w:t xml:space="preserve"> Согласно приложению </w:t>
            </w:r>
            <w:r>
              <w:rPr>
                <w:sz w:val="20"/>
                <w:szCs w:val="20"/>
              </w:rPr>
              <w:t>2 к лоту</w:t>
            </w:r>
          </w:p>
          <w:p w14:paraId="491D7942" w14:textId="77777777" w:rsidR="00FC31CF" w:rsidRPr="00DE3514" w:rsidRDefault="00FC31CF" w:rsidP="00301FC3">
            <w:pPr>
              <w:jc w:val="both"/>
              <w:rPr>
                <w:sz w:val="20"/>
                <w:szCs w:val="20"/>
              </w:rPr>
            </w:pPr>
            <w:r w:rsidRPr="00DE3514">
              <w:rPr>
                <w:sz w:val="20"/>
                <w:szCs w:val="20"/>
              </w:rPr>
              <w:t>Предложение участника должно соответствовать описанию предмета закупки:</w:t>
            </w:r>
          </w:p>
          <w:p w14:paraId="0AC1A302" w14:textId="77777777" w:rsidR="00FC31CF" w:rsidRPr="00DE3514" w:rsidRDefault="00FC31CF" w:rsidP="00301FC3">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19748E3" w14:textId="77777777" w:rsidR="00FC31CF" w:rsidRPr="001B2AB3" w:rsidRDefault="00FC31CF" w:rsidP="00301FC3">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lastRenderedPageBreak/>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37E7FF3C"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1D25970B"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00FC31CF" w:rsidRPr="00FC31CF">
        <w:rPr>
          <w:rFonts w:eastAsia="Times New Roman"/>
          <w:b/>
          <w:sz w:val="24"/>
          <w:szCs w:val="20"/>
          <w:lang w:eastAsia="ru-RU"/>
        </w:rPr>
        <w:t xml:space="preserve">a.pilatovich@omr.by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lastRenderedPageBreak/>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4162090D"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FC31CF">
        <w:rPr>
          <w:rFonts w:ascii="Times New Roman" w:eastAsia="Times New Roman" w:hAnsi="Times New Roman" w:cs="Times New Roman"/>
          <w:b/>
          <w:lang w:eastAsia="ru-RU"/>
        </w:rPr>
        <w:t>07.07.</w:t>
      </w:r>
      <w:r w:rsidR="00CF4CEE">
        <w:rPr>
          <w:rFonts w:ascii="Times New Roman" w:eastAsia="Times New Roman" w:hAnsi="Times New Roman" w:cs="Times New Roman"/>
          <w:b/>
          <w:lang w:eastAsia="ru-RU"/>
        </w:rPr>
        <w:t xml:space="preserve"> 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01DB73A3" w:rsidR="007E4EB1" w:rsidRPr="00334834" w:rsidRDefault="00FC31CF"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6DFBABD5" w14:textId="77777777" w:rsidR="00DC0C32" w:rsidRDefault="00DC0C32" w:rsidP="00DC0C32">
      <w:pPr>
        <w:tabs>
          <w:tab w:val="left" w:pos="6804"/>
        </w:tabs>
        <w:jc w:val="both"/>
        <w:rPr>
          <w:rFonts w:eastAsia="Calibri"/>
          <w:sz w:val="20"/>
          <w:szCs w:val="20"/>
        </w:rPr>
      </w:pPr>
      <w:r w:rsidRPr="0069708B">
        <w:rPr>
          <w:rFonts w:eastAsia="Calibri"/>
          <w:sz w:val="20"/>
          <w:szCs w:val="20"/>
        </w:rPr>
        <w:tab/>
      </w:r>
    </w:p>
    <w:bookmarkEnd w:id="2"/>
    <w:p w14:paraId="52FD960E" w14:textId="77777777" w:rsidR="00B2125F" w:rsidRDefault="00B2125F" w:rsidP="00A73865">
      <w:pPr>
        <w:autoSpaceDE w:val="0"/>
        <w:autoSpaceDN w:val="0"/>
        <w:adjustRightInd w:val="0"/>
        <w:ind w:firstLine="708"/>
        <w:jc w:val="right"/>
        <w:rPr>
          <w:rFonts w:eastAsia="Times New Roman"/>
          <w:sz w:val="20"/>
          <w:szCs w:val="20"/>
        </w:rPr>
      </w:pPr>
    </w:p>
    <w:p w14:paraId="62AE8B99" w14:textId="77777777" w:rsidR="00B2125F" w:rsidRDefault="00B2125F" w:rsidP="00A73865">
      <w:pPr>
        <w:autoSpaceDE w:val="0"/>
        <w:autoSpaceDN w:val="0"/>
        <w:adjustRightInd w:val="0"/>
        <w:ind w:firstLine="708"/>
        <w:jc w:val="right"/>
        <w:rPr>
          <w:rFonts w:eastAsia="Times New Roman"/>
          <w:sz w:val="20"/>
          <w:szCs w:val="20"/>
        </w:rPr>
      </w:pPr>
    </w:p>
    <w:p w14:paraId="27D82C4B" w14:textId="77777777" w:rsidR="00FC31CF" w:rsidRPr="00FC31CF" w:rsidRDefault="00FC31CF" w:rsidP="00FC31CF">
      <w:pPr>
        <w:autoSpaceDE w:val="0"/>
        <w:autoSpaceDN w:val="0"/>
        <w:adjustRightInd w:val="0"/>
        <w:jc w:val="right"/>
        <w:rPr>
          <w:rFonts w:eastAsia="Times New Roman"/>
          <w:b/>
          <w:sz w:val="22"/>
          <w:szCs w:val="22"/>
          <w:lang w:eastAsia="ru-RU"/>
        </w:rPr>
      </w:pPr>
      <w:r w:rsidRPr="00FC31CF">
        <w:rPr>
          <w:rFonts w:eastAsia="Times New Roman"/>
          <w:b/>
          <w:sz w:val="22"/>
          <w:szCs w:val="22"/>
          <w:lang w:eastAsia="ru-RU"/>
        </w:rPr>
        <w:t>Приложение 2 к лоту</w:t>
      </w:r>
    </w:p>
    <w:p w14:paraId="2B27FB7C" w14:textId="77777777" w:rsidR="00FC31CF" w:rsidRPr="00FC31CF" w:rsidRDefault="00FC31CF" w:rsidP="00FC31CF">
      <w:pPr>
        <w:autoSpaceDE w:val="0"/>
        <w:autoSpaceDN w:val="0"/>
        <w:adjustRightInd w:val="0"/>
        <w:jc w:val="center"/>
        <w:rPr>
          <w:rFonts w:eastAsia="Times New Roman"/>
          <w:b/>
          <w:sz w:val="22"/>
          <w:szCs w:val="22"/>
          <w:lang w:eastAsia="ru-RU"/>
        </w:rPr>
      </w:pPr>
    </w:p>
    <w:p w14:paraId="37E78D67" w14:textId="77777777" w:rsidR="00FC31CF" w:rsidRPr="00FC31CF" w:rsidRDefault="00FC31CF" w:rsidP="00FC31CF">
      <w:pPr>
        <w:autoSpaceDE w:val="0"/>
        <w:autoSpaceDN w:val="0"/>
        <w:adjustRightInd w:val="0"/>
        <w:jc w:val="center"/>
        <w:rPr>
          <w:rFonts w:eastAsia="Times New Roman"/>
          <w:b/>
          <w:sz w:val="22"/>
          <w:szCs w:val="22"/>
          <w:lang w:eastAsia="ru-RU"/>
        </w:rPr>
      </w:pPr>
      <w:r w:rsidRPr="00FC31CF">
        <w:rPr>
          <w:rFonts w:eastAsia="Times New Roman"/>
          <w:b/>
          <w:sz w:val="22"/>
          <w:szCs w:val="22"/>
          <w:lang w:eastAsia="ru-RU"/>
        </w:rPr>
        <w:t>Технические характеристики (описание) изделий медицинского назначения</w:t>
      </w:r>
    </w:p>
    <w:p w14:paraId="49287B97" w14:textId="77777777" w:rsidR="00FC31CF" w:rsidRPr="00FC31CF" w:rsidRDefault="00FC31CF" w:rsidP="00FC31CF">
      <w:pPr>
        <w:rPr>
          <w:rFonts w:eastAsia="Times New Roman"/>
          <w:b/>
          <w:sz w:val="22"/>
          <w:szCs w:val="22"/>
          <w:lang w:eastAsia="ru-RU"/>
        </w:rPr>
      </w:pPr>
      <w:r w:rsidRPr="00FC31CF">
        <w:rPr>
          <w:rFonts w:eastAsia="Times New Roman"/>
          <w:b/>
          <w:sz w:val="22"/>
          <w:szCs w:val="22"/>
          <w:lang w:eastAsia="ru-RU"/>
        </w:rPr>
        <w:t>1.Состав (комплектация):</w:t>
      </w: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6179"/>
        <w:gridCol w:w="2126"/>
        <w:gridCol w:w="1418"/>
      </w:tblGrid>
      <w:tr w:rsidR="00FC31CF" w:rsidRPr="00FC31CF" w14:paraId="76D3C16E" w14:textId="77777777" w:rsidTr="00FC31CF">
        <w:trPr>
          <w:trHeight w:val="438"/>
        </w:trPr>
        <w:tc>
          <w:tcPr>
            <w:tcW w:w="513" w:type="dxa"/>
            <w:tcBorders>
              <w:top w:val="single" w:sz="4" w:space="0" w:color="auto"/>
              <w:left w:val="single" w:sz="4" w:space="0" w:color="auto"/>
              <w:bottom w:val="single" w:sz="4" w:space="0" w:color="auto"/>
              <w:right w:val="single" w:sz="4" w:space="0" w:color="auto"/>
            </w:tcBorders>
            <w:hideMark/>
          </w:tcPr>
          <w:p w14:paraId="311A1B29" w14:textId="77777777" w:rsidR="00FC31CF" w:rsidRPr="00FC31CF" w:rsidRDefault="00FC31CF" w:rsidP="00FC31CF">
            <w:pPr>
              <w:rPr>
                <w:rFonts w:eastAsia="Times New Roman"/>
                <w:sz w:val="22"/>
                <w:szCs w:val="22"/>
                <w:lang w:eastAsia="ru-RU"/>
              </w:rPr>
            </w:pPr>
            <w:r w:rsidRPr="00FC31CF">
              <w:rPr>
                <w:rFonts w:eastAsia="Times New Roman"/>
                <w:sz w:val="22"/>
                <w:szCs w:val="22"/>
                <w:lang w:eastAsia="ru-RU"/>
              </w:rPr>
              <w:t>№ п/п</w:t>
            </w:r>
          </w:p>
        </w:tc>
        <w:tc>
          <w:tcPr>
            <w:tcW w:w="6179" w:type="dxa"/>
            <w:tcBorders>
              <w:top w:val="single" w:sz="4" w:space="0" w:color="auto"/>
              <w:left w:val="single" w:sz="4" w:space="0" w:color="auto"/>
              <w:bottom w:val="single" w:sz="4" w:space="0" w:color="auto"/>
              <w:right w:val="single" w:sz="4" w:space="0" w:color="auto"/>
            </w:tcBorders>
            <w:hideMark/>
          </w:tcPr>
          <w:p w14:paraId="5190BC6D" w14:textId="77777777" w:rsidR="00FC31CF" w:rsidRPr="00FC31CF" w:rsidRDefault="00FC31CF" w:rsidP="00FC31CF">
            <w:pPr>
              <w:rPr>
                <w:rFonts w:eastAsia="Times New Roman"/>
                <w:sz w:val="22"/>
                <w:szCs w:val="22"/>
                <w:lang w:eastAsia="ru-RU"/>
              </w:rPr>
            </w:pPr>
            <w:r w:rsidRPr="00FC31CF">
              <w:rPr>
                <w:rFonts w:eastAsia="Times New Roman"/>
                <w:sz w:val="22"/>
                <w:szCs w:val="22"/>
                <w:lang w:eastAsia="ru-RU"/>
              </w:rPr>
              <w:t>Наименование</w:t>
            </w:r>
          </w:p>
        </w:tc>
        <w:tc>
          <w:tcPr>
            <w:tcW w:w="2126" w:type="dxa"/>
            <w:tcBorders>
              <w:top w:val="single" w:sz="4" w:space="0" w:color="auto"/>
              <w:left w:val="single" w:sz="4" w:space="0" w:color="auto"/>
              <w:bottom w:val="single" w:sz="4" w:space="0" w:color="auto"/>
              <w:right w:val="single" w:sz="4" w:space="0" w:color="auto"/>
            </w:tcBorders>
            <w:hideMark/>
          </w:tcPr>
          <w:p w14:paraId="389974D8" w14:textId="77777777" w:rsidR="00FC31CF" w:rsidRPr="00FC31CF" w:rsidRDefault="00FC31CF" w:rsidP="00FC31CF">
            <w:pPr>
              <w:rPr>
                <w:rFonts w:eastAsia="Times New Roman"/>
                <w:sz w:val="22"/>
                <w:szCs w:val="22"/>
                <w:lang w:eastAsia="ru-RU"/>
              </w:rPr>
            </w:pPr>
            <w:r w:rsidRPr="00FC31CF">
              <w:rPr>
                <w:rFonts w:eastAsia="Times New Roman"/>
                <w:sz w:val="22"/>
                <w:szCs w:val="22"/>
                <w:lang w:eastAsia="ru-RU"/>
              </w:rPr>
              <w:t>Единица измерения</w:t>
            </w:r>
          </w:p>
        </w:tc>
        <w:tc>
          <w:tcPr>
            <w:tcW w:w="1418" w:type="dxa"/>
            <w:tcBorders>
              <w:top w:val="single" w:sz="4" w:space="0" w:color="auto"/>
              <w:left w:val="single" w:sz="4" w:space="0" w:color="auto"/>
              <w:bottom w:val="single" w:sz="4" w:space="0" w:color="auto"/>
              <w:right w:val="single" w:sz="4" w:space="0" w:color="auto"/>
            </w:tcBorders>
            <w:hideMark/>
          </w:tcPr>
          <w:p w14:paraId="722454BD" w14:textId="77777777" w:rsidR="00FC31CF" w:rsidRPr="00FC31CF" w:rsidRDefault="00FC31CF" w:rsidP="00FC31CF">
            <w:pPr>
              <w:rPr>
                <w:rFonts w:eastAsia="Times New Roman"/>
                <w:sz w:val="22"/>
                <w:szCs w:val="22"/>
                <w:lang w:eastAsia="ru-RU"/>
              </w:rPr>
            </w:pPr>
            <w:r w:rsidRPr="00FC31CF">
              <w:rPr>
                <w:rFonts w:eastAsia="Times New Roman"/>
                <w:sz w:val="22"/>
                <w:szCs w:val="22"/>
                <w:lang w:eastAsia="ru-RU"/>
              </w:rPr>
              <w:t xml:space="preserve">Кол-во </w:t>
            </w:r>
          </w:p>
        </w:tc>
      </w:tr>
      <w:tr w:rsidR="00FC31CF" w:rsidRPr="00FC31CF" w14:paraId="402893EF" w14:textId="77777777" w:rsidTr="00FC31CF">
        <w:tc>
          <w:tcPr>
            <w:tcW w:w="513" w:type="dxa"/>
            <w:tcBorders>
              <w:top w:val="single" w:sz="4" w:space="0" w:color="auto"/>
              <w:left w:val="single" w:sz="4" w:space="0" w:color="auto"/>
              <w:bottom w:val="single" w:sz="4" w:space="0" w:color="auto"/>
              <w:right w:val="single" w:sz="4" w:space="0" w:color="auto"/>
            </w:tcBorders>
            <w:hideMark/>
          </w:tcPr>
          <w:p w14:paraId="34B09305" w14:textId="77777777" w:rsidR="00FC31CF" w:rsidRPr="00FC31CF" w:rsidRDefault="00FC31CF" w:rsidP="00FC31CF">
            <w:pPr>
              <w:rPr>
                <w:rFonts w:eastAsia="Times New Roman"/>
                <w:sz w:val="22"/>
                <w:szCs w:val="22"/>
                <w:lang w:eastAsia="ru-RU"/>
              </w:rPr>
            </w:pPr>
            <w:r w:rsidRPr="00FC31CF">
              <w:rPr>
                <w:rFonts w:eastAsia="Times New Roman"/>
                <w:sz w:val="22"/>
                <w:szCs w:val="22"/>
                <w:lang w:eastAsia="ru-RU"/>
              </w:rPr>
              <w:t>1.</w:t>
            </w:r>
          </w:p>
        </w:tc>
        <w:tc>
          <w:tcPr>
            <w:tcW w:w="6179" w:type="dxa"/>
            <w:tcBorders>
              <w:top w:val="single" w:sz="4" w:space="0" w:color="auto"/>
              <w:left w:val="single" w:sz="4" w:space="0" w:color="auto"/>
              <w:bottom w:val="single" w:sz="4" w:space="0" w:color="auto"/>
              <w:right w:val="single" w:sz="4" w:space="0" w:color="auto"/>
            </w:tcBorders>
            <w:hideMark/>
          </w:tcPr>
          <w:p w14:paraId="7504FC9B" w14:textId="77777777" w:rsidR="00FC31CF" w:rsidRPr="00FC31CF" w:rsidRDefault="00FC31CF" w:rsidP="00FC31CF">
            <w:pPr>
              <w:rPr>
                <w:rFonts w:eastAsia="Times New Roman"/>
                <w:sz w:val="22"/>
                <w:szCs w:val="22"/>
                <w:lang w:eastAsia="ru-RU"/>
              </w:rPr>
            </w:pPr>
            <w:r w:rsidRPr="00FC31CF">
              <w:rPr>
                <w:rFonts w:eastAsia="Times New Roman"/>
                <w:sz w:val="22"/>
                <w:szCs w:val="22"/>
                <w:lang w:eastAsia="ru-RU"/>
              </w:rPr>
              <w:t xml:space="preserve">Набор реагентов для определения яиц гельминтов                                      </w:t>
            </w:r>
          </w:p>
        </w:tc>
        <w:tc>
          <w:tcPr>
            <w:tcW w:w="2126" w:type="dxa"/>
            <w:tcBorders>
              <w:top w:val="single" w:sz="4" w:space="0" w:color="auto"/>
              <w:left w:val="single" w:sz="4" w:space="0" w:color="auto"/>
              <w:bottom w:val="single" w:sz="4" w:space="0" w:color="auto"/>
              <w:right w:val="single" w:sz="4" w:space="0" w:color="auto"/>
            </w:tcBorders>
            <w:hideMark/>
          </w:tcPr>
          <w:p w14:paraId="5B5BC5AF" w14:textId="77777777" w:rsidR="00FC31CF" w:rsidRPr="00FC31CF" w:rsidRDefault="00FC31CF" w:rsidP="00FC31CF">
            <w:pPr>
              <w:jc w:val="center"/>
              <w:rPr>
                <w:rFonts w:eastAsia="Times New Roman"/>
                <w:sz w:val="22"/>
                <w:szCs w:val="22"/>
                <w:lang w:eastAsia="ru-RU"/>
              </w:rPr>
            </w:pPr>
            <w:r w:rsidRPr="00FC31CF">
              <w:rPr>
                <w:rFonts w:eastAsia="Times New Roman"/>
                <w:sz w:val="22"/>
                <w:szCs w:val="22"/>
                <w:lang w:eastAsia="ru-RU"/>
              </w:rPr>
              <w:t>исследование</w:t>
            </w:r>
          </w:p>
        </w:tc>
        <w:tc>
          <w:tcPr>
            <w:tcW w:w="1418" w:type="dxa"/>
            <w:tcBorders>
              <w:top w:val="single" w:sz="4" w:space="0" w:color="auto"/>
              <w:left w:val="single" w:sz="4" w:space="0" w:color="auto"/>
              <w:bottom w:val="single" w:sz="4" w:space="0" w:color="auto"/>
              <w:right w:val="single" w:sz="4" w:space="0" w:color="auto"/>
            </w:tcBorders>
            <w:hideMark/>
          </w:tcPr>
          <w:p w14:paraId="6ABBC2AF" w14:textId="77777777" w:rsidR="00FC31CF" w:rsidRPr="00FC31CF" w:rsidRDefault="00FC31CF" w:rsidP="00FC31CF">
            <w:pPr>
              <w:jc w:val="center"/>
              <w:rPr>
                <w:rFonts w:eastAsia="Times New Roman"/>
                <w:sz w:val="22"/>
                <w:szCs w:val="22"/>
                <w:lang w:eastAsia="ru-RU"/>
              </w:rPr>
            </w:pPr>
            <w:r w:rsidRPr="00FC31CF">
              <w:rPr>
                <w:rFonts w:eastAsia="Times New Roman"/>
                <w:sz w:val="22"/>
                <w:szCs w:val="22"/>
                <w:lang w:eastAsia="ru-RU"/>
              </w:rPr>
              <w:t>400</w:t>
            </w:r>
          </w:p>
        </w:tc>
      </w:tr>
    </w:tbl>
    <w:p w14:paraId="6FC001ED" w14:textId="77777777" w:rsidR="00FC31CF" w:rsidRPr="00FC31CF" w:rsidRDefault="00FC31CF" w:rsidP="00FC31CF">
      <w:pPr>
        <w:jc w:val="both"/>
        <w:rPr>
          <w:rFonts w:eastAsia="Times New Roman"/>
          <w:sz w:val="22"/>
          <w:szCs w:val="22"/>
          <w:lang w:eastAsia="ru-RU"/>
        </w:rPr>
      </w:pPr>
      <w:r w:rsidRPr="00FC31CF">
        <w:rPr>
          <w:rFonts w:eastAsia="Times New Roman"/>
          <w:sz w:val="22"/>
          <w:szCs w:val="22"/>
          <w:lang w:eastAsia="ru-RU"/>
        </w:rPr>
        <w:t>2. Технические требования.</w:t>
      </w:r>
    </w:p>
    <w:p w14:paraId="3416D397" w14:textId="77777777" w:rsidR="00FC31CF" w:rsidRPr="00FC31CF" w:rsidRDefault="00FC31CF" w:rsidP="00FC31CF">
      <w:pPr>
        <w:rPr>
          <w:rFonts w:eastAsia="Times New Roman"/>
          <w:sz w:val="22"/>
          <w:szCs w:val="22"/>
          <w:lang w:eastAsia="ru-RU"/>
        </w:rPr>
      </w:pPr>
      <w:r w:rsidRPr="00FC31CF">
        <w:rPr>
          <w:rFonts w:eastAsia="Times New Roman"/>
          <w:sz w:val="22"/>
          <w:szCs w:val="22"/>
          <w:lang w:eastAsia="ru-RU"/>
        </w:rPr>
        <w:t xml:space="preserve">2.1. Набор должен обеспечивать обнаружение яиц гельминтов методом Като. </w:t>
      </w:r>
    </w:p>
    <w:p w14:paraId="6AC0104F" w14:textId="4500C96A" w:rsidR="00FC31CF" w:rsidRPr="00FC31CF" w:rsidRDefault="00FC31CF" w:rsidP="00FC31CF">
      <w:pPr>
        <w:spacing w:after="160" w:line="259" w:lineRule="auto"/>
        <w:jc w:val="both"/>
        <w:rPr>
          <w:rFonts w:eastAsia="Times New Roman"/>
          <w:sz w:val="22"/>
          <w:szCs w:val="22"/>
          <w:lang w:eastAsia="ru-RU"/>
        </w:rPr>
      </w:pPr>
      <w:r w:rsidRPr="00FC31CF">
        <w:rPr>
          <w:rFonts w:eastAsia="Times New Roman"/>
          <w:sz w:val="22"/>
          <w:szCs w:val="22"/>
          <w:lang w:eastAsia="ru-RU"/>
        </w:rPr>
        <w:t>3. Требования, предъявляемые к качеству товара, гарантийному сроку (сроку годности, хранения, стерильности): согласно документам</w:t>
      </w:r>
      <w:r>
        <w:rPr>
          <w:rFonts w:eastAsia="Times New Roman"/>
          <w:sz w:val="22"/>
          <w:szCs w:val="22"/>
          <w:lang w:eastAsia="ru-RU"/>
        </w:rPr>
        <w:t xml:space="preserve"> заявки на покупку</w:t>
      </w:r>
      <w:r w:rsidRPr="00FC31CF">
        <w:rPr>
          <w:rFonts w:eastAsia="Times New Roman"/>
          <w:sz w:val="22"/>
          <w:szCs w:val="22"/>
          <w:lang w:eastAsia="ru-RU"/>
        </w:rPr>
        <w:t>.</w:t>
      </w:r>
    </w:p>
    <w:p w14:paraId="4AB37750" w14:textId="77777777" w:rsidR="00B2125F" w:rsidRDefault="00B2125F" w:rsidP="00A73865">
      <w:pPr>
        <w:autoSpaceDE w:val="0"/>
        <w:autoSpaceDN w:val="0"/>
        <w:adjustRightInd w:val="0"/>
        <w:ind w:firstLine="708"/>
        <w:jc w:val="right"/>
        <w:rPr>
          <w:rFonts w:eastAsia="Times New Roman"/>
          <w:sz w:val="20"/>
          <w:szCs w:val="20"/>
        </w:rPr>
      </w:pPr>
    </w:p>
    <w:p w14:paraId="705CECCF" w14:textId="77777777" w:rsidR="00B2125F" w:rsidRDefault="00B2125F" w:rsidP="00A73865">
      <w:pPr>
        <w:autoSpaceDE w:val="0"/>
        <w:autoSpaceDN w:val="0"/>
        <w:adjustRightInd w:val="0"/>
        <w:ind w:firstLine="708"/>
        <w:jc w:val="right"/>
        <w:rPr>
          <w:rFonts w:eastAsia="Times New Roman"/>
          <w:sz w:val="20"/>
          <w:szCs w:val="20"/>
        </w:rPr>
      </w:pPr>
    </w:p>
    <w:p w14:paraId="7CFDA079" w14:textId="77777777" w:rsidR="00B2125F" w:rsidRDefault="00B2125F" w:rsidP="00A73865">
      <w:pPr>
        <w:autoSpaceDE w:val="0"/>
        <w:autoSpaceDN w:val="0"/>
        <w:adjustRightInd w:val="0"/>
        <w:ind w:firstLine="708"/>
        <w:jc w:val="right"/>
        <w:rPr>
          <w:rFonts w:eastAsia="Times New Roman"/>
          <w:sz w:val="20"/>
          <w:szCs w:val="20"/>
        </w:rPr>
      </w:pPr>
    </w:p>
    <w:p w14:paraId="7020D3C7" w14:textId="77777777" w:rsidR="00B2125F" w:rsidRDefault="00B2125F" w:rsidP="00A73865">
      <w:pPr>
        <w:autoSpaceDE w:val="0"/>
        <w:autoSpaceDN w:val="0"/>
        <w:adjustRightInd w:val="0"/>
        <w:ind w:firstLine="708"/>
        <w:jc w:val="right"/>
        <w:rPr>
          <w:rFonts w:eastAsia="Times New Roman"/>
          <w:sz w:val="20"/>
          <w:szCs w:val="20"/>
        </w:rPr>
      </w:pPr>
    </w:p>
    <w:p w14:paraId="57B7F99D" w14:textId="77777777" w:rsidR="00B2125F" w:rsidRDefault="00B2125F" w:rsidP="00A73865">
      <w:pPr>
        <w:autoSpaceDE w:val="0"/>
        <w:autoSpaceDN w:val="0"/>
        <w:adjustRightInd w:val="0"/>
        <w:ind w:firstLine="708"/>
        <w:jc w:val="right"/>
        <w:rPr>
          <w:rFonts w:eastAsia="Times New Roman"/>
          <w:sz w:val="20"/>
          <w:szCs w:val="20"/>
        </w:rPr>
      </w:pPr>
    </w:p>
    <w:p w14:paraId="6A05396F" w14:textId="77777777" w:rsidR="000D4B27" w:rsidRDefault="000D4B27" w:rsidP="00A73865">
      <w:pPr>
        <w:autoSpaceDE w:val="0"/>
        <w:autoSpaceDN w:val="0"/>
        <w:adjustRightInd w:val="0"/>
        <w:ind w:firstLine="708"/>
        <w:jc w:val="right"/>
        <w:rPr>
          <w:rFonts w:eastAsia="Times New Roman"/>
          <w:sz w:val="20"/>
          <w:szCs w:val="20"/>
        </w:rPr>
      </w:pPr>
    </w:p>
    <w:p w14:paraId="23B52985" w14:textId="77777777" w:rsidR="000D4B27" w:rsidRDefault="000D4B27" w:rsidP="00A73865">
      <w:pPr>
        <w:autoSpaceDE w:val="0"/>
        <w:autoSpaceDN w:val="0"/>
        <w:adjustRightInd w:val="0"/>
        <w:ind w:firstLine="708"/>
        <w:jc w:val="right"/>
        <w:rPr>
          <w:rFonts w:eastAsia="Times New Roman"/>
          <w:sz w:val="20"/>
          <w:szCs w:val="20"/>
        </w:rPr>
      </w:pPr>
    </w:p>
    <w:p w14:paraId="10AC070E" w14:textId="77777777" w:rsidR="000D4B27" w:rsidRDefault="000D4B27" w:rsidP="00A73865">
      <w:pPr>
        <w:autoSpaceDE w:val="0"/>
        <w:autoSpaceDN w:val="0"/>
        <w:adjustRightInd w:val="0"/>
        <w:ind w:firstLine="708"/>
        <w:jc w:val="right"/>
        <w:rPr>
          <w:rFonts w:eastAsia="Times New Roman"/>
          <w:sz w:val="20"/>
          <w:szCs w:val="20"/>
        </w:rPr>
      </w:pPr>
    </w:p>
    <w:p w14:paraId="64232B0E" w14:textId="77777777" w:rsidR="000D4B27" w:rsidRDefault="000D4B27" w:rsidP="00A73865">
      <w:pPr>
        <w:autoSpaceDE w:val="0"/>
        <w:autoSpaceDN w:val="0"/>
        <w:adjustRightInd w:val="0"/>
        <w:ind w:firstLine="708"/>
        <w:jc w:val="right"/>
        <w:rPr>
          <w:rFonts w:eastAsia="Times New Roman"/>
          <w:sz w:val="20"/>
          <w:szCs w:val="20"/>
        </w:rPr>
      </w:pPr>
    </w:p>
    <w:p w14:paraId="34DAD3B5" w14:textId="77777777" w:rsidR="000D4B27" w:rsidRDefault="000D4B27" w:rsidP="00A73865">
      <w:pPr>
        <w:autoSpaceDE w:val="0"/>
        <w:autoSpaceDN w:val="0"/>
        <w:adjustRightInd w:val="0"/>
        <w:ind w:firstLine="708"/>
        <w:jc w:val="right"/>
        <w:rPr>
          <w:rFonts w:eastAsia="Times New Roman"/>
          <w:sz w:val="20"/>
          <w:szCs w:val="20"/>
        </w:rPr>
      </w:pPr>
    </w:p>
    <w:p w14:paraId="1C41C4EE"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lastRenderedPageBreak/>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Количество товара (штук, флаконов, миллилитров и др.единиц),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2 шт</w:t>
            </w:r>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r w:rsidRPr="001701CD">
              <w:rPr>
                <w:sz w:val="20"/>
                <w:szCs w:val="20"/>
              </w:rPr>
              <w:t>Эндотрахеальные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АВС inc.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АВС inc.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C4596" w14:textId="77777777" w:rsidR="0077004A" w:rsidRDefault="0077004A" w:rsidP="00A73865">
      <w:r>
        <w:separator/>
      </w:r>
    </w:p>
  </w:endnote>
  <w:endnote w:type="continuationSeparator" w:id="0">
    <w:p w14:paraId="055310D4" w14:textId="77777777" w:rsidR="0077004A" w:rsidRDefault="0077004A"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6D2AB4B7" w:rsidR="00E237D8" w:rsidRPr="00882172" w:rsidRDefault="0077004A"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055B383F" w:rsidR="00E237D8" w:rsidRPr="00882172" w:rsidRDefault="0077004A"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51C22" w14:textId="77777777" w:rsidR="0077004A" w:rsidRDefault="0077004A" w:rsidP="00A73865">
      <w:r>
        <w:separator/>
      </w:r>
    </w:p>
  </w:footnote>
  <w:footnote w:type="continuationSeparator" w:id="0">
    <w:p w14:paraId="05D733A5" w14:textId="77777777" w:rsidR="0077004A" w:rsidRDefault="0077004A"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1273E087" w:rsidR="00E237D8" w:rsidRDefault="00E237D8">
        <w:pPr>
          <w:pStyle w:val="a6"/>
          <w:jc w:val="center"/>
        </w:pPr>
        <w:r>
          <w:fldChar w:fldCharType="begin"/>
        </w:r>
        <w:r>
          <w:instrText>PAGE   \* MERGEFORMAT</w:instrText>
        </w:r>
        <w:r>
          <w:fldChar w:fldCharType="separate"/>
        </w:r>
        <w:r w:rsidR="00BD2F34">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3581832">
    <w:abstractNumId w:val="5"/>
  </w:num>
  <w:num w:numId="2" w16cid:durableId="1144011151">
    <w:abstractNumId w:val="1"/>
  </w:num>
  <w:num w:numId="3" w16cid:durableId="738482583">
    <w:abstractNumId w:val="0"/>
  </w:num>
  <w:num w:numId="4" w16cid:durableId="1710914371">
    <w:abstractNumId w:val="3"/>
  </w:num>
  <w:num w:numId="5" w16cid:durableId="1935550915">
    <w:abstractNumId w:val="2"/>
  </w:num>
  <w:num w:numId="6" w16cid:durableId="15464122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E688D"/>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004A"/>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BD2F34"/>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57B30"/>
    <w:rsid w:val="00F61188"/>
    <w:rsid w:val="00F81764"/>
    <w:rsid w:val="00FA44D4"/>
    <w:rsid w:val="00FC31CF"/>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14</Pages>
  <Words>8128</Words>
  <Characters>46330</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32</cp:revision>
  <dcterms:created xsi:type="dcterms:W3CDTF">2025-09-01T10:50:00Z</dcterms:created>
  <dcterms:modified xsi:type="dcterms:W3CDTF">2026-07-02T09:43:00Z</dcterms:modified>
</cp:coreProperties>
</file>