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EZ20260619381194 «Расходный материал из пластика (часть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ТЗ, отсутствует информация о высоте и ширине предмета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8 291,25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ТЗ, отсутствует информация о высоте и ширине предмета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172,83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174,16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ТЗ, предложен контейнер устойчивый к температурному воздействию от минус 30 до + 40 °С ,  согласно ТЗ - не менее 65°С.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172,83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