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C3B37" w14:textId="77777777" w:rsidR="00214303" w:rsidRPr="0069708B" w:rsidRDefault="003D490A" w:rsidP="00214303">
      <w:pPr>
        <w:rPr>
          <w:rFonts w:eastAsia="Times New Roman"/>
          <w:sz w:val="20"/>
          <w:szCs w:val="20"/>
          <w:lang w:eastAsia="ru-RU"/>
        </w:rPr>
      </w:pPr>
      <w:r>
        <w:rPr>
          <w:rFonts w:eastAsia="Times New Roman"/>
          <w:sz w:val="20"/>
          <w:szCs w:val="20"/>
          <w:lang w:eastAsia="ru-RU"/>
        </w:rPr>
        <w:t>ЗАЯВКА</w:t>
      </w:r>
      <w:r w:rsidR="001F4165">
        <w:rPr>
          <w:rFonts w:eastAsia="Times New Roman"/>
          <w:sz w:val="20"/>
          <w:szCs w:val="20"/>
          <w:lang w:eastAsia="ru-RU"/>
        </w:rPr>
        <w:t xml:space="preserve"> на покупку</w:t>
      </w:r>
    </w:p>
    <w:p w14:paraId="59A8852B" w14:textId="1764DF0C" w:rsidR="00E011A0" w:rsidRPr="004D04EA" w:rsidRDefault="006250E8" w:rsidP="00214303">
      <w:pPr>
        <w:rPr>
          <w:rFonts w:eastAsia="Times New Roman"/>
          <w:sz w:val="22"/>
          <w:szCs w:val="20"/>
          <w:lang w:eastAsia="ru-RU"/>
        </w:rPr>
      </w:pPr>
      <w:r>
        <w:rPr>
          <w:rFonts w:eastAsia="Times New Roman"/>
          <w:sz w:val="22"/>
          <w:szCs w:val="20"/>
          <w:lang w:eastAsia="ru-RU"/>
        </w:rPr>
        <w:t>02.06.</w:t>
      </w:r>
      <w:r w:rsidR="005306B7" w:rsidRPr="004D04EA">
        <w:rPr>
          <w:rFonts w:eastAsia="Times New Roman"/>
          <w:sz w:val="22"/>
          <w:szCs w:val="20"/>
          <w:lang w:eastAsia="ru-RU"/>
        </w:rPr>
        <w:t>202</w:t>
      </w:r>
      <w:r w:rsidR="0050445E" w:rsidRPr="004D04EA">
        <w:rPr>
          <w:rFonts w:eastAsia="Times New Roman"/>
          <w:sz w:val="22"/>
          <w:szCs w:val="20"/>
          <w:lang w:eastAsia="ru-RU"/>
        </w:rPr>
        <w:t>6</w:t>
      </w:r>
    </w:p>
    <w:p w14:paraId="3109BACF" w14:textId="77777777" w:rsidR="00214303" w:rsidRPr="0069708B" w:rsidRDefault="00214303" w:rsidP="00214303">
      <w:pPr>
        <w:autoSpaceDE w:val="0"/>
        <w:autoSpaceDN w:val="0"/>
        <w:adjustRightInd w:val="0"/>
        <w:ind w:firstLine="709"/>
        <w:jc w:val="both"/>
        <w:rPr>
          <w:rFonts w:eastAsia="Times New Roman"/>
          <w:sz w:val="20"/>
          <w:szCs w:val="20"/>
          <w:lang w:eastAsia="ru-RU"/>
        </w:rPr>
      </w:pPr>
    </w:p>
    <w:p w14:paraId="5D505829" w14:textId="3B0DFFEB" w:rsidR="00214303" w:rsidRPr="0069708B" w:rsidRDefault="00214303" w:rsidP="0050445E">
      <w:pPr>
        <w:autoSpaceDE w:val="0"/>
        <w:autoSpaceDN w:val="0"/>
        <w:adjustRightInd w:val="0"/>
        <w:ind w:left="-567" w:firstLine="709"/>
        <w:jc w:val="both"/>
        <w:rPr>
          <w:rFonts w:eastAsia="Times New Roman"/>
          <w:sz w:val="20"/>
          <w:szCs w:val="20"/>
          <w:lang w:eastAsia="ru-RU"/>
        </w:rPr>
      </w:pPr>
      <w:r w:rsidRPr="0069708B">
        <w:rPr>
          <w:rFonts w:eastAsia="Times New Roman"/>
          <w:sz w:val="20"/>
          <w:szCs w:val="20"/>
          <w:lang w:eastAsia="ru-RU"/>
        </w:rPr>
        <w:t xml:space="preserve">Государственное учреждение «Республиканский научно-практический центр онкологии и медицинской радиологии им. Н.Н. Александрова» </w:t>
      </w:r>
      <w:r w:rsidR="00395FF1">
        <w:rPr>
          <w:rFonts w:eastAsia="Times New Roman"/>
          <w:sz w:val="20"/>
          <w:szCs w:val="20"/>
          <w:lang w:eastAsia="ru-RU"/>
        </w:rPr>
        <w:t xml:space="preserve">в </w:t>
      </w:r>
      <w:r w:rsidRPr="0069708B">
        <w:rPr>
          <w:rFonts w:eastAsia="Calibri"/>
          <w:sz w:val="20"/>
          <w:szCs w:val="20"/>
        </w:rPr>
        <w:t>соответствии с</w:t>
      </w:r>
      <w:r w:rsidR="00395FF1">
        <w:rPr>
          <w:rFonts w:eastAsia="Calibri"/>
          <w:sz w:val="20"/>
          <w:szCs w:val="20"/>
        </w:rPr>
        <w:t>о статьей 49</w:t>
      </w:r>
      <w:r w:rsidRPr="0069708B">
        <w:rPr>
          <w:rFonts w:eastAsia="Calibri"/>
          <w:sz w:val="20"/>
          <w:szCs w:val="20"/>
        </w:rPr>
        <w:t xml:space="preserve"> Закон</w:t>
      </w:r>
      <w:r w:rsidR="00395FF1">
        <w:rPr>
          <w:rFonts w:eastAsia="Calibri"/>
          <w:sz w:val="20"/>
          <w:szCs w:val="20"/>
        </w:rPr>
        <w:t>а</w:t>
      </w:r>
      <w:r w:rsidRPr="0069708B">
        <w:rPr>
          <w:rFonts w:eastAsia="Calibri"/>
          <w:sz w:val="20"/>
          <w:szCs w:val="20"/>
        </w:rPr>
        <w:t xml:space="preserve"> Республики Беларусь от 13 июля 2012 г. N 419-З «О государственных закупках товаров (работ, услуг)»</w:t>
      </w:r>
      <w:r w:rsidRPr="0069708B">
        <w:rPr>
          <w:rFonts w:eastAsia="Times New Roman"/>
          <w:sz w:val="20"/>
          <w:szCs w:val="20"/>
          <w:lang w:eastAsia="ru-RU"/>
        </w:rPr>
        <w:t xml:space="preserve"> проводит процедуру закупки из одного источника: </w:t>
      </w:r>
    </w:p>
    <w:p w14:paraId="6E53093D" w14:textId="77777777" w:rsidR="0069044F" w:rsidRPr="0069708B" w:rsidRDefault="0069044F" w:rsidP="009746DE">
      <w:pPr>
        <w:autoSpaceDE w:val="0"/>
        <w:autoSpaceDN w:val="0"/>
        <w:adjustRightInd w:val="0"/>
        <w:ind w:left="-851" w:firstLine="851"/>
        <w:jc w:val="center"/>
        <w:rPr>
          <w:rFonts w:eastAsia="Times New Roman"/>
          <w:sz w:val="20"/>
          <w:szCs w:val="20"/>
          <w:lang w:eastAsia="ru-RU"/>
        </w:rPr>
      </w:pPr>
    </w:p>
    <w:p w14:paraId="02965C08" w14:textId="4B057207" w:rsidR="009746DE" w:rsidRPr="007E4EB1" w:rsidRDefault="009746DE" w:rsidP="009746DE">
      <w:pPr>
        <w:autoSpaceDE w:val="0"/>
        <w:autoSpaceDN w:val="0"/>
        <w:adjustRightInd w:val="0"/>
        <w:ind w:left="-851" w:firstLine="851"/>
        <w:jc w:val="center"/>
        <w:rPr>
          <w:rFonts w:eastAsia="Times New Roman"/>
          <w:b/>
          <w:sz w:val="26"/>
          <w:szCs w:val="26"/>
          <w:u w:val="single"/>
          <w:lang w:eastAsia="ru-RU"/>
        </w:rPr>
      </w:pPr>
      <w:r w:rsidRPr="0069708B">
        <w:rPr>
          <w:rFonts w:eastAsia="Times New Roman"/>
          <w:sz w:val="20"/>
          <w:szCs w:val="20"/>
          <w:lang w:eastAsia="ru-RU"/>
        </w:rPr>
        <w:t xml:space="preserve">На закупку: </w:t>
      </w:r>
      <w:r w:rsidR="000C19A5" w:rsidRPr="000C19A5">
        <w:rPr>
          <w:rFonts w:eastAsia="Times New Roman"/>
          <w:b/>
          <w:sz w:val="26"/>
          <w:szCs w:val="26"/>
          <w:u w:val="single"/>
          <w:lang w:eastAsia="ru-RU"/>
        </w:rPr>
        <w:t>Пакеты для автоклавирования биологического материала, полипропиленовые</w:t>
      </w:r>
    </w:p>
    <w:p w14:paraId="5D553D8D" w14:textId="77777777" w:rsidR="00166505" w:rsidRPr="0069708B" w:rsidRDefault="00166505" w:rsidP="0069708B">
      <w:pPr>
        <w:autoSpaceDE w:val="0"/>
        <w:autoSpaceDN w:val="0"/>
        <w:adjustRightInd w:val="0"/>
        <w:ind w:left="-851" w:firstLine="851"/>
        <w:rPr>
          <w:rFonts w:eastAsia="Times New Roman"/>
          <w:sz w:val="20"/>
          <w:szCs w:val="20"/>
          <w:lang w:eastAsia="ru-RU"/>
        </w:rPr>
      </w:pPr>
    </w:p>
    <w:tbl>
      <w:tblPr>
        <w:tblW w:w="10915" w:type="dxa"/>
        <w:tblInd w:w="-572" w:type="dxa"/>
        <w:tblLayout w:type="fixed"/>
        <w:tblCellMar>
          <w:top w:w="102" w:type="dxa"/>
          <w:left w:w="62" w:type="dxa"/>
          <w:bottom w:w="102" w:type="dxa"/>
          <w:right w:w="62" w:type="dxa"/>
        </w:tblCellMar>
        <w:tblLook w:val="0000" w:firstRow="0" w:lastRow="0" w:firstColumn="0" w:lastColumn="0" w:noHBand="0" w:noVBand="0"/>
      </w:tblPr>
      <w:tblGrid>
        <w:gridCol w:w="3969"/>
        <w:gridCol w:w="6946"/>
      </w:tblGrid>
      <w:tr w:rsidR="009746DE" w:rsidRPr="0069708B" w14:paraId="60291A8F" w14:textId="77777777" w:rsidTr="004D04EA">
        <w:tc>
          <w:tcPr>
            <w:tcW w:w="3969" w:type="dxa"/>
            <w:tcBorders>
              <w:top w:val="single" w:sz="4" w:space="0" w:color="auto"/>
              <w:left w:val="single" w:sz="4" w:space="0" w:color="auto"/>
              <w:bottom w:val="single" w:sz="4" w:space="0" w:color="auto"/>
              <w:right w:val="single" w:sz="4" w:space="0" w:color="auto"/>
            </w:tcBorders>
          </w:tcPr>
          <w:p w14:paraId="2A272F3B" w14:textId="77777777" w:rsidR="009746DE" w:rsidRPr="0069708B" w:rsidRDefault="009746DE" w:rsidP="009746DE">
            <w:pPr>
              <w:autoSpaceDE w:val="0"/>
              <w:autoSpaceDN w:val="0"/>
              <w:adjustRightInd w:val="0"/>
              <w:rPr>
                <w:rFonts w:eastAsia="Times New Roman"/>
                <w:bCs/>
                <w:sz w:val="20"/>
                <w:szCs w:val="20"/>
                <w:lang w:eastAsia="ru-RU"/>
              </w:rPr>
            </w:pPr>
            <w:r w:rsidRPr="0069708B">
              <w:rPr>
                <w:rFonts w:eastAsia="Times New Roman"/>
                <w:bCs/>
                <w:sz w:val="20"/>
                <w:szCs w:val="20"/>
                <w:lang w:eastAsia="ru-RU"/>
              </w:rPr>
              <w:t>Вид процедуры государственной закупки</w:t>
            </w:r>
          </w:p>
        </w:tc>
        <w:tc>
          <w:tcPr>
            <w:tcW w:w="6946" w:type="dxa"/>
            <w:tcBorders>
              <w:top w:val="single" w:sz="4" w:space="0" w:color="auto"/>
              <w:left w:val="single" w:sz="4" w:space="0" w:color="auto"/>
              <w:bottom w:val="single" w:sz="4" w:space="0" w:color="auto"/>
              <w:right w:val="single" w:sz="4" w:space="0" w:color="auto"/>
            </w:tcBorders>
          </w:tcPr>
          <w:p w14:paraId="3E8DC771" w14:textId="5A74088A" w:rsidR="009746DE" w:rsidRPr="0069708B" w:rsidRDefault="009746DE" w:rsidP="00880EE0">
            <w:pPr>
              <w:autoSpaceDE w:val="0"/>
              <w:autoSpaceDN w:val="0"/>
              <w:adjustRightInd w:val="0"/>
              <w:outlineLvl w:val="0"/>
              <w:rPr>
                <w:rFonts w:eastAsia="Times New Roman"/>
                <w:i/>
                <w:sz w:val="20"/>
                <w:szCs w:val="20"/>
                <w:lang w:eastAsia="ru-RU"/>
              </w:rPr>
            </w:pPr>
            <w:r w:rsidRPr="0050445E">
              <w:rPr>
                <w:rFonts w:eastAsia="Times New Roman"/>
                <w:b/>
                <w:i/>
                <w:sz w:val="20"/>
                <w:szCs w:val="20"/>
                <w:lang w:eastAsia="ru-RU"/>
              </w:rPr>
              <w:t xml:space="preserve">Закупка из одного источника </w:t>
            </w:r>
          </w:p>
        </w:tc>
      </w:tr>
      <w:tr w:rsidR="0069044F" w:rsidRPr="0069708B" w14:paraId="08F8A11A" w14:textId="77777777" w:rsidTr="004D04EA">
        <w:tc>
          <w:tcPr>
            <w:tcW w:w="3969" w:type="dxa"/>
            <w:tcBorders>
              <w:top w:val="single" w:sz="4" w:space="0" w:color="auto"/>
              <w:left w:val="single" w:sz="4" w:space="0" w:color="auto"/>
              <w:bottom w:val="single" w:sz="4" w:space="0" w:color="auto"/>
              <w:right w:val="single" w:sz="4" w:space="0" w:color="auto"/>
            </w:tcBorders>
          </w:tcPr>
          <w:p w14:paraId="23ECB7FE" w14:textId="77777777" w:rsidR="0069044F" w:rsidRPr="0069708B" w:rsidRDefault="0069044F" w:rsidP="009746DE">
            <w:pPr>
              <w:autoSpaceDE w:val="0"/>
              <w:autoSpaceDN w:val="0"/>
              <w:adjustRightInd w:val="0"/>
              <w:rPr>
                <w:rFonts w:eastAsia="Times New Roman"/>
                <w:bCs/>
                <w:sz w:val="20"/>
                <w:szCs w:val="20"/>
                <w:lang w:eastAsia="ru-RU"/>
              </w:rPr>
            </w:pPr>
            <w:r w:rsidRPr="0069708B">
              <w:rPr>
                <w:sz w:val="20"/>
                <w:szCs w:val="20"/>
              </w:rPr>
              <w:t>Номер несостоявшейся процедуры закупки</w:t>
            </w:r>
          </w:p>
        </w:tc>
        <w:tc>
          <w:tcPr>
            <w:tcW w:w="6946" w:type="dxa"/>
            <w:tcBorders>
              <w:top w:val="single" w:sz="4" w:space="0" w:color="auto"/>
              <w:left w:val="single" w:sz="4" w:space="0" w:color="auto"/>
              <w:bottom w:val="single" w:sz="4" w:space="0" w:color="auto"/>
              <w:right w:val="single" w:sz="4" w:space="0" w:color="auto"/>
            </w:tcBorders>
          </w:tcPr>
          <w:p w14:paraId="4B5B4F28" w14:textId="6D7F90AF" w:rsidR="0069044F" w:rsidRPr="0069708B" w:rsidRDefault="006250E8" w:rsidP="009746DE">
            <w:pPr>
              <w:autoSpaceDE w:val="0"/>
              <w:autoSpaceDN w:val="0"/>
              <w:adjustRightInd w:val="0"/>
              <w:outlineLvl w:val="0"/>
              <w:rPr>
                <w:rFonts w:eastAsia="Times New Roman"/>
                <w:i/>
                <w:sz w:val="20"/>
                <w:szCs w:val="20"/>
                <w:lang w:eastAsia="ru-RU"/>
              </w:rPr>
            </w:pPr>
            <w:r w:rsidRPr="006250E8">
              <w:rPr>
                <w:rFonts w:eastAsia="Times New Roman"/>
                <w:i/>
                <w:sz w:val="20"/>
                <w:szCs w:val="20"/>
                <w:lang w:eastAsia="ru-RU"/>
              </w:rPr>
              <w:t>AU20260623381431</w:t>
            </w:r>
          </w:p>
        </w:tc>
      </w:tr>
      <w:tr w:rsidR="009746DE" w:rsidRPr="0069708B" w14:paraId="78E54943" w14:textId="77777777" w:rsidTr="004D04EA">
        <w:tc>
          <w:tcPr>
            <w:tcW w:w="3969" w:type="dxa"/>
            <w:tcBorders>
              <w:top w:val="single" w:sz="4" w:space="0" w:color="auto"/>
              <w:left w:val="single" w:sz="4" w:space="0" w:color="auto"/>
              <w:bottom w:val="single" w:sz="4" w:space="0" w:color="auto"/>
              <w:right w:val="single" w:sz="4" w:space="0" w:color="auto"/>
            </w:tcBorders>
          </w:tcPr>
          <w:p w14:paraId="454927AE" w14:textId="77777777" w:rsidR="009746DE" w:rsidRPr="0069708B" w:rsidRDefault="009746DE" w:rsidP="009746DE">
            <w:pPr>
              <w:autoSpaceDE w:val="0"/>
              <w:autoSpaceDN w:val="0"/>
              <w:adjustRightInd w:val="0"/>
              <w:rPr>
                <w:rFonts w:eastAsia="Times New Roman"/>
                <w:bCs/>
                <w:sz w:val="20"/>
                <w:szCs w:val="20"/>
                <w:lang w:eastAsia="ru-RU"/>
              </w:rPr>
            </w:pPr>
            <w:r w:rsidRPr="0069708B">
              <w:rPr>
                <w:rFonts w:eastAsia="Times New Roman"/>
                <w:bCs/>
                <w:sz w:val="20"/>
                <w:szCs w:val="20"/>
                <w:lang w:eastAsia="ru-RU"/>
              </w:rPr>
              <w:t>Основание проведения процедуры закупки</w:t>
            </w:r>
          </w:p>
        </w:tc>
        <w:tc>
          <w:tcPr>
            <w:tcW w:w="6946" w:type="dxa"/>
            <w:tcBorders>
              <w:top w:val="single" w:sz="4" w:space="0" w:color="auto"/>
              <w:left w:val="single" w:sz="4" w:space="0" w:color="auto"/>
              <w:bottom w:val="single" w:sz="4" w:space="0" w:color="auto"/>
              <w:right w:val="single" w:sz="4" w:space="0" w:color="auto"/>
            </w:tcBorders>
          </w:tcPr>
          <w:p w14:paraId="3FAA0742" w14:textId="045167F5" w:rsidR="001F4165" w:rsidRPr="0069708B" w:rsidRDefault="00D55689" w:rsidP="002F49A3">
            <w:pPr>
              <w:autoSpaceDE w:val="0"/>
              <w:autoSpaceDN w:val="0"/>
              <w:adjustRightInd w:val="0"/>
              <w:outlineLvl w:val="0"/>
              <w:rPr>
                <w:rFonts w:eastAsia="Times New Roman"/>
                <w:i/>
                <w:sz w:val="20"/>
                <w:szCs w:val="20"/>
                <w:lang w:eastAsia="ru-RU"/>
              </w:rPr>
            </w:pPr>
            <w:r w:rsidRPr="0069708B">
              <w:rPr>
                <w:rFonts w:eastAsia="Times New Roman"/>
                <w:i/>
                <w:sz w:val="20"/>
                <w:szCs w:val="20"/>
                <w:lang w:eastAsia="ru-RU"/>
              </w:rPr>
              <w:t>п.</w:t>
            </w:r>
            <w:r w:rsidR="002F49A3">
              <w:rPr>
                <w:rFonts w:eastAsia="Times New Roman"/>
                <w:i/>
                <w:sz w:val="20"/>
                <w:szCs w:val="20"/>
                <w:lang w:eastAsia="ru-RU"/>
              </w:rPr>
              <w:t xml:space="preserve"> </w:t>
            </w:r>
            <w:r w:rsidR="000C19A5">
              <w:rPr>
                <w:rFonts w:eastAsia="Times New Roman"/>
                <w:i/>
                <w:sz w:val="20"/>
                <w:szCs w:val="20"/>
                <w:lang w:eastAsia="ru-RU"/>
              </w:rPr>
              <w:t>7</w:t>
            </w:r>
            <w:r w:rsidRPr="0069708B">
              <w:rPr>
                <w:rFonts w:eastAsia="Times New Roman"/>
                <w:i/>
                <w:sz w:val="20"/>
                <w:szCs w:val="20"/>
                <w:lang w:eastAsia="ru-RU"/>
              </w:rPr>
              <w:t xml:space="preserve"> Приложения к Закону </w:t>
            </w:r>
            <w:r w:rsidR="00395FF1">
              <w:rPr>
                <w:rFonts w:eastAsia="Times New Roman"/>
                <w:i/>
                <w:sz w:val="20"/>
                <w:szCs w:val="20"/>
                <w:lang w:eastAsia="ru-RU"/>
              </w:rPr>
              <w:t>Республики Беларусь</w:t>
            </w:r>
            <w:r w:rsidR="00395FF1" w:rsidRPr="0069708B">
              <w:rPr>
                <w:rFonts w:eastAsia="Times New Roman"/>
                <w:i/>
                <w:sz w:val="20"/>
                <w:szCs w:val="20"/>
                <w:lang w:eastAsia="ru-RU"/>
              </w:rPr>
              <w:t xml:space="preserve"> от 13.07.2012. №</w:t>
            </w:r>
            <w:r w:rsidR="00395FF1">
              <w:rPr>
                <w:rFonts w:eastAsia="Times New Roman"/>
                <w:i/>
                <w:sz w:val="20"/>
                <w:szCs w:val="20"/>
                <w:lang w:eastAsia="ru-RU"/>
              </w:rPr>
              <w:t xml:space="preserve"> </w:t>
            </w:r>
            <w:r w:rsidR="00395FF1" w:rsidRPr="0069708B">
              <w:rPr>
                <w:rFonts w:eastAsia="Times New Roman"/>
                <w:i/>
                <w:sz w:val="20"/>
                <w:szCs w:val="20"/>
                <w:lang w:eastAsia="ru-RU"/>
              </w:rPr>
              <w:t xml:space="preserve">419-3 </w:t>
            </w:r>
            <w:r w:rsidRPr="0069708B">
              <w:rPr>
                <w:rFonts w:eastAsia="Times New Roman"/>
                <w:i/>
                <w:sz w:val="20"/>
                <w:szCs w:val="20"/>
                <w:lang w:eastAsia="ru-RU"/>
              </w:rPr>
              <w:t xml:space="preserve"> «О государственных закупках товаров (работ, услуг</w:t>
            </w:r>
            <w:r w:rsidR="00395FF1">
              <w:rPr>
                <w:rFonts w:eastAsia="Times New Roman"/>
                <w:i/>
                <w:sz w:val="20"/>
                <w:szCs w:val="20"/>
                <w:lang w:eastAsia="ru-RU"/>
              </w:rPr>
              <w:t>)/или иное</w:t>
            </w:r>
            <w:r w:rsidRPr="0069708B">
              <w:rPr>
                <w:rFonts w:eastAsia="Times New Roman"/>
                <w:i/>
                <w:sz w:val="20"/>
                <w:szCs w:val="20"/>
                <w:lang w:eastAsia="ru-RU"/>
              </w:rPr>
              <w:t xml:space="preserve"> </w:t>
            </w:r>
          </w:p>
        </w:tc>
      </w:tr>
      <w:tr w:rsidR="009746DE" w:rsidRPr="0069708B" w14:paraId="07328152" w14:textId="77777777" w:rsidTr="00316907">
        <w:tblPrEx>
          <w:tblCellMar>
            <w:top w:w="0" w:type="dxa"/>
            <w:left w:w="108" w:type="dxa"/>
            <w:bottom w:w="0" w:type="dxa"/>
            <w:right w:w="108" w:type="dxa"/>
          </w:tblCellMar>
          <w:tblLook w:val="04A0" w:firstRow="1" w:lastRow="0" w:firstColumn="1" w:lastColumn="0" w:noHBand="0" w:noVBand="1"/>
        </w:tblPrEx>
        <w:tc>
          <w:tcPr>
            <w:tcW w:w="10915" w:type="dxa"/>
            <w:gridSpan w:val="2"/>
            <w:tcBorders>
              <w:top w:val="single" w:sz="8" w:space="0" w:color="000000"/>
              <w:left w:val="single" w:sz="8" w:space="0" w:color="000000"/>
              <w:bottom w:val="single" w:sz="8" w:space="0" w:color="000000"/>
              <w:right w:val="single" w:sz="8" w:space="0" w:color="000000"/>
            </w:tcBorders>
            <w:hideMark/>
          </w:tcPr>
          <w:p w14:paraId="0F388AD3" w14:textId="77777777" w:rsidR="009746DE" w:rsidRPr="003D46F9" w:rsidRDefault="009746DE" w:rsidP="009746DE">
            <w:pPr>
              <w:jc w:val="center"/>
              <w:rPr>
                <w:b/>
                <w:sz w:val="20"/>
                <w:szCs w:val="20"/>
              </w:rPr>
            </w:pPr>
            <w:r w:rsidRPr="003D46F9">
              <w:rPr>
                <w:b/>
                <w:sz w:val="22"/>
                <w:szCs w:val="20"/>
              </w:rPr>
              <w:t>Сведения о заказчике</w:t>
            </w:r>
          </w:p>
        </w:tc>
      </w:tr>
      <w:tr w:rsidR="009746DE" w:rsidRPr="0069708B" w14:paraId="6C8D6BEE" w14:textId="77777777" w:rsidTr="004D04EA">
        <w:tblPrEx>
          <w:tblCellMar>
            <w:top w:w="0" w:type="dxa"/>
            <w:left w:w="108" w:type="dxa"/>
            <w:bottom w:w="0" w:type="dxa"/>
            <w:right w:w="108" w:type="dxa"/>
          </w:tblCellMar>
          <w:tblLook w:val="04A0" w:firstRow="1" w:lastRow="0" w:firstColumn="1" w:lastColumn="0" w:noHBand="0" w:noVBand="1"/>
        </w:tblPrEx>
        <w:tc>
          <w:tcPr>
            <w:tcW w:w="3969" w:type="dxa"/>
            <w:tcBorders>
              <w:top w:val="single" w:sz="8" w:space="0" w:color="000000"/>
              <w:left w:val="single" w:sz="8" w:space="0" w:color="000000"/>
              <w:bottom w:val="single" w:sz="8" w:space="0" w:color="000000"/>
              <w:right w:val="single" w:sz="8" w:space="0" w:color="000000"/>
            </w:tcBorders>
            <w:hideMark/>
          </w:tcPr>
          <w:p w14:paraId="3797D0E6" w14:textId="77777777" w:rsidR="009746DE" w:rsidRPr="0069708B" w:rsidRDefault="009746DE" w:rsidP="009746DE">
            <w:pPr>
              <w:rPr>
                <w:sz w:val="20"/>
                <w:szCs w:val="20"/>
              </w:rPr>
            </w:pPr>
            <w:r w:rsidRPr="0069708B">
              <w:rPr>
                <w:sz w:val="20"/>
                <w:szCs w:val="20"/>
              </w:rPr>
              <w:t xml:space="preserve">Наименование </w:t>
            </w:r>
          </w:p>
        </w:tc>
        <w:tc>
          <w:tcPr>
            <w:tcW w:w="6946" w:type="dxa"/>
            <w:tcBorders>
              <w:top w:val="single" w:sz="8" w:space="0" w:color="000000"/>
              <w:left w:val="single" w:sz="8" w:space="0" w:color="000000"/>
              <w:bottom w:val="single" w:sz="8" w:space="0" w:color="000000"/>
              <w:right w:val="single" w:sz="8" w:space="0" w:color="000000"/>
            </w:tcBorders>
            <w:hideMark/>
          </w:tcPr>
          <w:p w14:paraId="5635E48A" w14:textId="77777777" w:rsidR="009746DE" w:rsidRPr="0069708B" w:rsidRDefault="009746DE" w:rsidP="009746DE">
            <w:pPr>
              <w:rPr>
                <w:sz w:val="20"/>
                <w:szCs w:val="20"/>
              </w:rPr>
            </w:pPr>
            <w:r w:rsidRPr="0069708B">
              <w:rPr>
                <w:sz w:val="20"/>
                <w:szCs w:val="20"/>
              </w:rPr>
              <w:t xml:space="preserve"> Государственное учреждение «Республиканский научно-практический центр онкологии и медицинской радиологии им. Н.Н. Александрова» </w:t>
            </w:r>
          </w:p>
        </w:tc>
      </w:tr>
      <w:tr w:rsidR="009746DE" w:rsidRPr="0069708B" w14:paraId="1D872A87" w14:textId="77777777" w:rsidTr="004D04EA">
        <w:tblPrEx>
          <w:tblCellMar>
            <w:top w:w="0" w:type="dxa"/>
            <w:left w:w="108" w:type="dxa"/>
            <w:bottom w:w="0" w:type="dxa"/>
            <w:right w:w="108" w:type="dxa"/>
          </w:tblCellMar>
          <w:tblLook w:val="04A0" w:firstRow="1" w:lastRow="0" w:firstColumn="1" w:lastColumn="0" w:noHBand="0" w:noVBand="1"/>
        </w:tblPrEx>
        <w:tc>
          <w:tcPr>
            <w:tcW w:w="3969" w:type="dxa"/>
            <w:tcBorders>
              <w:top w:val="single" w:sz="8" w:space="0" w:color="000000"/>
              <w:left w:val="single" w:sz="8" w:space="0" w:color="000000"/>
              <w:bottom w:val="single" w:sz="8" w:space="0" w:color="000000"/>
              <w:right w:val="single" w:sz="8" w:space="0" w:color="000000"/>
            </w:tcBorders>
            <w:hideMark/>
          </w:tcPr>
          <w:p w14:paraId="08727596" w14:textId="77777777" w:rsidR="009746DE" w:rsidRPr="0069708B" w:rsidRDefault="009746DE" w:rsidP="009746DE">
            <w:pPr>
              <w:rPr>
                <w:sz w:val="20"/>
                <w:szCs w:val="20"/>
              </w:rPr>
            </w:pPr>
            <w:r w:rsidRPr="0069708B">
              <w:rPr>
                <w:sz w:val="20"/>
                <w:szCs w:val="20"/>
              </w:rPr>
              <w:t xml:space="preserve">Место нахождения </w:t>
            </w:r>
          </w:p>
        </w:tc>
        <w:tc>
          <w:tcPr>
            <w:tcW w:w="6946" w:type="dxa"/>
            <w:tcBorders>
              <w:top w:val="single" w:sz="8" w:space="0" w:color="000000"/>
              <w:left w:val="single" w:sz="8" w:space="0" w:color="000000"/>
              <w:bottom w:val="single" w:sz="8" w:space="0" w:color="000000"/>
              <w:right w:val="single" w:sz="8" w:space="0" w:color="000000"/>
            </w:tcBorders>
            <w:hideMark/>
          </w:tcPr>
          <w:p w14:paraId="2A15B32A" w14:textId="2ABAADC0" w:rsidR="009746DE" w:rsidRPr="0069708B" w:rsidRDefault="00D26EA7" w:rsidP="009746DE">
            <w:pPr>
              <w:rPr>
                <w:sz w:val="20"/>
                <w:szCs w:val="20"/>
              </w:rPr>
            </w:pPr>
            <w:r w:rsidRPr="00D26EA7">
              <w:rPr>
                <w:sz w:val="20"/>
                <w:szCs w:val="20"/>
              </w:rPr>
              <w:t xml:space="preserve">223040, Республика Беларусь, Минская область, </w:t>
            </w:r>
            <w:r w:rsidRPr="00D26EA7">
              <w:rPr>
                <w:bCs/>
                <w:sz w:val="20"/>
                <w:szCs w:val="20"/>
              </w:rPr>
              <w:t>Минский район, аг. Лесной</w:t>
            </w:r>
          </w:p>
        </w:tc>
      </w:tr>
      <w:tr w:rsidR="009746DE" w:rsidRPr="0069708B" w14:paraId="7ADBB35B" w14:textId="77777777" w:rsidTr="004D04EA">
        <w:tblPrEx>
          <w:tblCellMar>
            <w:top w:w="0" w:type="dxa"/>
            <w:left w:w="108" w:type="dxa"/>
            <w:bottom w:w="0" w:type="dxa"/>
            <w:right w:w="108" w:type="dxa"/>
          </w:tblCellMar>
          <w:tblLook w:val="04A0" w:firstRow="1" w:lastRow="0" w:firstColumn="1" w:lastColumn="0" w:noHBand="0" w:noVBand="1"/>
        </w:tblPrEx>
        <w:tc>
          <w:tcPr>
            <w:tcW w:w="3969" w:type="dxa"/>
            <w:tcBorders>
              <w:top w:val="single" w:sz="8" w:space="0" w:color="000000"/>
              <w:left w:val="single" w:sz="8" w:space="0" w:color="000000"/>
              <w:bottom w:val="single" w:sz="8" w:space="0" w:color="000000"/>
              <w:right w:val="single" w:sz="8" w:space="0" w:color="000000"/>
            </w:tcBorders>
            <w:hideMark/>
          </w:tcPr>
          <w:p w14:paraId="65772F78" w14:textId="77777777" w:rsidR="009746DE" w:rsidRPr="0069708B" w:rsidRDefault="009746DE" w:rsidP="009746DE">
            <w:pPr>
              <w:rPr>
                <w:sz w:val="20"/>
                <w:szCs w:val="20"/>
              </w:rPr>
            </w:pPr>
            <w:r w:rsidRPr="0069708B">
              <w:rPr>
                <w:sz w:val="20"/>
                <w:szCs w:val="20"/>
              </w:rPr>
              <w:t xml:space="preserve">Учетный номер плательщика </w:t>
            </w:r>
          </w:p>
        </w:tc>
        <w:tc>
          <w:tcPr>
            <w:tcW w:w="6946" w:type="dxa"/>
            <w:tcBorders>
              <w:top w:val="single" w:sz="8" w:space="0" w:color="000000"/>
              <w:left w:val="single" w:sz="8" w:space="0" w:color="000000"/>
              <w:bottom w:val="single" w:sz="8" w:space="0" w:color="000000"/>
              <w:right w:val="single" w:sz="8" w:space="0" w:color="000000"/>
            </w:tcBorders>
            <w:hideMark/>
          </w:tcPr>
          <w:p w14:paraId="439D0BD5" w14:textId="56A3EBB0" w:rsidR="009746DE" w:rsidRPr="0069708B" w:rsidRDefault="009746DE" w:rsidP="003D46F9">
            <w:pPr>
              <w:rPr>
                <w:sz w:val="20"/>
                <w:szCs w:val="20"/>
              </w:rPr>
            </w:pPr>
            <w:r w:rsidRPr="0069708B">
              <w:rPr>
                <w:sz w:val="20"/>
                <w:szCs w:val="20"/>
              </w:rPr>
              <w:t> </w:t>
            </w:r>
            <w:r w:rsidRPr="0069708B">
              <w:rPr>
                <w:bCs/>
                <w:sz w:val="20"/>
                <w:szCs w:val="20"/>
              </w:rPr>
              <w:t>600265533</w:t>
            </w:r>
          </w:p>
        </w:tc>
      </w:tr>
    </w:tbl>
    <w:p w14:paraId="5913CA9F" w14:textId="77777777" w:rsidR="0050445E" w:rsidRDefault="0050445E" w:rsidP="009746DE">
      <w:pPr>
        <w:jc w:val="center"/>
        <w:rPr>
          <w:sz w:val="20"/>
          <w:szCs w:val="20"/>
        </w:rPr>
        <w:sectPr w:rsidR="0050445E" w:rsidSect="007E4EB1">
          <w:headerReference w:type="default" r:id="rId7"/>
          <w:footerReference w:type="default" r:id="rId8"/>
          <w:pgSz w:w="11906" w:h="16838"/>
          <w:pgMar w:top="709" w:right="567" w:bottom="1134" w:left="1134" w:header="709" w:footer="709" w:gutter="0"/>
          <w:cols w:space="708"/>
          <w:titlePg/>
          <w:docGrid w:linePitch="408"/>
        </w:sectPr>
      </w:pPr>
    </w:p>
    <w:tbl>
      <w:tblPr>
        <w:tblW w:w="10915" w:type="dxa"/>
        <w:tblInd w:w="-577" w:type="dxa"/>
        <w:tblLayout w:type="fixed"/>
        <w:tblLook w:val="04A0" w:firstRow="1" w:lastRow="0" w:firstColumn="1" w:lastColumn="0" w:noHBand="0" w:noVBand="1"/>
      </w:tblPr>
      <w:tblGrid>
        <w:gridCol w:w="7371"/>
        <w:gridCol w:w="3544"/>
      </w:tblGrid>
      <w:tr w:rsidR="009746DE" w:rsidRPr="0069708B" w14:paraId="1E23E385" w14:textId="77777777" w:rsidTr="0050445E">
        <w:tc>
          <w:tcPr>
            <w:tcW w:w="10915" w:type="dxa"/>
            <w:gridSpan w:val="2"/>
            <w:tcBorders>
              <w:top w:val="single" w:sz="8" w:space="0" w:color="000000"/>
              <w:left w:val="single" w:sz="8" w:space="0" w:color="000000"/>
              <w:bottom w:val="single" w:sz="8" w:space="0" w:color="000000"/>
              <w:right w:val="single" w:sz="8" w:space="0" w:color="000000"/>
            </w:tcBorders>
          </w:tcPr>
          <w:p w14:paraId="597CA71D" w14:textId="0A6B7FD5" w:rsidR="009746DE" w:rsidRPr="004D04EA" w:rsidRDefault="009746DE" w:rsidP="009746DE">
            <w:pPr>
              <w:jc w:val="center"/>
              <w:rPr>
                <w:b/>
                <w:sz w:val="20"/>
                <w:szCs w:val="20"/>
              </w:rPr>
            </w:pPr>
            <w:r w:rsidRPr="004D04EA">
              <w:rPr>
                <w:b/>
                <w:sz w:val="22"/>
                <w:szCs w:val="20"/>
              </w:rPr>
              <w:t>Сведения о закупке из одного источника</w:t>
            </w:r>
          </w:p>
        </w:tc>
      </w:tr>
      <w:tr w:rsidR="004D04EA" w:rsidRPr="0069708B" w14:paraId="040A6E17" w14:textId="77777777" w:rsidTr="004D04EA">
        <w:tc>
          <w:tcPr>
            <w:tcW w:w="7371" w:type="dxa"/>
            <w:tcBorders>
              <w:top w:val="single" w:sz="8" w:space="0" w:color="000000"/>
              <w:left w:val="single" w:sz="8" w:space="0" w:color="000000"/>
              <w:bottom w:val="single" w:sz="8" w:space="0" w:color="000000"/>
              <w:right w:val="single" w:sz="4" w:space="0" w:color="auto"/>
            </w:tcBorders>
          </w:tcPr>
          <w:p w14:paraId="069FADF7" w14:textId="77777777" w:rsidR="004D04EA" w:rsidRPr="0069708B" w:rsidRDefault="004D04EA" w:rsidP="009648B0">
            <w:pPr>
              <w:rPr>
                <w:sz w:val="20"/>
                <w:szCs w:val="20"/>
              </w:rPr>
            </w:pPr>
            <w:r>
              <w:rPr>
                <w:sz w:val="20"/>
                <w:szCs w:val="20"/>
              </w:rPr>
              <w:t>Предельная</w:t>
            </w:r>
            <w:r w:rsidRPr="0069708B">
              <w:rPr>
                <w:sz w:val="20"/>
                <w:szCs w:val="20"/>
              </w:rPr>
              <w:t xml:space="preserve"> стоимость предмета государственной закупки</w:t>
            </w:r>
          </w:p>
        </w:tc>
        <w:tc>
          <w:tcPr>
            <w:tcW w:w="3544" w:type="dxa"/>
            <w:tcBorders>
              <w:top w:val="single" w:sz="8" w:space="0" w:color="000000"/>
              <w:left w:val="single" w:sz="4" w:space="0" w:color="auto"/>
              <w:bottom w:val="single" w:sz="8" w:space="0" w:color="000000"/>
              <w:right w:val="single" w:sz="8" w:space="0" w:color="000000"/>
            </w:tcBorders>
          </w:tcPr>
          <w:p w14:paraId="36E18079" w14:textId="41AC25BE" w:rsidR="004D04EA" w:rsidRPr="002F49A3" w:rsidRDefault="006250E8" w:rsidP="009648B0">
            <w:pPr>
              <w:rPr>
                <w:b/>
                <w:sz w:val="24"/>
                <w:szCs w:val="24"/>
              </w:rPr>
            </w:pPr>
            <w:r>
              <w:rPr>
                <w:b/>
                <w:sz w:val="24"/>
                <w:szCs w:val="24"/>
              </w:rPr>
              <w:t>1 968</w:t>
            </w:r>
            <w:r w:rsidR="000C19A5">
              <w:rPr>
                <w:b/>
                <w:sz w:val="24"/>
                <w:szCs w:val="24"/>
              </w:rPr>
              <w:t>,00</w:t>
            </w:r>
            <w:r w:rsidR="004D04EA" w:rsidRPr="002F49A3">
              <w:rPr>
                <w:b/>
                <w:sz w:val="24"/>
                <w:szCs w:val="24"/>
              </w:rPr>
              <w:t xml:space="preserve"> бел. рублей</w:t>
            </w:r>
          </w:p>
        </w:tc>
      </w:tr>
      <w:tr w:rsidR="009746DE" w:rsidRPr="0069708B" w14:paraId="76653F19" w14:textId="77777777" w:rsidTr="004D04EA">
        <w:tc>
          <w:tcPr>
            <w:tcW w:w="7371" w:type="dxa"/>
            <w:tcBorders>
              <w:top w:val="single" w:sz="8" w:space="0" w:color="000000"/>
              <w:left w:val="single" w:sz="8" w:space="0" w:color="000000"/>
              <w:bottom w:val="single" w:sz="8" w:space="0" w:color="000000"/>
              <w:right w:val="single" w:sz="4" w:space="0" w:color="auto"/>
            </w:tcBorders>
          </w:tcPr>
          <w:p w14:paraId="61DC32F1" w14:textId="77777777" w:rsidR="009746DE" w:rsidRPr="0069708B" w:rsidRDefault="009746DE" w:rsidP="009746DE">
            <w:pPr>
              <w:rPr>
                <w:sz w:val="20"/>
                <w:szCs w:val="20"/>
              </w:rPr>
            </w:pPr>
            <w:r w:rsidRPr="0069708B">
              <w:rPr>
                <w:sz w:val="20"/>
                <w:szCs w:val="20"/>
              </w:rPr>
              <w:t>Дата истечения срока для подготовки и подачи предложений</w:t>
            </w:r>
          </w:p>
        </w:tc>
        <w:tc>
          <w:tcPr>
            <w:tcW w:w="3544" w:type="dxa"/>
            <w:tcBorders>
              <w:top w:val="single" w:sz="8" w:space="0" w:color="000000"/>
              <w:left w:val="single" w:sz="4" w:space="0" w:color="auto"/>
              <w:bottom w:val="single" w:sz="8" w:space="0" w:color="000000"/>
              <w:right w:val="single" w:sz="8" w:space="0" w:color="000000"/>
            </w:tcBorders>
          </w:tcPr>
          <w:p w14:paraId="579B2848" w14:textId="74EAADD5" w:rsidR="009746DE" w:rsidRPr="002F49A3" w:rsidRDefault="006250E8" w:rsidP="009746DE">
            <w:pPr>
              <w:rPr>
                <w:b/>
                <w:sz w:val="24"/>
                <w:szCs w:val="24"/>
              </w:rPr>
            </w:pPr>
            <w:r>
              <w:rPr>
                <w:b/>
                <w:sz w:val="24"/>
                <w:szCs w:val="24"/>
              </w:rPr>
              <w:t>07.0</w:t>
            </w:r>
            <w:r w:rsidR="00B35C54">
              <w:rPr>
                <w:b/>
                <w:sz w:val="24"/>
                <w:szCs w:val="24"/>
              </w:rPr>
              <w:t>7</w:t>
            </w:r>
            <w:r w:rsidR="000C19A5">
              <w:rPr>
                <w:b/>
                <w:sz w:val="24"/>
                <w:szCs w:val="24"/>
              </w:rPr>
              <w:t>.</w:t>
            </w:r>
            <w:r w:rsidR="0050445E" w:rsidRPr="002F49A3">
              <w:rPr>
                <w:b/>
                <w:sz w:val="24"/>
                <w:szCs w:val="24"/>
              </w:rPr>
              <w:t>2026</w:t>
            </w:r>
          </w:p>
        </w:tc>
      </w:tr>
      <w:tr w:rsidR="000219D4" w:rsidRPr="0069708B" w14:paraId="5DEBC1FD" w14:textId="77777777" w:rsidTr="004D04EA">
        <w:tc>
          <w:tcPr>
            <w:tcW w:w="7371" w:type="dxa"/>
            <w:tcBorders>
              <w:top w:val="single" w:sz="8" w:space="0" w:color="000000"/>
              <w:left w:val="single" w:sz="8" w:space="0" w:color="000000"/>
              <w:bottom w:val="single" w:sz="8" w:space="0" w:color="000000"/>
              <w:right w:val="single" w:sz="4" w:space="0" w:color="auto"/>
            </w:tcBorders>
          </w:tcPr>
          <w:p w14:paraId="3C0ACD2B" w14:textId="72C6F623" w:rsidR="000219D4" w:rsidRPr="00E149AC" w:rsidRDefault="000219D4" w:rsidP="004D04EA">
            <w:pPr>
              <w:jc w:val="both"/>
              <w:rPr>
                <w:sz w:val="20"/>
                <w:szCs w:val="20"/>
              </w:rPr>
            </w:pPr>
            <w:r w:rsidRPr="00E149AC">
              <w:rPr>
                <w:sz w:val="20"/>
                <w:szCs w:val="20"/>
              </w:rPr>
              <w:t>Срок размещения поставщиком (подрядчиком, исполнителем) на электронной торговой площадке запрос</w:t>
            </w:r>
            <w:r w:rsidR="004128A3">
              <w:rPr>
                <w:sz w:val="20"/>
                <w:szCs w:val="20"/>
              </w:rPr>
              <w:t>а</w:t>
            </w:r>
            <w:r w:rsidRPr="00E149AC">
              <w:rPr>
                <w:sz w:val="20"/>
                <w:szCs w:val="20"/>
              </w:rPr>
              <w:t xml:space="preserve"> о разъяснении заявки на покупку</w:t>
            </w:r>
          </w:p>
        </w:tc>
        <w:tc>
          <w:tcPr>
            <w:tcW w:w="3544" w:type="dxa"/>
            <w:tcBorders>
              <w:top w:val="single" w:sz="8" w:space="0" w:color="000000"/>
              <w:left w:val="single" w:sz="4" w:space="0" w:color="auto"/>
              <w:bottom w:val="single" w:sz="8" w:space="0" w:color="000000"/>
              <w:right w:val="single" w:sz="8" w:space="0" w:color="000000"/>
            </w:tcBorders>
          </w:tcPr>
          <w:p w14:paraId="7B91F4CA" w14:textId="47820C2B" w:rsidR="00E237D8" w:rsidRDefault="006250E8" w:rsidP="000219D4">
            <w:pPr>
              <w:jc w:val="both"/>
              <w:rPr>
                <w:sz w:val="20"/>
                <w:szCs w:val="20"/>
              </w:rPr>
            </w:pPr>
            <w:r>
              <w:rPr>
                <w:sz w:val="20"/>
                <w:szCs w:val="20"/>
              </w:rPr>
              <w:t>02.0</w:t>
            </w:r>
            <w:r w:rsidR="00B35C54">
              <w:rPr>
                <w:sz w:val="20"/>
                <w:szCs w:val="20"/>
              </w:rPr>
              <w:t>7</w:t>
            </w:r>
            <w:r w:rsidR="000C19A5">
              <w:rPr>
                <w:sz w:val="20"/>
                <w:szCs w:val="20"/>
              </w:rPr>
              <w:t>.</w:t>
            </w:r>
            <w:r w:rsidR="00E237D8">
              <w:rPr>
                <w:sz w:val="20"/>
                <w:szCs w:val="20"/>
              </w:rPr>
              <w:t>202</w:t>
            </w:r>
            <w:r w:rsidR="0050445E">
              <w:rPr>
                <w:sz w:val="20"/>
                <w:szCs w:val="20"/>
              </w:rPr>
              <w:t>6</w:t>
            </w:r>
          </w:p>
          <w:p w14:paraId="056DBCAC" w14:textId="215779D5" w:rsidR="000219D4" w:rsidRPr="00E149AC" w:rsidRDefault="000219D4" w:rsidP="000219D4">
            <w:pPr>
              <w:jc w:val="both"/>
              <w:rPr>
                <w:sz w:val="20"/>
                <w:szCs w:val="20"/>
              </w:rPr>
            </w:pPr>
          </w:p>
        </w:tc>
      </w:tr>
      <w:tr w:rsidR="001F4165" w:rsidRPr="0069708B" w14:paraId="437232BF" w14:textId="77777777" w:rsidTr="004D04EA">
        <w:tc>
          <w:tcPr>
            <w:tcW w:w="7371" w:type="dxa"/>
            <w:tcBorders>
              <w:top w:val="single" w:sz="8" w:space="0" w:color="000000"/>
              <w:left w:val="single" w:sz="8" w:space="0" w:color="000000"/>
              <w:bottom w:val="single" w:sz="8" w:space="0" w:color="000000"/>
              <w:right w:val="single" w:sz="4" w:space="0" w:color="auto"/>
            </w:tcBorders>
          </w:tcPr>
          <w:p w14:paraId="1F3AC30E" w14:textId="44C47953" w:rsidR="001F4165" w:rsidRPr="00E149AC" w:rsidRDefault="001F4165" w:rsidP="004D04EA">
            <w:pPr>
              <w:jc w:val="both"/>
              <w:rPr>
                <w:sz w:val="20"/>
                <w:szCs w:val="20"/>
              </w:rPr>
            </w:pPr>
            <w:r w:rsidRPr="00E149AC">
              <w:rPr>
                <w:sz w:val="20"/>
                <w:szCs w:val="20"/>
              </w:rPr>
              <w:t>Срок размещения заказчиком на электронной торговой площадке ответа на запрос поставщика (подрядчика, исполнителя) о разъяснении заявки на покупку</w:t>
            </w:r>
          </w:p>
        </w:tc>
        <w:tc>
          <w:tcPr>
            <w:tcW w:w="3544" w:type="dxa"/>
            <w:tcBorders>
              <w:top w:val="single" w:sz="8" w:space="0" w:color="000000"/>
              <w:left w:val="single" w:sz="4" w:space="0" w:color="auto"/>
              <w:bottom w:val="single" w:sz="8" w:space="0" w:color="000000"/>
              <w:right w:val="single" w:sz="8" w:space="0" w:color="000000"/>
            </w:tcBorders>
          </w:tcPr>
          <w:p w14:paraId="7BC06F8D" w14:textId="68FB19E4" w:rsidR="00E237D8" w:rsidRDefault="006250E8" w:rsidP="000219D4">
            <w:pPr>
              <w:jc w:val="both"/>
              <w:rPr>
                <w:sz w:val="20"/>
                <w:szCs w:val="20"/>
              </w:rPr>
            </w:pPr>
            <w:r>
              <w:rPr>
                <w:sz w:val="20"/>
                <w:szCs w:val="20"/>
              </w:rPr>
              <w:t>06.0</w:t>
            </w:r>
            <w:r w:rsidR="00B35C54">
              <w:rPr>
                <w:sz w:val="20"/>
                <w:szCs w:val="20"/>
              </w:rPr>
              <w:t>7</w:t>
            </w:r>
            <w:r w:rsidR="000C19A5">
              <w:rPr>
                <w:sz w:val="20"/>
                <w:szCs w:val="20"/>
              </w:rPr>
              <w:t>.</w:t>
            </w:r>
            <w:r w:rsidR="00E237D8">
              <w:rPr>
                <w:sz w:val="20"/>
                <w:szCs w:val="20"/>
              </w:rPr>
              <w:t>202</w:t>
            </w:r>
            <w:r w:rsidR="0050445E">
              <w:rPr>
                <w:sz w:val="20"/>
                <w:szCs w:val="20"/>
              </w:rPr>
              <w:t>6</w:t>
            </w:r>
            <w:r w:rsidR="00E237D8">
              <w:rPr>
                <w:sz w:val="20"/>
                <w:szCs w:val="20"/>
              </w:rPr>
              <w:t xml:space="preserve"> </w:t>
            </w:r>
          </w:p>
          <w:p w14:paraId="099C122E" w14:textId="77777777" w:rsidR="001F4165" w:rsidRPr="00E149AC" w:rsidRDefault="001F4165" w:rsidP="004D04EA">
            <w:pPr>
              <w:jc w:val="both"/>
              <w:rPr>
                <w:sz w:val="20"/>
                <w:szCs w:val="20"/>
              </w:rPr>
            </w:pPr>
          </w:p>
        </w:tc>
      </w:tr>
    </w:tbl>
    <w:p w14:paraId="34BD5DD4" w14:textId="77777777" w:rsidR="0050445E" w:rsidRDefault="0050445E" w:rsidP="009746DE">
      <w:pPr>
        <w:autoSpaceDE w:val="0"/>
        <w:autoSpaceDN w:val="0"/>
        <w:adjustRightInd w:val="0"/>
        <w:rPr>
          <w:rFonts w:eastAsia="Times New Roman"/>
          <w:sz w:val="20"/>
          <w:szCs w:val="20"/>
          <w:lang w:eastAsia="ru-RU"/>
        </w:rPr>
        <w:sectPr w:rsidR="0050445E" w:rsidSect="0050445E">
          <w:type w:val="continuous"/>
          <w:pgSz w:w="11906" w:h="16838"/>
          <w:pgMar w:top="709" w:right="567" w:bottom="1134" w:left="1134" w:header="709" w:footer="709" w:gutter="0"/>
          <w:cols w:space="708"/>
          <w:titlePg/>
          <w:docGrid w:linePitch="408"/>
        </w:sectPr>
      </w:pPr>
    </w:p>
    <w:tbl>
      <w:tblPr>
        <w:tblW w:w="10915" w:type="dxa"/>
        <w:tblInd w:w="-572" w:type="dxa"/>
        <w:tblLayout w:type="fixed"/>
        <w:tblCellMar>
          <w:top w:w="102" w:type="dxa"/>
          <w:left w:w="62" w:type="dxa"/>
          <w:bottom w:w="102" w:type="dxa"/>
          <w:right w:w="62" w:type="dxa"/>
        </w:tblCellMar>
        <w:tblLook w:val="0000" w:firstRow="0" w:lastRow="0" w:firstColumn="0" w:lastColumn="0" w:noHBand="0" w:noVBand="0"/>
      </w:tblPr>
      <w:tblGrid>
        <w:gridCol w:w="2410"/>
        <w:gridCol w:w="8505"/>
      </w:tblGrid>
      <w:tr w:rsidR="009746DE" w:rsidRPr="0069708B" w14:paraId="2909703C" w14:textId="77777777" w:rsidTr="004D04EA">
        <w:tc>
          <w:tcPr>
            <w:tcW w:w="2410" w:type="dxa"/>
            <w:tcBorders>
              <w:top w:val="single" w:sz="4" w:space="0" w:color="auto"/>
              <w:left w:val="single" w:sz="4" w:space="0" w:color="auto"/>
              <w:bottom w:val="single" w:sz="4" w:space="0" w:color="auto"/>
              <w:right w:val="single" w:sz="4" w:space="0" w:color="auto"/>
            </w:tcBorders>
          </w:tcPr>
          <w:p w14:paraId="331D746F" w14:textId="74C13FE6" w:rsidR="009746DE" w:rsidRPr="0069708B" w:rsidRDefault="009746DE" w:rsidP="009746DE">
            <w:pPr>
              <w:autoSpaceDE w:val="0"/>
              <w:autoSpaceDN w:val="0"/>
              <w:adjustRightInd w:val="0"/>
              <w:rPr>
                <w:rFonts w:eastAsia="Times New Roman"/>
                <w:sz w:val="20"/>
                <w:szCs w:val="20"/>
                <w:lang w:eastAsia="ru-RU"/>
              </w:rPr>
            </w:pPr>
            <w:r w:rsidRPr="0069708B">
              <w:rPr>
                <w:rFonts w:eastAsia="Times New Roman"/>
                <w:sz w:val="20"/>
                <w:szCs w:val="20"/>
                <w:lang w:eastAsia="ru-RU"/>
              </w:rPr>
              <w:t xml:space="preserve">Требования к участникам, документы и (или) сведения для проверки требований к участникам </w:t>
            </w:r>
          </w:p>
        </w:tc>
        <w:tc>
          <w:tcPr>
            <w:tcW w:w="8505" w:type="dxa"/>
            <w:tcBorders>
              <w:top w:val="single" w:sz="4" w:space="0" w:color="auto"/>
              <w:left w:val="single" w:sz="4" w:space="0" w:color="auto"/>
              <w:bottom w:val="single" w:sz="4" w:space="0" w:color="auto"/>
              <w:right w:val="single" w:sz="4" w:space="0" w:color="auto"/>
            </w:tcBorders>
          </w:tcPr>
          <w:p w14:paraId="0C089DC5" w14:textId="77777777" w:rsidR="00316907" w:rsidRPr="00316907" w:rsidRDefault="00316907" w:rsidP="00BC06A7">
            <w:pPr>
              <w:pStyle w:val="il-text-alignleft"/>
              <w:spacing w:before="0" w:beforeAutospacing="0" w:after="0" w:afterAutospacing="0"/>
              <w:jc w:val="both"/>
              <w:textAlignment w:val="baseline"/>
              <w:rPr>
                <w:b/>
                <w:color w:val="242424"/>
                <w:sz w:val="20"/>
                <w:szCs w:val="20"/>
              </w:rPr>
            </w:pPr>
            <w:r w:rsidRPr="00316907">
              <w:rPr>
                <w:rStyle w:val="word-wrapper"/>
                <w:b/>
                <w:color w:val="242424"/>
                <w:sz w:val="20"/>
                <w:szCs w:val="20"/>
                <w:bdr w:val="none" w:sz="0" w:space="0" w:color="auto" w:frame="1"/>
              </w:rPr>
              <w:t>Поставщик (подрядчик, исполнитель), получивший от заказчика предложение о заключении договора, как участник процедуры государственной закупки из одного источника, должен соответствовать следующим требованиям:</w:t>
            </w:r>
          </w:p>
          <w:p w14:paraId="41994111"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 xml:space="preserve">1. 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w:t>
            </w:r>
            <w:r w:rsidRPr="00DB1679">
              <w:rPr>
                <w:rStyle w:val="word-wrapper"/>
                <w:sz w:val="20"/>
                <w:szCs w:val="20"/>
                <w:bdr w:val="none" w:sz="0" w:space="0" w:color="auto" w:frame="1"/>
              </w:rPr>
              <w:t xml:space="preserve">Налоговым кодексом Республики </w:t>
            </w:r>
            <w:r w:rsidRPr="00316907">
              <w:rPr>
                <w:rStyle w:val="word-wrapper"/>
                <w:color w:val="242424"/>
                <w:sz w:val="20"/>
                <w:szCs w:val="20"/>
                <w:bdr w:val="none" w:sz="0" w:space="0" w:color="auto" w:frame="1"/>
              </w:rPr>
              <w:t>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заявлением участника.</w:t>
            </w:r>
          </w:p>
          <w:p w14:paraId="2F62135A"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Соответствие требованию подтверждается:</w:t>
            </w:r>
          </w:p>
          <w:p w14:paraId="608D25EE"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участниками, являющимися резидентами, - путем проверки заказчиком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заключается договор, а в случае отсутствия информации на указанную дату - на первое число месяца, предшествующего месяцу, в котором заключается договор;</w:t>
            </w:r>
          </w:p>
          <w:p w14:paraId="21F50B2E"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участниками, не являющимися резидентами, - документом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заключения договора, и заявлением с указанием последней отчетной даты.</w:t>
            </w:r>
          </w:p>
          <w:p w14:paraId="50BAB6E1"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2. Юридическое или физическое лицо, в том числе индивидуальный предприниматель, на дату подписания заявления не должно быть включено в список поставщиков (подрядчиков, исполнителей), временно не допускаемых к участию в процедурах государственных закупок.</w:t>
            </w:r>
          </w:p>
          <w:p w14:paraId="2606C768" w14:textId="77777777" w:rsidR="00316907" w:rsidRPr="003C4EF9" w:rsidRDefault="00316907" w:rsidP="00BC06A7">
            <w:pPr>
              <w:pStyle w:val="il-text-alignleft"/>
              <w:spacing w:before="0" w:beforeAutospacing="0" w:after="0" w:afterAutospacing="0"/>
              <w:jc w:val="both"/>
              <w:textAlignment w:val="baseline"/>
              <w:rPr>
                <w:sz w:val="20"/>
                <w:szCs w:val="20"/>
              </w:rPr>
            </w:pPr>
            <w:r w:rsidRPr="00316907">
              <w:rPr>
                <w:rStyle w:val="word-wrapper"/>
                <w:color w:val="242424"/>
                <w:sz w:val="20"/>
                <w:szCs w:val="20"/>
                <w:bdr w:val="none" w:sz="0" w:space="0" w:color="auto" w:frame="1"/>
              </w:rPr>
              <w:t xml:space="preserve">3. Юридическое или физическое лицо, в том числе индивидуальный предприниматель, с учетом </w:t>
            </w:r>
            <w:r w:rsidRPr="003C4EF9">
              <w:rPr>
                <w:rStyle w:val="word-wrapper"/>
                <w:sz w:val="20"/>
                <w:szCs w:val="20"/>
                <w:bdr w:val="none" w:sz="0" w:space="0" w:color="auto" w:frame="1"/>
              </w:rPr>
              <w:t>положений статьи 16-1 Закона N 419-З не должно быть аффилировано с заказчиком, организатором.</w:t>
            </w:r>
          </w:p>
          <w:p w14:paraId="6D1CA94F"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C4EF9">
              <w:rPr>
                <w:rStyle w:val="word-wrapper"/>
                <w:sz w:val="20"/>
                <w:szCs w:val="20"/>
                <w:bdr w:val="none" w:sz="0" w:space="0" w:color="auto" w:frame="1"/>
              </w:rPr>
              <w:lastRenderedPageBreak/>
              <w:t xml:space="preserve">4. Юридическое или физическое лицо, в том числе индивидуальный </w:t>
            </w:r>
            <w:r w:rsidRPr="00316907">
              <w:rPr>
                <w:rStyle w:val="word-wrapper"/>
                <w:color w:val="242424"/>
                <w:sz w:val="20"/>
                <w:szCs w:val="20"/>
                <w:bdr w:val="none" w:sz="0" w:space="0" w:color="auto" w:frame="1"/>
              </w:rPr>
              <w:t>предприниматель, работник (работники) таких юридического лица или индивидуального предпринимателя не должны оказывать заказчику (организатору)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w:t>
            </w:r>
          </w:p>
          <w:p w14:paraId="7F98354E"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color w:val="242424"/>
                <w:sz w:val="20"/>
                <w:szCs w:val="20"/>
              </w:rPr>
              <w:t>5. Юридическое лицо или индивидуальный предприниматель не должны являться заказчиком (организатором) проводимой процедуры государственной закупки.</w:t>
            </w:r>
          </w:p>
          <w:p w14:paraId="0D41EA0D"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6. Физическое лицо не должно являться работником заказчика (организатора), за исключением проведения процедуры закупки из одного источника у физических лиц, не являющихся индивидуальными предпринимателями.</w:t>
            </w:r>
          </w:p>
          <w:p w14:paraId="34BC99D0"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color w:val="242424"/>
                <w:sz w:val="20"/>
                <w:szCs w:val="20"/>
              </w:rPr>
              <w:t>7. Юридическое лицо не должно находиться 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должен находиться в стадии прекращения деятельности.</w:t>
            </w:r>
          </w:p>
          <w:p w14:paraId="42659708"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color w:val="242424"/>
                <w:sz w:val="20"/>
                <w:szCs w:val="20"/>
              </w:rPr>
              <w:t>8. В отношении юридического лица и индивидуального предпринимателя не должно быть возбуждено производство по делу о банкротстве.</w:t>
            </w:r>
          </w:p>
          <w:p w14:paraId="4E5FD8E9"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9. Юридическое или физическое лицо, в том числе индивидуальный предприниматель, должно обладать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 в случае поставки товаров (выполнения работ, оказания услуг) с использованием товарных знаков и (или) знаков обслуживания.</w:t>
            </w:r>
          </w:p>
          <w:p w14:paraId="4E1135AA" w14:textId="77777777" w:rsidR="00316907" w:rsidRPr="003C4EF9" w:rsidRDefault="00316907" w:rsidP="00BC06A7">
            <w:pPr>
              <w:pStyle w:val="il-text-alignleft"/>
              <w:spacing w:before="0" w:beforeAutospacing="0" w:after="0" w:afterAutospacing="0"/>
              <w:jc w:val="both"/>
              <w:textAlignment w:val="baseline"/>
              <w:rPr>
                <w:sz w:val="20"/>
                <w:szCs w:val="20"/>
              </w:rPr>
            </w:pPr>
            <w:r w:rsidRPr="00316907">
              <w:rPr>
                <w:rStyle w:val="word-wrapper"/>
                <w:color w:val="242424"/>
                <w:sz w:val="20"/>
                <w:szCs w:val="20"/>
                <w:bdr w:val="none" w:sz="0" w:space="0" w:color="auto" w:frame="1"/>
              </w:rPr>
              <w:t xml:space="preserve">10. Физическое лицо, в том числе индивидуальный предприниматель, лицо, осуществляющее полномочия единоличного исполнительного органа юридического лица, и лицо, имеющее право давать такому юридическому лицу обязательные для исполнения указания на основании учредительных документов или заключенного договора, не должны считаться подвергавшимися административному взысканию за административные правонарушения, </w:t>
            </w:r>
            <w:r w:rsidRPr="003C4EF9">
              <w:rPr>
                <w:rStyle w:val="word-wrapper"/>
                <w:sz w:val="20"/>
                <w:szCs w:val="20"/>
                <w:bdr w:val="none" w:sz="0" w:space="0" w:color="auto" w:frame="1"/>
              </w:rPr>
              <w:t>предусмотренные в ч. 1, 7, 8 и 10 ст. 14.4, ч. 4 и 5 ст. 14.5 Кодекса Республики Беларусь об административных правонарушениях.</w:t>
            </w:r>
          </w:p>
          <w:p w14:paraId="05449E7E" w14:textId="77777777" w:rsidR="00316907" w:rsidRPr="003C4EF9" w:rsidRDefault="00316907" w:rsidP="00BC06A7">
            <w:pPr>
              <w:pStyle w:val="il-text-alignleft"/>
              <w:spacing w:before="0" w:beforeAutospacing="0" w:after="0" w:afterAutospacing="0"/>
              <w:jc w:val="both"/>
              <w:textAlignment w:val="baseline"/>
              <w:rPr>
                <w:sz w:val="20"/>
                <w:szCs w:val="20"/>
              </w:rPr>
            </w:pPr>
            <w:r w:rsidRPr="00316907">
              <w:rPr>
                <w:rStyle w:val="word-wrapper"/>
                <w:color w:val="242424"/>
                <w:sz w:val="20"/>
                <w:szCs w:val="20"/>
                <w:bdr w:val="none" w:sz="0" w:space="0" w:color="auto" w:frame="1"/>
              </w:rPr>
              <w:t xml:space="preserve">11. Отсутствие у физического лица, в том числе индивидуального предпринимателя, не снятой или </w:t>
            </w:r>
            <w:r w:rsidRPr="003C4EF9">
              <w:rPr>
                <w:rStyle w:val="word-wrapper"/>
                <w:sz w:val="20"/>
                <w:szCs w:val="20"/>
                <w:bdr w:val="none" w:sz="0" w:space="0" w:color="auto" w:frame="1"/>
              </w:rPr>
              <w:t>не погашенной в установленном порядке судимости за преступления, предусмотренные в ст. 209 - 212, 216, 235, 243 - 243-3, 424 - 426, 429 - 432 и 455 Уголовного кодекса Республики Беларусь.</w:t>
            </w:r>
          </w:p>
          <w:p w14:paraId="3480F22F"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color w:val="242424"/>
                <w:sz w:val="20"/>
                <w:szCs w:val="20"/>
              </w:rPr>
              <w:t>12. Отсутствие у лица, осуществляющего полномочия единоличного исполнительного органа юридического лица, и лица,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не снятой или не погашенной в установленном порядке судимости за преступления, предусмотренные в ст. 209 - 212, 216, 235, 243 - 243-3, 424 - 426, 429 - 432 и 455 Уголовного кодекса Республики Беларусь.</w:t>
            </w:r>
          </w:p>
          <w:p w14:paraId="51D7C792"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color w:val="242424"/>
                <w:sz w:val="20"/>
                <w:szCs w:val="20"/>
              </w:rPr>
              <w:t>13. Юридическое лицо не должно считаться подвергавшимся административному взысканию за административное правонарушение, предусмотренное в ст. 24.59 Кодекса Республики Беларусь об административных правонарушениях.</w:t>
            </w:r>
          </w:p>
          <w:p w14:paraId="5E10055A"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14. Физическое лицо, в том числе индивидуальный предприниматель, не должно быть включено в перечень граждан Республики Беларусь, иностранных граждан или лиц без гражданства, причастных к экстремистской деятельности.</w:t>
            </w:r>
          </w:p>
          <w:p w14:paraId="27AA3B51"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color w:val="242424"/>
                <w:sz w:val="20"/>
                <w:szCs w:val="20"/>
              </w:rPr>
              <w:t>15. Юридическое или физическое лицо, в том числе индивидуальный предприниматель, не должны быть включены в перечень организаций и физических лиц, в том числе индивидуальных предпринимателей, причастных к террористической деятельности.</w:t>
            </w:r>
          </w:p>
          <w:p w14:paraId="48B2624D"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color w:val="242424"/>
                <w:sz w:val="20"/>
                <w:szCs w:val="20"/>
              </w:rPr>
              <w:t>16. Юридическое или физическое лицо, в том числе индивидуальный предприниматель, не должны быть включены в перечень организаций, формирований, индивидуальных</w:t>
            </w:r>
          </w:p>
          <w:p w14:paraId="7E71EF92"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color w:val="242424"/>
                <w:sz w:val="20"/>
                <w:szCs w:val="20"/>
              </w:rPr>
              <w:t>предпринимателей, причастных к экстремистской деятельности.</w:t>
            </w:r>
          </w:p>
          <w:p w14:paraId="7400BECE" w14:textId="77777777" w:rsidR="00316907" w:rsidRPr="00316907" w:rsidRDefault="000A6A01" w:rsidP="00BC06A7">
            <w:pPr>
              <w:pStyle w:val="il-text-alignleft"/>
              <w:spacing w:before="0" w:beforeAutospacing="0" w:after="0" w:afterAutospacing="0"/>
              <w:jc w:val="both"/>
              <w:textAlignment w:val="baseline"/>
              <w:rPr>
                <w:color w:val="242424"/>
                <w:sz w:val="20"/>
                <w:szCs w:val="20"/>
              </w:rPr>
            </w:pPr>
            <w:r>
              <w:rPr>
                <w:color w:val="242424"/>
                <w:sz w:val="20"/>
                <w:szCs w:val="20"/>
              </w:rPr>
              <w:t>17.</w:t>
            </w:r>
            <w:r>
              <w:rPr>
                <w:sz w:val="20"/>
                <w:szCs w:val="20"/>
              </w:rPr>
              <w:t xml:space="preserve"> документ, </w:t>
            </w:r>
            <w:r w:rsidRPr="00CD1C59">
              <w:rPr>
                <w:sz w:val="20"/>
                <w:szCs w:val="20"/>
              </w:rPr>
              <w:t>подтверждающий</w:t>
            </w:r>
            <w:r>
              <w:rPr>
                <w:sz w:val="20"/>
                <w:szCs w:val="20"/>
              </w:rPr>
              <w:t xml:space="preserve"> регистрацию участника в стране его происхождения</w:t>
            </w:r>
            <w:r w:rsidR="006A4ADD">
              <w:rPr>
                <w:sz w:val="20"/>
                <w:szCs w:val="20"/>
              </w:rPr>
              <w:t>.</w:t>
            </w:r>
          </w:p>
          <w:p w14:paraId="5BA4CDF5" w14:textId="77777777" w:rsidR="00316907" w:rsidRDefault="00316907" w:rsidP="00BC06A7">
            <w:pPr>
              <w:jc w:val="both"/>
              <w:rPr>
                <w:rStyle w:val="word-wrapper"/>
                <w:color w:val="242424"/>
                <w:sz w:val="20"/>
                <w:szCs w:val="20"/>
                <w:bdr w:val="none" w:sz="0" w:space="0" w:color="auto" w:frame="1"/>
              </w:rPr>
            </w:pPr>
            <w:r w:rsidRPr="006A4ADD">
              <w:rPr>
                <w:rStyle w:val="word-wrapper"/>
                <w:b/>
                <w:color w:val="242424"/>
                <w:sz w:val="20"/>
                <w:szCs w:val="20"/>
                <w:bdr w:val="none" w:sz="0" w:space="0" w:color="auto" w:frame="1"/>
              </w:rPr>
              <w:t xml:space="preserve">Соответствие требованиям, указанным в п. 2 - 16, подтверждается заявлением участника </w:t>
            </w:r>
            <w:r w:rsidR="006A4ADD" w:rsidRPr="006A4ADD">
              <w:rPr>
                <w:rFonts w:eastAsia="Times New Roman"/>
                <w:b/>
                <w:sz w:val="20"/>
                <w:szCs w:val="20"/>
              </w:rPr>
              <w:t>по форме, установленной регламентом оператора электронной торговой площадки,</w:t>
            </w:r>
            <w:r w:rsidRPr="006A4ADD">
              <w:rPr>
                <w:rStyle w:val="word-wrapper"/>
                <w:b/>
                <w:color w:val="242424"/>
                <w:sz w:val="20"/>
                <w:szCs w:val="20"/>
                <w:bdr w:val="none" w:sz="0" w:space="0" w:color="auto" w:frame="1"/>
              </w:rPr>
              <w:t xml:space="preserve"> подписанным не ранее чем за пять рабочих дней до даты заключения договора</w:t>
            </w:r>
            <w:r>
              <w:rPr>
                <w:rStyle w:val="word-wrapper"/>
                <w:color w:val="242424"/>
                <w:sz w:val="20"/>
                <w:szCs w:val="20"/>
                <w:bdr w:val="none" w:sz="0" w:space="0" w:color="auto" w:frame="1"/>
              </w:rPr>
              <w:t>.</w:t>
            </w:r>
          </w:p>
          <w:p w14:paraId="5C7E2A36" w14:textId="77777777" w:rsidR="00316907" w:rsidRPr="00316907" w:rsidRDefault="00316907" w:rsidP="00BC06A7">
            <w:pPr>
              <w:pStyle w:val="il-text-alignleft"/>
              <w:spacing w:before="0" w:beforeAutospacing="0" w:after="0" w:afterAutospacing="0"/>
              <w:jc w:val="both"/>
              <w:textAlignment w:val="baseline"/>
              <w:rPr>
                <w:i/>
                <w:sz w:val="20"/>
                <w:szCs w:val="20"/>
              </w:rPr>
            </w:pPr>
          </w:p>
          <w:p w14:paraId="6F263D45" w14:textId="77777777" w:rsidR="009746DE" w:rsidRPr="00316907" w:rsidRDefault="00D128B4" w:rsidP="00BC06A7">
            <w:pPr>
              <w:jc w:val="both"/>
              <w:rPr>
                <w:i/>
                <w:sz w:val="20"/>
                <w:szCs w:val="20"/>
              </w:rPr>
            </w:pPr>
            <w:r w:rsidRPr="00316907">
              <w:rPr>
                <w:i/>
                <w:sz w:val="20"/>
                <w:szCs w:val="20"/>
              </w:rPr>
              <w:t>Примечание: все документы предоставляются в следующем виде: сканированные оригиналы или копии</w:t>
            </w:r>
          </w:p>
        </w:tc>
      </w:tr>
      <w:tr w:rsidR="0026671C" w14:paraId="0960B85C" w14:textId="77777777" w:rsidTr="004D04EA">
        <w:tblPrEx>
          <w:tblLook w:val="04A0" w:firstRow="1" w:lastRow="0" w:firstColumn="1" w:lastColumn="0" w:noHBand="0" w:noVBand="1"/>
        </w:tblPrEx>
        <w:tc>
          <w:tcPr>
            <w:tcW w:w="2410" w:type="dxa"/>
            <w:tcBorders>
              <w:top w:val="single" w:sz="4" w:space="0" w:color="auto"/>
              <w:left w:val="single" w:sz="4" w:space="0" w:color="auto"/>
              <w:bottom w:val="single" w:sz="4" w:space="0" w:color="auto"/>
              <w:right w:val="single" w:sz="4" w:space="0" w:color="auto"/>
            </w:tcBorders>
            <w:hideMark/>
          </w:tcPr>
          <w:p w14:paraId="6A23847D" w14:textId="77777777" w:rsidR="0026671C" w:rsidRDefault="0026671C">
            <w:pPr>
              <w:spacing w:line="256" w:lineRule="auto"/>
              <w:jc w:val="both"/>
              <w:rPr>
                <w:sz w:val="20"/>
                <w:szCs w:val="20"/>
              </w:rPr>
            </w:pPr>
            <w:r>
              <w:rPr>
                <w:rFonts w:eastAsia="Times New Roman"/>
                <w:sz w:val="20"/>
                <w:szCs w:val="20"/>
                <w:lang w:eastAsia="ru-RU"/>
              </w:rPr>
              <w:lastRenderedPageBreak/>
              <w:t xml:space="preserve">Порядок совместного участия в процедуре государственной закупки юридических и (или) физических лиц, в том числе индивидуальных </w:t>
            </w:r>
            <w:r>
              <w:rPr>
                <w:rFonts w:eastAsia="Times New Roman"/>
                <w:sz w:val="20"/>
                <w:szCs w:val="20"/>
                <w:lang w:eastAsia="ru-RU"/>
              </w:rPr>
              <w:lastRenderedPageBreak/>
              <w:t>предпринимателей –</w:t>
            </w:r>
            <w:r>
              <w:rPr>
                <w:color w:val="242424"/>
                <w:shd w:val="clear" w:color="auto" w:fill="FFFFFF"/>
              </w:rPr>
              <w:t xml:space="preserve"> </w:t>
            </w:r>
            <w:r>
              <w:rPr>
                <w:rFonts w:eastAsia="Times New Roman"/>
                <w:sz w:val="20"/>
                <w:szCs w:val="20"/>
                <w:lang w:eastAsia="ru-RU"/>
              </w:rPr>
              <w:t>участников холдинга (относится к требованиям к участникам)</w:t>
            </w:r>
          </w:p>
        </w:tc>
        <w:tc>
          <w:tcPr>
            <w:tcW w:w="8505" w:type="dxa"/>
            <w:tcBorders>
              <w:top w:val="single" w:sz="4" w:space="0" w:color="auto"/>
              <w:left w:val="single" w:sz="4" w:space="0" w:color="auto"/>
              <w:bottom w:val="single" w:sz="4" w:space="0" w:color="auto"/>
              <w:right w:val="single" w:sz="4" w:space="0" w:color="auto"/>
            </w:tcBorders>
            <w:hideMark/>
          </w:tcPr>
          <w:p w14:paraId="6F9E8F51" w14:textId="77777777" w:rsidR="0026671C" w:rsidRDefault="0026671C">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sz w:val="18"/>
                <w:szCs w:val="18"/>
                <w:lang w:eastAsia="ru-RU"/>
              </w:rPr>
              <w:lastRenderedPageBreak/>
              <w:t xml:space="preserve">В соответствии с пунктом четвертым статьи 16 Закона допускается совместное участие в процедуре государственной закупки юридических и (или) физических лиц, в том числе индивидуальных предпринимателей </w:t>
            </w:r>
            <w:r>
              <w:rPr>
                <w:rFonts w:eastAsia="Times New Roman"/>
                <w:i/>
                <w:sz w:val="18"/>
                <w:szCs w:val="18"/>
                <w:lang w:eastAsia="ru-RU"/>
              </w:rPr>
              <w:t>на основании </w:t>
            </w:r>
            <w:hyperlink r:id="rId9" w:anchor="a1" w:tooltip="+" w:history="1">
              <w:r>
                <w:rPr>
                  <w:rStyle w:val="a5"/>
                  <w:rFonts w:eastAsia="Times New Roman"/>
                  <w:i/>
                  <w:color w:val="0563C1"/>
                  <w:sz w:val="18"/>
                  <w:szCs w:val="18"/>
                  <w:lang w:eastAsia="ru-RU"/>
                </w:rPr>
                <w:t>Указа</w:t>
              </w:r>
            </w:hyperlink>
            <w:r>
              <w:rPr>
                <w:rFonts w:eastAsia="Times New Roman"/>
                <w:i/>
                <w:sz w:val="18"/>
                <w:szCs w:val="18"/>
                <w:lang w:eastAsia="ru-RU"/>
              </w:rPr>
              <w:t xml:space="preserve"> Президента Республики Беларусь от  07.10.2021 № 385 «О создании и деятельности холдингов».</w:t>
            </w:r>
            <w:r>
              <w:rPr>
                <w:rFonts w:eastAsia="Times New Roman"/>
                <w:sz w:val="18"/>
                <w:szCs w:val="18"/>
                <w:lang w:eastAsia="ru-RU"/>
              </w:rPr>
              <w:t xml:space="preserve"> В иных случаях право совместного участия в процедуре государственной закупки юридических и (или) физических лиц, в том числе индивидуальных предпринимателей, не предусмотрено.</w:t>
            </w:r>
          </w:p>
          <w:p w14:paraId="30ED0373" w14:textId="77777777" w:rsidR="0026671C" w:rsidRDefault="0026671C">
            <w:pPr>
              <w:widowControl w:val="0"/>
              <w:autoSpaceDE w:val="0"/>
              <w:autoSpaceDN w:val="0"/>
              <w:adjustRightInd w:val="0"/>
              <w:spacing w:line="256" w:lineRule="auto"/>
              <w:ind w:firstLine="539"/>
              <w:jc w:val="both"/>
              <w:rPr>
                <w:rFonts w:eastAsia="Times New Roman"/>
                <w:b/>
                <w:i/>
                <w:sz w:val="18"/>
                <w:szCs w:val="18"/>
                <w:lang w:eastAsia="ru-RU"/>
              </w:rPr>
            </w:pPr>
            <w:r>
              <w:rPr>
                <w:rFonts w:eastAsia="Times New Roman"/>
                <w:i/>
                <w:sz w:val="18"/>
                <w:szCs w:val="18"/>
                <w:lang w:eastAsia="ru-RU"/>
              </w:rPr>
              <w:t xml:space="preserve">Совместное участие в процедуре государственной закупки юридических и (или) физических лиц, в том </w:t>
            </w:r>
            <w:r>
              <w:rPr>
                <w:rFonts w:eastAsia="Times New Roman"/>
                <w:i/>
                <w:sz w:val="18"/>
                <w:szCs w:val="18"/>
                <w:lang w:eastAsia="ru-RU"/>
              </w:rPr>
              <w:lastRenderedPageBreak/>
              <w:t xml:space="preserve">числе индивидуальных предпринимателей, осуществляется </w:t>
            </w:r>
            <w:r>
              <w:rPr>
                <w:rFonts w:eastAsia="Times New Roman"/>
                <w:b/>
                <w:i/>
                <w:sz w:val="18"/>
                <w:szCs w:val="18"/>
                <w:lang w:eastAsia="ru-RU"/>
              </w:rPr>
              <w:t>при соблюдении следующих условий:</w:t>
            </w:r>
          </w:p>
          <w:p w14:paraId="0FAA1159" w14:textId="77777777" w:rsidR="0026671C" w:rsidRDefault="0026671C">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b/>
                <w:sz w:val="18"/>
                <w:szCs w:val="18"/>
                <w:lang w:eastAsia="ru-RU"/>
              </w:rPr>
              <w:t>наличие соглашения о совместном участии в</w:t>
            </w:r>
            <w:r>
              <w:rPr>
                <w:rFonts w:eastAsia="Times New Roman"/>
                <w:sz w:val="18"/>
                <w:szCs w:val="18"/>
                <w:lang w:eastAsia="ru-RU"/>
              </w:rPr>
              <w:t xml:space="preserve"> процедуре государственной закупки, определяющего права, обязанности и ответственность юридических и (или) физических лиц, в том числе индивидуальных предпринимателей, являющихся сторонами такого соглашения, в том числе по вопросам реализации их полномочий в ходе проведения процедуры государственной закупки, предусмотренных законодательством о государственных закупках. </w:t>
            </w:r>
            <w:r>
              <w:rPr>
                <w:rFonts w:eastAsia="Times New Roman"/>
                <w:i/>
                <w:sz w:val="18"/>
                <w:szCs w:val="18"/>
                <w:lang w:eastAsia="ru-RU"/>
              </w:rPr>
              <w:t>Такое соглашение заключается для целей участия в конкретной процедуре государственной закупки и предоставляется в составе предложения (до заключения договора в случае проведения процедуры закупки из одного источника)</w:t>
            </w:r>
            <w:r>
              <w:rPr>
                <w:rFonts w:eastAsia="Times New Roman"/>
                <w:sz w:val="18"/>
                <w:szCs w:val="18"/>
                <w:lang w:eastAsia="ru-RU"/>
              </w:rPr>
              <w:t>;</w:t>
            </w:r>
          </w:p>
          <w:p w14:paraId="0A682A26" w14:textId="77777777" w:rsidR="0026671C" w:rsidRDefault="0026671C">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sz w:val="18"/>
                <w:szCs w:val="18"/>
                <w:lang w:eastAsia="ru-RU"/>
              </w:rPr>
              <w:t>соответствие требованиям к участникам, установленным абзацами вторым, тринадцатым и четырнадцатым пункта 2 статьи 16 Закона, должно быть подтверждено хотя бы в отношении одного из юридических и (или) физических лиц, в том числе индивидуальных предпринимателей, совместно участвующих в процедуре государственной закупки;</w:t>
            </w:r>
          </w:p>
          <w:p w14:paraId="5925AABA" w14:textId="77777777" w:rsidR="0026671C" w:rsidRDefault="0026671C">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sz w:val="18"/>
                <w:szCs w:val="18"/>
                <w:lang w:eastAsia="ru-RU"/>
              </w:rPr>
              <w:t>соответствие дополнительным требованиям к участникам, если такие требования установлены в соответствии с абзацем восьмым статьи 9 Закона, должно быть подтверждено в порядке, установленном Советом Министров Республики Беларусь;</w:t>
            </w:r>
          </w:p>
          <w:p w14:paraId="151380E2" w14:textId="77777777" w:rsidR="0026671C" w:rsidRDefault="0026671C">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sz w:val="18"/>
                <w:szCs w:val="18"/>
                <w:lang w:eastAsia="ru-RU"/>
              </w:rPr>
              <w:t>соответствие требованиям к участникам, установленным абзацами четвертым - двенадцатым пункта 2 статьи 16 Закона, должно быть подтверждено в отношении каждого из юридических и (или) физических лиц, в том числе индивидуальных предпринимателей, совместно участвующих в процедуре государственной закупки;</w:t>
            </w:r>
          </w:p>
          <w:p w14:paraId="28441361" w14:textId="77777777" w:rsidR="0026671C" w:rsidRDefault="0026671C">
            <w:pPr>
              <w:widowControl w:val="0"/>
              <w:autoSpaceDE w:val="0"/>
              <w:autoSpaceDN w:val="0"/>
              <w:adjustRightInd w:val="0"/>
              <w:spacing w:line="256" w:lineRule="auto"/>
              <w:ind w:firstLine="539"/>
              <w:jc w:val="both"/>
              <w:rPr>
                <w:rFonts w:eastAsia="Times New Roman"/>
                <w:i/>
                <w:sz w:val="18"/>
                <w:szCs w:val="18"/>
                <w:lang w:eastAsia="ru-RU"/>
              </w:rPr>
            </w:pPr>
            <w:r>
              <w:rPr>
                <w:rFonts w:eastAsia="Times New Roman"/>
                <w:sz w:val="18"/>
                <w:szCs w:val="18"/>
                <w:lang w:eastAsia="ru-RU"/>
              </w:rPr>
              <w:t xml:space="preserve">подача предложения от имени юридических и (или) физических лиц, в том числе индивидуальных предпринимателей, совместно участвующих в процедуре государственной закупки, осуществляется одним из них, определяемым в соглашении о совместном участии в процедуре государственной закупки. </w:t>
            </w:r>
            <w:r>
              <w:rPr>
                <w:rFonts w:eastAsia="Times New Roman"/>
                <w:i/>
                <w:sz w:val="18"/>
                <w:szCs w:val="18"/>
                <w:lang w:eastAsia="ru-RU"/>
              </w:rPr>
              <w:t>В предложении должны быть указаны наименование (фамилия, собственное имя, отчество (при наличии) – для физического лица, в том числе индивидуального предпринимателя) всех юридических и (или) физических лиц, в том числе индивидуальных предпринимателей, совместно участвующих в процедуре государственной закупки, их права и обязанности в связи с исполнением договора. В случае проведения процедуры закупки из одного источника указанная в настоящем абзаце информация предоставляется до заключения договора;</w:t>
            </w:r>
          </w:p>
          <w:p w14:paraId="56A82955" w14:textId="77777777" w:rsidR="0026671C" w:rsidRDefault="0026671C">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sz w:val="18"/>
                <w:szCs w:val="18"/>
                <w:lang w:eastAsia="ru-RU"/>
              </w:rPr>
              <w:t>в случае определения участником-победителем участника, подавшего предложение от имени юридических и (или) физических лиц, в том числе индивидуальных предпринимателей, совместно участвующих в процедуре государственной закупки, таковым признается каждая сторона соглашения о совместном участии в процедуре государственной закупки. При проведении процедуры закупки из одного источника в случае направления заказчиком предложения о заключении договора участнику, выступающему от имени юридических и (или) физических лиц, в том числе индивидуальных предпринимателей, совместно участвующих в процедуре государственной закупки, участником признаются все стороны соглашения о совместном участии в процедуре государственной закупки. Договор заключается с участником, подавшим предложение (получившим предложение о заключении договора в случае проведения процедуры закупки из одного источника) от имени всех юридических и (или) физических лиц, в том числе индивидуальных предпринимателей, совместно участвующих в процедуре государственной закупки;</w:t>
            </w:r>
          </w:p>
          <w:p w14:paraId="0C468B75" w14:textId="77777777" w:rsidR="0026671C" w:rsidRDefault="0026671C">
            <w:pPr>
              <w:spacing w:line="256" w:lineRule="auto"/>
              <w:jc w:val="both"/>
              <w:rPr>
                <w:sz w:val="20"/>
                <w:szCs w:val="20"/>
              </w:rPr>
            </w:pPr>
            <w:r>
              <w:rPr>
                <w:sz w:val="18"/>
                <w:szCs w:val="18"/>
              </w:rPr>
              <w:t xml:space="preserve">           стороны соглашения о совместном участии в процедуре государственной закупки несут солидарную ответственность по обязательствам, возникшим в связи с заключением договора, за исключением ответственности в виде включения в список. Включение в список производится при наличии оснований, предусмотренных пунктом 1 статьи 17 Закона, в отношении конкретного юридического или физического лица, в том числе индивидуального предпринимателя, являющегося стороной соглашения о совместном участии в процедуре государственной закупки.</w:t>
            </w:r>
          </w:p>
        </w:tc>
      </w:tr>
      <w:tr w:rsidR="00166505" w:rsidRPr="0069708B" w14:paraId="717730C6" w14:textId="77777777" w:rsidTr="0050445E">
        <w:trPr>
          <w:trHeight w:val="225"/>
        </w:trPr>
        <w:tc>
          <w:tcPr>
            <w:tcW w:w="10915" w:type="dxa"/>
            <w:gridSpan w:val="2"/>
            <w:tcBorders>
              <w:top w:val="single" w:sz="4" w:space="0" w:color="auto"/>
              <w:left w:val="single" w:sz="4" w:space="0" w:color="auto"/>
              <w:bottom w:val="single" w:sz="4" w:space="0" w:color="auto"/>
              <w:right w:val="single" w:sz="4" w:space="0" w:color="auto"/>
            </w:tcBorders>
          </w:tcPr>
          <w:p w14:paraId="5E8D6561" w14:textId="77777777" w:rsidR="00166505" w:rsidRPr="0069708B" w:rsidRDefault="00F3554E" w:rsidP="00166505">
            <w:pPr>
              <w:jc w:val="center"/>
              <w:rPr>
                <w:sz w:val="20"/>
                <w:szCs w:val="20"/>
              </w:rPr>
            </w:pPr>
            <w:r>
              <w:rPr>
                <w:sz w:val="20"/>
                <w:szCs w:val="20"/>
                <w:lang w:val="en-US"/>
              </w:rPr>
              <w:lastRenderedPageBreak/>
              <w:t>I</w:t>
            </w:r>
            <w:r w:rsidRPr="00F3554E">
              <w:rPr>
                <w:sz w:val="20"/>
                <w:szCs w:val="20"/>
              </w:rPr>
              <w:t xml:space="preserve">. </w:t>
            </w:r>
            <w:r w:rsidR="00166505" w:rsidRPr="0069708B">
              <w:rPr>
                <w:sz w:val="20"/>
                <w:szCs w:val="20"/>
              </w:rPr>
              <w:t>Сведения о предмете государственной закупки</w:t>
            </w:r>
          </w:p>
        </w:tc>
      </w:tr>
    </w:tbl>
    <w:tbl>
      <w:tblPr>
        <w:tblW w:w="5357" w:type="pct"/>
        <w:tblInd w:w="-577" w:type="dxa"/>
        <w:tblLook w:val="04A0" w:firstRow="1" w:lastRow="0" w:firstColumn="1" w:lastColumn="0" w:noHBand="0" w:noVBand="1"/>
      </w:tblPr>
      <w:tblGrid>
        <w:gridCol w:w="4395"/>
        <w:gridCol w:w="6517"/>
      </w:tblGrid>
      <w:tr w:rsidR="006250E8" w:rsidRPr="006E0FF8" w14:paraId="34C843E8" w14:textId="77777777" w:rsidTr="006250E8">
        <w:tc>
          <w:tcPr>
            <w:tcW w:w="5000" w:type="pct"/>
            <w:gridSpan w:val="2"/>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7B1D796D" w14:textId="77777777" w:rsidR="006250E8" w:rsidRPr="008F5724" w:rsidRDefault="006250E8" w:rsidP="001C0ED3">
            <w:pPr>
              <w:jc w:val="center"/>
              <w:rPr>
                <w:b/>
                <w:sz w:val="20"/>
                <w:szCs w:val="20"/>
              </w:rPr>
            </w:pPr>
            <w:r w:rsidRPr="008F5724">
              <w:rPr>
                <w:b/>
                <w:sz w:val="20"/>
                <w:szCs w:val="20"/>
              </w:rPr>
              <w:t>Лот № </w:t>
            </w:r>
            <w:r>
              <w:rPr>
                <w:b/>
                <w:sz w:val="20"/>
                <w:szCs w:val="20"/>
              </w:rPr>
              <w:t>2</w:t>
            </w:r>
          </w:p>
        </w:tc>
      </w:tr>
      <w:tr w:rsidR="006250E8" w:rsidRPr="006E0FF8" w14:paraId="5A5770D7" w14:textId="77777777" w:rsidTr="006250E8">
        <w:tc>
          <w:tcPr>
            <w:tcW w:w="2014" w:type="pct"/>
            <w:tcBorders>
              <w:top w:val="single" w:sz="8" w:space="0" w:color="000000"/>
              <w:left w:val="single" w:sz="8" w:space="0" w:color="000000"/>
              <w:bottom w:val="single" w:sz="8" w:space="0" w:color="000000"/>
              <w:right w:val="single" w:sz="8" w:space="0" w:color="000000"/>
            </w:tcBorders>
            <w:hideMark/>
          </w:tcPr>
          <w:p w14:paraId="01E1F81F" w14:textId="77777777" w:rsidR="006250E8" w:rsidRPr="006E0FF8" w:rsidRDefault="006250E8" w:rsidP="001C0ED3">
            <w:pPr>
              <w:rPr>
                <w:sz w:val="20"/>
                <w:szCs w:val="20"/>
              </w:rPr>
            </w:pPr>
            <w:r w:rsidRPr="006E0FF8">
              <w:rPr>
                <w:sz w:val="20"/>
                <w:szCs w:val="20"/>
              </w:rPr>
              <w:t>Наименование товаров (работ, услуг)</w:t>
            </w:r>
          </w:p>
        </w:tc>
        <w:tc>
          <w:tcPr>
            <w:tcW w:w="2986" w:type="pct"/>
            <w:tcBorders>
              <w:top w:val="single" w:sz="8" w:space="0" w:color="000000"/>
              <w:left w:val="single" w:sz="8" w:space="0" w:color="000000"/>
              <w:bottom w:val="single" w:sz="8" w:space="0" w:color="000000"/>
              <w:right w:val="single" w:sz="8" w:space="0" w:color="000000"/>
            </w:tcBorders>
            <w:hideMark/>
          </w:tcPr>
          <w:p w14:paraId="54F872C2" w14:textId="77777777" w:rsidR="006250E8" w:rsidRPr="006D196B" w:rsidRDefault="006250E8" w:rsidP="001C0ED3">
            <w:pPr>
              <w:rPr>
                <w:sz w:val="20"/>
                <w:szCs w:val="20"/>
              </w:rPr>
            </w:pPr>
            <w:r w:rsidRPr="00EF54FF">
              <w:rPr>
                <w:sz w:val="20"/>
                <w:szCs w:val="20"/>
              </w:rPr>
              <w:t>Пакеты для автоклавирования биологического материала, полипропиленовые</w:t>
            </w:r>
          </w:p>
        </w:tc>
      </w:tr>
      <w:tr w:rsidR="006250E8" w:rsidRPr="006E0FF8" w14:paraId="140C1766" w14:textId="77777777" w:rsidTr="006250E8">
        <w:tc>
          <w:tcPr>
            <w:tcW w:w="2014" w:type="pct"/>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6790DC51" w14:textId="77777777" w:rsidR="006250E8" w:rsidRPr="006E0FF8" w:rsidRDefault="006250E8" w:rsidP="001C0ED3">
            <w:pPr>
              <w:rPr>
                <w:sz w:val="20"/>
                <w:szCs w:val="20"/>
              </w:rPr>
            </w:pPr>
            <w:r w:rsidRPr="006E0FF8">
              <w:rPr>
                <w:sz w:val="20"/>
                <w:szCs w:val="20"/>
              </w:rPr>
              <w:t>Код по ОКРБ 007-2012 (подвид)</w:t>
            </w:r>
          </w:p>
        </w:tc>
        <w:tc>
          <w:tcPr>
            <w:tcW w:w="2986" w:type="pct"/>
            <w:tcBorders>
              <w:top w:val="single" w:sz="8" w:space="0" w:color="000000"/>
              <w:left w:val="single" w:sz="8" w:space="0" w:color="000000"/>
              <w:bottom w:val="single" w:sz="8" w:space="0" w:color="000000"/>
              <w:right w:val="single" w:sz="8" w:space="0" w:color="000000"/>
            </w:tcBorders>
          </w:tcPr>
          <w:p w14:paraId="3B610510" w14:textId="77777777" w:rsidR="006250E8" w:rsidRPr="006D196B" w:rsidRDefault="006250E8" w:rsidP="001C0ED3">
            <w:pPr>
              <w:rPr>
                <w:sz w:val="20"/>
                <w:szCs w:val="20"/>
              </w:rPr>
            </w:pPr>
            <w:r w:rsidRPr="00EF54FF">
              <w:rPr>
                <w:sz w:val="20"/>
                <w:szCs w:val="20"/>
              </w:rPr>
              <w:t>22.22.11.300</w:t>
            </w:r>
          </w:p>
        </w:tc>
      </w:tr>
      <w:tr w:rsidR="006250E8" w:rsidRPr="006E0FF8" w14:paraId="5DE5391C" w14:textId="77777777" w:rsidTr="006250E8">
        <w:tc>
          <w:tcPr>
            <w:tcW w:w="2014" w:type="pct"/>
            <w:tcBorders>
              <w:top w:val="single" w:sz="8" w:space="0" w:color="000000"/>
              <w:left w:val="single" w:sz="8" w:space="0" w:color="000000"/>
              <w:bottom w:val="single" w:sz="8" w:space="0" w:color="000000"/>
              <w:right w:val="single" w:sz="8" w:space="0" w:color="000000"/>
            </w:tcBorders>
            <w:hideMark/>
          </w:tcPr>
          <w:p w14:paraId="2EEA5CB4" w14:textId="77777777" w:rsidR="006250E8" w:rsidRPr="006E0FF8" w:rsidRDefault="006250E8" w:rsidP="001C0ED3">
            <w:pPr>
              <w:rPr>
                <w:sz w:val="20"/>
                <w:szCs w:val="20"/>
              </w:rPr>
            </w:pPr>
            <w:r w:rsidRPr="006E0FF8">
              <w:rPr>
                <w:sz w:val="20"/>
                <w:szCs w:val="20"/>
              </w:rPr>
              <w:t>Наименование в соответствии с ОКРБ 007-2012</w:t>
            </w:r>
          </w:p>
        </w:tc>
        <w:tc>
          <w:tcPr>
            <w:tcW w:w="2986" w:type="pct"/>
            <w:tcBorders>
              <w:top w:val="single" w:sz="8" w:space="0" w:color="000000"/>
              <w:left w:val="single" w:sz="8" w:space="0" w:color="000000"/>
              <w:bottom w:val="single" w:sz="8" w:space="0" w:color="000000"/>
              <w:right w:val="single" w:sz="8" w:space="0" w:color="000000"/>
            </w:tcBorders>
          </w:tcPr>
          <w:p w14:paraId="6FF32527" w14:textId="77777777" w:rsidR="006250E8" w:rsidRPr="006D196B" w:rsidRDefault="006250E8" w:rsidP="001C0ED3">
            <w:pPr>
              <w:rPr>
                <w:sz w:val="20"/>
                <w:szCs w:val="20"/>
              </w:rPr>
            </w:pPr>
            <w:r w:rsidRPr="00EF54FF">
              <w:rPr>
                <w:sz w:val="20"/>
                <w:szCs w:val="20"/>
              </w:rPr>
              <w:t>Мешки для мусора из полимеров этилена с поверхностной плотностью не более 120 г/м²</w:t>
            </w:r>
          </w:p>
        </w:tc>
      </w:tr>
      <w:tr w:rsidR="006250E8" w:rsidRPr="006E0FF8" w14:paraId="4B23BA3C" w14:textId="77777777" w:rsidTr="006250E8">
        <w:tc>
          <w:tcPr>
            <w:tcW w:w="2014" w:type="pct"/>
            <w:tcBorders>
              <w:top w:val="single" w:sz="8" w:space="0" w:color="000000"/>
              <w:left w:val="single" w:sz="8" w:space="0" w:color="000000"/>
              <w:bottom w:val="single" w:sz="8" w:space="0" w:color="000000"/>
              <w:right w:val="single" w:sz="8" w:space="0" w:color="000000"/>
            </w:tcBorders>
          </w:tcPr>
          <w:p w14:paraId="3DCCCF66" w14:textId="77777777" w:rsidR="006250E8" w:rsidRPr="00D44208" w:rsidRDefault="006250E8" w:rsidP="001C0ED3">
            <w:pPr>
              <w:rPr>
                <w:sz w:val="20"/>
                <w:szCs w:val="20"/>
              </w:rPr>
            </w:pPr>
            <w:r w:rsidRPr="00D44208">
              <w:rPr>
                <w:sz w:val="20"/>
                <w:szCs w:val="20"/>
              </w:rPr>
              <w:t xml:space="preserve">Идентификационный номер предмета государственной закупки в годовом плане </w:t>
            </w:r>
          </w:p>
        </w:tc>
        <w:tc>
          <w:tcPr>
            <w:tcW w:w="2986" w:type="pct"/>
            <w:tcBorders>
              <w:top w:val="single" w:sz="8" w:space="0" w:color="000000"/>
              <w:left w:val="single" w:sz="8" w:space="0" w:color="000000"/>
              <w:bottom w:val="single" w:sz="8" w:space="0" w:color="000000"/>
              <w:right w:val="single" w:sz="8" w:space="0" w:color="000000"/>
            </w:tcBorders>
          </w:tcPr>
          <w:p w14:paraId="753D48EE" w14:textId="77777777" w:rsidR="006250E8" w:rsidRPr="006D196B" w:rsidRDefault="006250E8" w:rsidP="001C0ED3">
            <w:pPr>
              <w:rPr>
                <w:sz w:val="20"/>
                <w:szCs w:val="20"/>
              </w:rPr>
            </w:pPr>
            <w:r w:rsidRPr="00EF54FF">
              <w:rPr>
                <w:sz w:val="20"/>
                <w:szCs w:val="20"/>
              </w:rPr>
              <w:t>2026-600265533-1914</w:t>
            </w:r>
            <w:r w:rsidRPr="00EF54FF">
              <w:rPr>
                <w:sz w:val="20"/>
                <w:szCs w:val="20"/>
              </w:rPr>
              <w:tab/>
            </w:r>
            <w:r w:rsidRPr="00EF54FF">
              <w:rPr>
                <w:sz w:val="20"/>
                <w:szCs w:val="20"/>
              </w:rPr>
              <w:tab/>
            </w:r>
            <w:r w:rsidRPr="00EF54FF">
              <w:rPr>
                <w:sz w:val="20"/>
                <w:szCs w:val="20"/>
              </w:rPr>
              <w:tab/>
            </w:r>
          </w:p>
        </w:tc>
      </w:tr>
      <w:tr w:rsidR="006250E8" w:rsidRPr="006E0FF8" w14:paraId="1FAB70B6" w14:textId="77777777" w:rsidTr="006250E8">
        <w:tc>
          <w:tcPr>
            <w:tcW w:w="2014" w:type="pct"/>
            <w:tcBorders>
              <w:top w:val="single" w:sz="8" w:space="0" w:color="000000"/>
              <w:left w:val="single" w:sz="8" w:space="0" w:color="000000"/>
              <w:bottom w:val="single" w:sz="8" w:space="0" w:color="000000"/>
              <w:right w:val="single" w:sz="8" w:space="0" w:color="000000"/>
            </w:tcBorders>
            <w:hideMark/>
          </w:tcPr>
          <w:p w14:paraId="34AC7FAA" w14:textId="77777777" w:rsidR="006250E8" w:rsidRPr="006E0FF8" w:rsidRDefault="006250E8" w:rsidP="001C0ED3">
            <w:pPr>
              <w:rPr>
                <w:sz w:val="20"/>
                <w:szCs w:val="20"/>
              </w:rPr>
            </w:pPr>
            <w:r w:rsidRPr="006E0FF8">
              <w:rPr>
                <w:sz w:val="20"/>
                <w:szCs w:val="20"/>
              </w:rPr>
              <w:t>Объем (количество)</w:t>
            </w:r>
          </w:p>
        </w:tc>
        <w:tc>
          <w:tcPr>
            <w:tcW w:w="2986" w:type="pct"/>
            <w:tcBorders>
              <w:top w:val="single" w:sz="8" w:space="0" w:color="000000"/>
              <w:left w:val="single" w:sz="8" w:space="0" w:color="000000"/>
              <w:bottom w:val="single" w:sz="8" w:space="0" w:color="000000"/>
              <w:right w:val="single" w:sz="8" w:space="0" w:color="000000"/>
            </w:tcBorders>
          </w:tcPr>
          <w:p w14:paraId="58AA7DDD" w14:textId="77777777" w:rsidR="006250E8" w:rsidRPr="006D196B" w:rsidRDefault="006250E8" w:rsidP="001C0ED3">
            <w:pPr>
              <w:rPr>
                <w:sz w:val="20"/>
                <w:szCs w:val="20"/>
              </w:rPr>
            </w:pPr>
            <w:r>
              <w:rPr>
                <w:sz w:val="20"/>
                <w:szCs w:val="20"/>
              </w:rPr>
              <w:t>1 000 шт.</w:t>
            </w:r>
          </w:p>
        </w:tc>
      </w:tr>
      <w:tr w:rsidR="006250E8" w:rsidRPr="006E0FF8" w14:paraId="13C84B67" w14:textId="77777777" w:rsidTr="006250E8">
        <w:tc>
          <w:tcPr>
            <w:tcW w:w="2014" w:type="pct"/>
            <w:tcBorders>
              <w:top w:val="single" w:sz="8" w:space="0" w:color="000000"/>
              <w:left w:val="single" w:sz="8" w:space="0" w:color="000000"/>
              <w:bottom w:val="single" w:sz="8" w:space="0" w:color="000000"/>
              <w:right w:val="single" w:sz="8" w:space="0" w:color="000000"/>
            </w:tcBorders>
            <w:hideMark/>
          </w:tcPr>
          <w:p w14:paraId="0F0FBF66" w14:textId="77777777" w:rsidR="006250E8" w:rsidRPr="006E0FF8" w:rsidRDefault="006250E8" w:rsidP="001C0ED3">
            <w:pPr>
              <w:rPr>
                <w:sz w:val="20"/>
                <w:szCs w:val="20"/>
              </w:rPr>
            </w:pPr>
            <w:r w:rsidRPr="006E0FF8">
              <w:rPr>
                <w:sz w:val="20"/>
                <w:szCs w:val="20"/>
              </w:rPr>
              <w:t>Срок (сроки) поставки товаров (выполнения работ, оказания услуг)</w:t>
            </w:r>
          </w:p>
        </w:tc>
        <w:tc>
          <w:tcPr>
            <w:tcW w:w="2986" w:type="pct"/>
            <w:tcBorders>
              <w:top w:val="single" w:sz="8" w:space="0" w:color="000000"/>
              <w:left w:val="single" w:sz="8" w:space="0" w:color="000000"/>
              <w:bottom w:val="single" w:sz="8" w:space="0" w:color="000000"/>
              <w:right w:val="single" w:sz="8" w:space="0" w:color="000000"/>
            </w:tcBorders>
          </w:tcPr>
          <w:p w14:paraId="6A2E7841" w14:textId="77777777" w:rsidR="006250E8" w:rsidRPr="00666220" w:rsidRDefault="006250E8" w:rsidP="001C0ED3">
            <w:pPr>
              <w:rPr>
                <w:sz w:val="20"/>
                <w:szCs w:val="20"/>
                <w:highlight w:val="green"/>
              </w:rPr>
            </w:pPr>
            <w:r w:rsidRPr="00EF54FF">
              <w:rPr>
                <w:sz w:val="20"/>
                <w:szCs w:val="20"/>
              </w:rPr>
              <w:t xml:space="preserve">20 рабочих дней с момента подписания договора  </w:t>
            </w:r>
          </w:p>
        </w:tc>
      </w:tr>
      <w:tr w:rsidR="006250E8" w:rsidRPr="006E0FF8" w14:paraId="78F5A47F" w14:textId="77777777" w:rsidTr="006250E8">
        <w:tc>
          <w:tcPr>
            <w:tcW w:w="2014" w:type="pct"/>
            <w:tcBorders>
              <w:top w:val="single" w:sz="8" w:space="0" w:color="000000"/>
              <w:left w:val="single" w:sz="8" w:space="0" w:color="000000"/>
              <w:bottom w:val="single" w:sz="8" w:space="0" w:color="000000"/>
              <w:right w:val="single" w:sz="8" w:space="0" w:color="000000"/>
            </w:tcBorders>
            <w:hideMark/>
          </w:tcPr>
          <w:p w14:paraId="06017694" w14:textId="77777777" w:rsidR="006250E8" w:rsidRPr="006E0FF8" w:rsidRDefault="006250E8" w:rsidP="001C0ED3">
            <w:pPr>
              <w:rPr>
                <w:sz w:val="20"/>
                <w:szCs w:val="20"/>
              </w:rPr>
            </w:pPr>
            <w:r w:rsidRPr="006E0FF8">
              <w:rPr>
                <w:sz w:val="20"/>
                <w:szCs w:val="20"/>
              </w:rPr>
              <w:t>Место (места) поставки товаров (выполнения работ, оказания услуг)</w:t>
            </w:r>
          </w:p>
        </w:tc>
        <w:tc>
          <w:tcPr>
            <w:tcW w:w="2986" w:type="pct"/>
            <w:tcBorders>
              <w:top w:val="single" w:sz="8" w:space="0" w:color="000000"/>
              <w:left w:val="single" w:sz="8" w:space="0" w:color="000000"/>
              <w:bottom w:val="single" w:sz="8" w:space="0" w:color="000000"/>
              <w:right w:val="single" w:sz="8" w:space="0" w:color="000000"/>
            </w:tcBorders>
            <w:hideMark/>
          </w:tcPr>
          <w:p w14:paraId="012EBC2C" w14:textId="77777777" w:rsidR="006250E8" w:rsidRPr="006D196B" w:rsidRDefault="006250E8" w:rsidP="001C0ED3">
            <w:pPr>
              <w:jc w:val="both"/>
              <w:rPr>
                <w:sz w:val="20"/>
                <w:szCs w:val="20"/>
              </w:rPr>
            </w:pPr>
            <w:r w:rsidRPr="006D196B">
              <w:rPr>
                <w:sz w:val="20"/>
                <w:szCs w:val="20"/>
              </w:rPr>
              <w:t> </w:t>
            </w:r>
            <w:r w:rsidRPr="00830ACB">
              <w:rPr>
                <w:sz w:val="20"/>
                <w:szCs w:val="20"/>
              </w:rPr>
              <w:t>Государственное учреждение «Республиканский научно-практический центр онкологии и медицинской радиологии им. Н.Н. Александрова»</w:t>
            </w:r>
            <w:r>
              <w:rPr>
                <w:sz w:val="20"/>
                <w:szCs w:val="20"/>
              </w:rPr>
              <w:t>, Минская область,</w:t>
            </w:r>
            <w:r w:rsidRPr="00830ACB">
              <w:rPr>
                <w:sz w:val="20"/>
                <w:szCs w:val="20"/>
              </w:rPr>
              <w:t xml:space="preserve"> Минский р-н аг.Лесной</w:t>
            </w:r>
          </w:p>
        </w:tc>
      </w:tr>
      <w:tr w:rsidR="006250E8" w:rsidRPr="006E0FF8" w14:paraId="2F289046" w14:textId="77777777" w:rsidTr="006250E8">
        <w:tc>
          <w:tcPr>
            <w:tcW w:w="2014" w:type="pct"/>
            <w:tcBorders>
              <w:top w:val="single" w:sz="8" w:space="0" w:color="000000"/>
              <w:left w:val="single" w:sz="8" w:space="0" w:color="000000"/>
              <w:bottom w:val="single" w:sz="8" w:space="0" w:color="000000"/>
              <w:right w:val="single" w:sz="8" w:space="0" w:color="000000"/>
            </w:tcBorders>
            <w:hideMark/>
          </w:tcPr>
          <w:p w14:paraId="02B4850B" w14:textId="77777777" w:rsidR="006250E8" w:rsidRPr="006E0FF8" w:rsidRDefault="006250E8" w:rsidP="001C0ED3">
            <w:pPr>
              <w:rPr>
                <w:sz w:val="20"/>
                <w:szCs w:val="20"/>
              </w:rPr>
            </w:pPr>
            <w:r>
              <w:rPr>
                <w:sz w:val="20"/>
                <w:szCs w:val="20"/>
              </w:rPr>
              <w:t xml:space="preserve">Предельная </w:t>
            </w:r>
            <w:r w:rsidRPr="006E0FF8">
              <w:rPr>
                <w:sz w:val="20"/>
                <w:szCs w:val="20"/>
              </w:rPr>
              <w:t>стоимость предмета государственной закупки по части (лоту)</w:t>
            </w:r>
          </w:p>
        </w:tc>
        <w:tc>
          <w:tcPr>
            <w:tcW w:w="2986" w:type="pct"/>
            <w:tcBorders>
              <w:top w:val="single" w:sz="8" w:space="0" w:color="000000"/>
              <w:left w:val="single" w:sz="8" w:space="0" w:color="000000"/>
              <w:bottom w:val="single" w:sz="8" w:space="0" w:color="000000"/>
              <w:right w:val="single" w:sz="8" w:space="0" w:color="000000"/>
            </w:tcBorders>
            <w:hideMark/>
          </w:tcPr>
          <w:p w14:paraId="62609B09" w14:textId="77777777" w:rsidR="006250E8" w:rsidRPr="006D196B" w:rsidRDefault="006250E8" w:rsidP="001C0ED3">
            <w:pPr>
              <w:rPr>
                <w:sz w:val="20"/>
                <w:szCs w:val="20"/>
              </w:rPr>
            </w:pPr>
            <w:r>
              <w:rPr>
                <w:sz w:val="20"/>
                <w:szCs w:val="20"/>
              </w:rPr>
              <w:t>1 968,00 бел. рублей</w:t>
            </w:r>
          </w:p>
        </w:tc>
      </w:tr>
      <w:tr w:rsidR="006250E8" w:rsidRPr="006E0FF8" w14:paraId="2279D8E8" w14:textId="77777777" w:rsidTr="006250E8">
        <w:tc>
          <w:tcPr>
            <w:tcW w:w="2014" w:type="pct"/>
            <w:tcBorders>
              <w:top w:val="single" w:sz="8" w:space="0" w:color="000000"/>
              <w:left w:val="single" w:sz="8" w:space="0" w:color="000000"/>
              <w:bottom w:val="single" w:sz="8" w:space="0" w:color="000000"/>
              <w:right w:val="single" w:sz="8" w:space="0" w:color="000000"/>
            </w:tcBorders>
            <w:hideMark/>
          </w:tcPr>
          <w:p w14:paraId="42339C68" w14:textId="77777777" w:rsidR="006250E8" w:rsidRPr="006E0FF8" w:rsidRDefault="006250E8" w:rsidP="001C0ED3">
            <w:pPr>
              <w:rPr>
                <w:sz w:val="20"/>
                <w:szCs w:val="20"/>
              </w:rPr>
            </w:pPr>
            <w:r w:rsidRPr="006E0FF8">
              <w:rPr>
                <w:sz w:val="20"/>
                <w:szCs w:val="20"/>
              </w:rPr>
              <w:t>Источник финансирования государственной закупки по части (лоту)</w:t>
            </w:r>
          </w:p>
        </w:tc>
        <w:tc>
          <w:tcPr>
            <w:tcW w:w="2986" w:type="pct"/>
            <w:tcBorders>
              <w:top w:val="single" w:sz="8" w:space="0" w:color="000000"/>
              <w:left w:val="single" w:sz="8" w:space="0" w:color="000000"/>
              <w:bottom w:val="single" w:sz="8" w:space="0" w:color="000000"/>
              <w:right w:val="single" w:sz="8" w:space="0" w:color="000000"/>
            </w:tcBorders>
            <w:hideMark/>
          </w:tcPr>
          <w:p w14:paraId="5104067D" w14:textId="77777777" w:rsidR="006250E8" w:rsidRPr="006D196B" w:rsidRDefault="006250E8" w:rsidP="001C0ED3">
            <w:pPr>
              <w:rPr>
                <w:sz w:val="20"/>
                <w:szCs w:val="20"/>
              </w:rPr>
            </w:pPr>
            <w:r w:rsidRPr="006D196B">
              <w:rPr>
                <w:sz w:val="20"/>
                <w:szCs w:val="20"/>
              </w:rPr>
              <w:t> </w:t>
            </w:r>
            <w:r w:rsidRPr="006D196B">
              <w:rPr>
                <w:rFonts w:eastAsia="Times New Roman"/>
                <w:sz w:val="20"/>
                <w:szCs w:val="20"/>
                <w:lang w:eastAsia="ru-RU"/>
              </w:rPr>
              <w:t>Республиканский бюджет</w:t>
            </w:r>
          </w:p>
        </w:tc>
      </w:tr>
      <w:tr w:rsidR="006250E8" w:rsidRPr="006E0FF8" w14:paraId="49FE9673" w14:textId="77777777" w:rsidTr="006250E8">
        <w:tc>
          <w:tcPr>
            <w:tcW w:w="2014" w:type="pct"/>
            <w:tcBorders>
              <w:top w:val="single" w:sz="8" w:space="0" w:color="000000"/>
              <w:left w:val="single" w:sz="8" w:space="0" w:color="000000"/>
              <w:bottom w:val="single" w:sz="8" w:space="0" w:color="000000"/>
              <w:right w:val="single" w:sz="8" w:space="0" w:color="000000"/>
            </w:tcBorders>
          </w:tcPr>
          <w:p w14:paraId="3782FA8C" w14:textId="77777777" w:rsidR="006250E8" w:rsidRPr="005A16AE" w:rsidRDefault="006250E8" w:rsidP="001C0ED3">
            <w:pPr>
              <w:rPr>
                <w:sz w:val="20"/>
                <w:szCs w:val="20"/>
              </w:rPr>
            </w:pPr>
            <w:r>
              <w:rPr>
                <w:sz w:val="20"/>
                <w:szCs w:val="20"/>
              </w:rPr>
              <w:lastRenderedPageBreak/>
              <w:t>Порядок оплаты</w:t>
            </w:r>
          </w:p>
        </w:tc>
        <w:tc>
          <w:tcPr>
            <w:tcW w:w="2986" w:type="pct"/>
            <w:tcBorders>
              <w:top w:val="single" w:sz="8" w:space="0" w:color="000000"/>
              <w:left w:val="single" w:sz="8" w:space="0" w:color="000000"/>
              <w:bottom w:val="single" w:sz="8" w:space="0" w:color="000000"/>
              <w:right w:val="single" w:sz="8" w:space="0" w:color="000000"/>
            </w:tcBorders>
          </w:tcPr>
          <w:p w14:paraId="36D2A487" w14:textId="77777777" w:rsidR="006250E8" w:rsidRPr="006D196B" w:rsidRDefault="006250E8" w:rsidP="001C0ED3">
            <w:pPr>
              <w:jc w:val="both"/>
              <w:rPr>
                <w:sz w:val="20"/>
                <w:szCs w:val="20"/>
              </w:rPr>
            </w:pPr>
            <w:r>
              <w:rPr>
                <w:sz w:val="20"/>
                <w:szCs w:val="20"/>
              </w:rPr>
              <w:t>Документы передаются на оплату в органы государственного казначейства в течение 5 банковских дней с момента поставки товара</w:t>
            </w:r>
          </w:p>
        </w:tc>
      </w:tr>
      <w:tr w:rsidR="006250E8" w:rsidRPr="001B2AB3" w14:paraId="646A3F37" w14:textId="77777777" w:rsidTr="006250E8">
        <w:tc>
          <w:tcPr>
            <w:tcW w:w="5000" w:type="pct"/>
            <w:gridSpan w:val="2"/>
            <w:tcBorders>
              <w:top w:val="single" w:sz="8" w:space="0" w:color="000000"/>
              <w:left w:val="single" w:sz="8" w:space="0" w:color="000000"/>
              <w:bottom w:val="single" w:sz="8" w:space="0" w:color="000000"/>
              <w:right w:val="single" w:sz="8" w:space="0" w:color="000000"/>
            </w:tcBorders>
            <w:hideMark/>
          </w:tcPr>
          <w:p w14:paraId="46DE9796" w14:textId="77777777" w:rsidR="006250E8" w:rsidRPr="008723C6" w:rsidRDefault="006250E8" w:rsidP="001C0ED3">
            <w:pPr>
              <w:ind w:left="360"/>
              <w:jc w:val="center"/>
              <w:rPr>
                <w:sz w:val="20"/>
                <w:szCs w:val="20"/>
              </w:rPr>
            </w:pPr>
            <w:r w:rsidRPr="00C71DDE">
              <w:rPr>
                <w:sz w:val="20"/>
                <w:szCs w:val="20"/>
              </w:rPr>
              <w:t>ОПИСАНИЕ ПРЕДМЕТА ГОСУДАРСТВЕННОЙ ЗАКУПКИ</w:t>
            </w:r>
          </w:p>
        </w:tc>
      </w:tr>
      <w:tr w:rsidR="006250E8" w:rsidRPr="001B2AB3" w14:paraId="0101B82B" w14:textId="77777777" w:rsidTr="006250E8">
        <w:tc>
          <w:tcPr>
            <w:tcW w:w="2014" w:type="pct"/>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5B080622" w14:textId="77777777" w:rsidR="006250E8" w:rsidRPr="001B2AB3" w:rsidRDefault="006250E8" w:rsidP="001C0ED3">
            <w:pPr>
              <w:rPr>
                <w:sz w:val="20"/>
                <w:szCs w:val="20"/>
              </w:rPr>
            </w:pPr>
            <w:r w:rsidRPr="001B2AB3">
              <w:rPr>
                <w:sz w:val="20"/>
                <w:szCs w:val="20"/>
              </w:rPr>
              <w:t>Описание предмета государственной закупки, его частей (лотов) в случае, если предмет государственной закупки разделен на части (лоты), а также перечень документов и (или) сведений, подтверждающих соответствие предмету государственной закупки и требованиям к предмету государственной закупки</w:t>
            </w:r>
          </w:p>
        </w:tc>
        <w:tc>
          <w:tcPr>
            <w:tcW w:w="2986" w:type="pct"/>
            <w:tcBorders>
              <w:top w:val="single" w:sz="8" w:space="0" w:color="000000"/>
              <w:left w:val="single" w:sz="8" w:space="0" w:color="000000"/>
              <w:bottom w:val="single" w:sz="8" w:space="0" w:color="000000"/>
              <w:right w:val="single" w:sz="8" w:space="0" w:color="000000"/>
            </w:tcBorders>
            <w:hideMark/>
          </w:tcPr>
          <w:p w14:paraId="5DE0286E" w14:textId="77777777" w:rsidR="006250E8" w:rsidRDefault="006250E8" w:rsidP="001C0ED3">
            <w:pPr>
              <w:jc w:val="both"/>
              <w:rPr>
                <w:sz w:val="20"/>
                <w:szCs w:val="20"/>
              </w:rPr>
            </w:pPr>
            <w:r w:rsidRPr="001B2AB3">
              <w:rPr>
                <w:sz w:val="20"/>
                <w:szCs w:val="20"/>
              </w:rPr>
              <w:t xml:space="preserve"> Согласно </w:t>
            </w:r>
            <w:r>
              <w:rPr>
                <w:b/>
                <w:sz w:val="20"/>
                <w:szCs w:val="20"/>
              </w:rPr>
              <w:t>приложению 2</w:t>
            </w:r>
            <w:r>
              <w:rPr>
                <w:sz w:val="20"/>
                <w:szCs w:val="20"/>
              </w:rPr>
              <w:t xml:space="preserve"> к лоту</w:t>
            </w:r>
          </w:p>
          <w:p w14:paraId="7B7BFB3E" w14:textId="77777777" w:rsidR="006250E8" w:rsidRPr="00DE3514" w:rsidRDefault="006250E8" w:rsidP="001C0ED3">
            <w:pPr>
              <w:jc w:val="both"/>
              <w:rPr>
                <w:sz w:val="20"/>
                <w:szCs w:val="20"/>
              </w:rPr>
            </w:pPr>
            <w:r w:rsidRPr="00DE3514">
              <w:rPr>
                <w:sz w:val="20"/>
                <w:szCs w:val="20"/>
              </w:rPr>
              <w:t>Предложение участника должно соответствовать описанию предмета закупки:</w:t>
            </w:r>
          </w:p>
          <w:p w14:paraId="5E628051" w14:textId="77777777" w:rsidR="006250E8" w:rsidRPr="00DE3514" w:rsidRDefault="006250E8" w:rsidP="001C0ED3">
            <w:pPr>
              <w:jc w:val="both"/>
              <w:rPr>
                <w:sz w:val="20"/>
                <w:szCs w:val="20"/>
              </w:rPr>
            </w:pPr>
            <w:r w:rsidRPr="00DE3514">
              <w:rPr>
                <w:sz w:val="20"/>
                <w:szCs w:val="20"/>
              </w:rPr>
              <w:t>- на 100%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03E19AF1" w14:textId="77777777" w:rsidR="006250E8" w:rsidRPr="001B2AB3" w:rsidRDefault="006250E8" w:rsidP="001C0ED3">
            <w:pPr>
              <w:jc w:val="both"/>
              <w:rPr>
                <w:sz w:val="20"/>
                <w:szCs w:val="20"/>
              </w:rPr>
            </w:pPr>
            <w:r w:rsidRPr="00DE3514">
              <w:rPr>
                <w:sz w:val="20"/>
                <w:szCs w:val="20"/>
              </w:rPr>
              <w:t>- не менее чем на 85% в части описания технических показателей и характеристик предмета государственной закупки;</w:t>
            </w:r>
          </w:p>
        </w:tc>
      </w:tr>
    </w:tbl>
    <w:p w14:paraId="4518166F" w14:textId="77777777" w:rsidR="00B074B8" w:rsidRPr="0069708B" w:rsidRDefault="00AE049E" w:rsidP="0050445E">
      <w:pPr>
        <w:pStyle w:val="justify"/>
        <w:spacing w:after="0"/>
        <w:ind w:left="-567" w:firstLine="425"/>
        <w:rPr>
          <w:sz w:val="20"/>
          <w:szCs w:val="20"/>
        </w:rPr>
      </w:pPr>
      <w:r w:rsidRPr="00AE049E">
        <w:rPr>
          <w:b/>
          <w:sz w:val="20"/>
          <w:szCs w:val="20"/>
          <w:lang w:val="en-US"/>
        </w:rPr>
        <w:t>I</w:t>
      </w:r>
      <w:r w:rsidR="00B074B8" w:rsidRPr="00AE049E">
        <w:rPr>
          <w:b/>
          <w:sz w:val="20"/>
          <w:szCs w:val="20"/>
        </w:rPr>
        <w:t>I.</w:t>
      </w:r>
      <w:r w:rsidR="00B074B8" w:rsidRPr="0069708B">
        <w:rPr>
          <w:sz w:val="20"/>
          <w:szCs w:val="20"/>
        </w:rPr>
        <w:t xml:space="preserve"> </w:t>
      </w:r>
      <w:r w:rsidR="00B074B8" w:rsidRPr="0069708B">
        <w:rPr>
          <w:b/>
          <w:bCs/>
          <w:sz w:val="20"/>
          <w:szCs w:val="20"/>
        </w:rPr>
        <w:t>Порядок формирования цены предложения</w:t>
      </w:r>
      <w:r w:rsidR="00B074B8" w:rsidRPr="0069708B">
        <w:rPr>
          <w:b/>
          <w:sz w:val="20"/>
          <w:szCs w:val="20"/>
        </w:rPr>
        <w:t>:</w:t>
      </w:r>
      <w:r w:rsidR="00B074B8" w:rsidRPr="0069708B">
        <w:rPr>
          <w:sz w:val="20"/>
          <w:szCs w:val="20"/>
        </w:rPr>
        <w:t xml:space="preserve"> в цену предложения, в которую кроме стоимости самих товаров (работ, услуг) должны быть включены: </w:t>
      </w:r>
    </w:p>
    <w:p w14:paraId="482180AF" w14:textId="77777777" w:rsidR="00B074B8" w:rsidRPr="0069708B" w:rsidRDefault="00B074B8" w:rsidP="0050445E">
      <w:pPr>
        <w:pStyle w:val="justify"/>
        <w:spacing w:after="0"/>
        <w:ind w:left="-567" w:firstLine="425"/>
        <w:rPr>
          <w:sz w:val="20"/>
          <w:szCs w:val="20"/>
        </w:rPr>
      </w:pPr>
      <w:r w:rsidRPr="0069708B">
        <w:rPr>
          <w:sz w:val="20"/>
          <w:szCs w:val="20"/>
        </w:rPr>
        <w:t>расходы на упаковку;</w:t>
      </w:r>
    </w:p>
    <w:p w14:paraId="485283AE" w14:textId="77777777" w:rsidR="00B074B8" w:rsidRPr="0069708B" w:rsidRDefault="00B074B8" w:rsidP="0050445E">
      <w:pPr>
        <w:pStyle w:val="justify"/>
        <w:spacing w:after="0"/>
        <w:ind w:left="-567" w:firstLine="425"/>
        <w:rPr>
          <w:sz w:val="20"/>
          <w:szCs w:val="20"/>
        </w:rPr>
      </w:pPr>
      <w:r w:rsidRPr="0069708B">
        <w:rPr>
          <w:sz w:val="20"/>
          <w:szCs w:val="20"/>
        </w:rPr>
        <w:t>расходы на транспортировку до склада заказчика (покупателя) или иного места, определяемого покупателем в договоре;</w:t>
      </w:r>
    </w:p>
    <w:p w14:paraId="20927657" w14:textId="77777777" w:rsidR="00B074B8" w:rsidRPr="0069708B" w:rsidRDefault="00B074B8" w:rsidP="0050445E">
      <w:pPr>
        <w:pStyle w:val="justify"/>
        <w:spacing w:after="0"/>
        <w:ind w:left="-567" w:firstLine="425"/>
        <w:rPr>
          <w:sz w:val="20"/>
          <w:szCs w:val="20"/>
        </w:rPr>
      </w:pPr>
      <w:r w:rsidRPr="0069708B">
        <w:rPr>
          <w:sz w:val="20"/>
          <w:szCs w:val="20"/>
        </w:rPr>
        <w:t>налоги, сборы и другие платежи, в том числе таможенные платежи (пошлины, сборы и НДС), взимаемые на территории страны участника и заказчика (покупателя), а также страны, из которой осуществляется отгрузка и ввоз товара;</w:t>
      </w:r>
    </w:p>
    <w:p w14:paraId="2DD2B010" w14:textId="77777777" w:rsidR="00B074B8" w:rsidRPr="0069708B" w:rsidRDefault="00B074B8" w:rsidP="0050445E">
      <w:pPr>
        <w:pStyle w:val="justify"/>
        <w:spacing w:after="0"/>
        <w:ind w:left="-567" w:firstLine="425"/>
        <w:rPr>
          <w:sz w:val="20"/>
          <w:szCs w:val="20"/>
        </w:rPr>
      </w:pPr>
      <w:r w:rsidRPr="0069708B">
        <w:rPr>
          <w:sz w:val="20"/>
          <w:szCs w:val="20"/>
        </w:rPr>
        <w:t>оптовая надбавка, размер которой не должен превышать установленного предельного уровня, предусмотренного законодательством Республики Беларусь;</w:t>
      </w:r>
    </w:p>
    <w:p w14:paraId="06B92218" w14:textId="77777777" w:rsidR="00B074B8" w:rsidRPr="0069708B" w:rsidRDefault="00B074B8" w:rsidP="0050445E">
      <w:pPr>
        <w:pStyle w:val="justify"/>
        <w:spacing w:after="0"/>
        <w:ind w:left="-567" w:firstLine="425"/>
        <w:rPr>
          <w:sz w:val="20"/>
          <w:szCs w:val="20"/>
        </w:rPr>
      </w:pPr>
      <w:r w:rsidRPr="0069708B">
        <w:rPr>
          <w:sz w:val="20"/>
          <w:szCs w:val="20"/>
        </w:rPr>
        <w:t>иные расходы, связанные с исполнением обязательств участника, предусмотренные настоящими документами, в том числе проектом договора.</w:t>
      </w:r>
    </w:p>
    <w:p w14:paraId="2E3963C9" w14:textId="77777777" w:rsidR="00B074B8" w:rsidRDefault="00AA743B" w:rsidP="0050445E">
      <w:pPr>
        <w:ind w:left="-567" w:firstLine="425"/>
        <w:jc w:val="both"/>
        <w:rPr>
          <w:sz w:val="20"/>
          <w:szCs w:val="20"/>
        </w:rPr>
      </w:pPr>
      <w:r>
        <w:rPr>
          <w:b/>
          <w:sz w:val="20"/>
          <w:szCs w:val="20"/>
          <w:lang w:val="en-US"/>
        </w:rPr>
        <w:t>II</w:t>
      </w:r>
      <w:r w:rsidR="00B074B8" w:rsidRPr="00AE049E">
        <w:rPr>
          <w:b/>
          <w:sz w:val="20"/>
          <w:szCs w:val="20"/>
        </w:rPr>
        <w:t>I.</w:t>
      </w:r>
      <w:r w:rsidR="00B074B8" w:rsidRPr="0069708B">
        <w:rPr>
          <w:sz w:val="20"/>
          <w:szCs w:val="20"/>
        </w:rPr>
        <w:t xml:space="preserve"> </w:t>
      </w:r>
      <w:r w:rsidR="00B074B8" w:rsidRPr="0069708B">
        <w:rPr>
          <w:b/>
          <w:bCs/>
          <w:sz w:val="20"/>
          <w:szCs w:val="20"/>
        </w:rPr>
        <w:t xml:space="preserve">Наименование валюты, в которой должна быть выражена цена предложения, наименование валюты и при необходимости обменный курс, которые будут использованы при выборе </w:t>
      </w:r>
      <w:r w:rsidR="00B074B8" w:rsidRPr="0069708B">
        <w:rPr>
          <w:b/>
          <w:sz w:val="20"/>
          <w:szCs w:val="20"/>
        </w:rPr>
        <w:t xml:space="preserve">юридического или физического лица, в том числе индивидуального предпринимателя </w:t>
      </w:r>
      <w:r w:rsidR="00B074B8" w:rsidRPr="0069708B">
        <w:rPr>
          <w:b/>
          <w:bCs/>
          <w:sz w:val="20"/>
          <w:szCs w:val="20"/>
        </w:rPr>
        <w:t>для заключения договора</w:t>
      </w:r>
      <w:r w:rsidR="00B074B8" w:rsidRPr="0069708B">
        <w:rPr>
          <w:sz w:val="20"/>
          <w:szCs w:val="20"/>
        </w:rPr>
        <w:t xml:space="preserve"> - белорусские рубли.</w:t>
      </w:r>
    </w:p>
    <w:p w14:paraId="6AB5ED29" w14:textId="77777777" w:rsidR="00B44992" w:rsidRPr="00B75941" w:rsidRDefault="00B44992" w:rsidP="0050445E">
      <w:pPr>
        <w:pStyle w:val="justify"/>
        <w:spacing w:after="0"/>
        <w:ind w:left="-567" w:firstLine="425"/>
        <w:rPr>
          <w:b/>
          <w:sz w:val="20"/>
          <w:szCs w:val="20"/>
        </w:rPr>
      </w:pPr>
      <w:r w:rsidRPr="00B75941">
        <w:rPr>
          <w:sz w:val="20"/>
          <w:szCs w:val="20"/>
        </w:rPr>
        <w:t>Цена предложения участника выражается в белорусских рублях. При этом участник - нерезидент Республики Беларусь указывает наименование валюты (доллары США, Евро, российские рубли, белорусские рубли,</w:t>
      </w:r>
      <w:r w:rsidRPr="00B75941">
        <w:rPr>
          <w:color w:val="000000"/>
          <w:sz w:val="20"/>
          <w:szCs w:val="20"/>
        </w:rPr>
        <w:t xml:space="preserve"> китайские юани</w:t>
      </w:r>
      <w:r w:rsidRPr="00B75941">
        <w:rPr>
          <w:sz w:val="20"/>
          <w:szCs w:val="20"/>
        </w:rPr>
        <w:t>), в которой будет заключен договор, в случае выбора его участником-победителем, за исключением случая, предусмотренного предложением третьим и четвертым настоящей части. В случае предложения участником - нерезидентом Республики Беларусь товара, отгружаемого с территории Республики Беларусь или товара произведенного</w:t>
      </w:r>
      <w:r w:rsidRPr="00054652">
        <w:rPr>
          <w:sz w:val="20"/>
          <w:szCs w:val="20"/>
        </w:rPr>
        <w:t xml:space="preserve"> на территории Республики Беларусь, в предложение участника включаются сведения об осуществлении расчетов за такие товары только в белорусских рублях. </w:t>
      </w:r>
      <w:r w:rsidRPr="00B75941">
        <w:rPr>
          <w:b/>
          <w:sz w:val="20"/>
          <w:szCs w:val="20"/>
        </w:rPr>
        <w:t>Участник-нерезидент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предложением третьим настоящей части, указывает наименование валюты либо 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участником–победителем.</w:t>
      </w:r>
      <w:r w:rsidRPr="00B75941">
        <w:rPr>
          <w:sz w:val="20"/>
          <w:szCs w:val="20"/>
        </w:rPr>
        <w:t xml:space="preserve"> В случае отсутствия наименования валюты в предложении участника - нерезидента Республики Беларусь, договор с ним, при условии выбора его участником-победителем, заключается в белорусских рублях.</w:t>
      </w:r>
    </w:p>
    <w:p w14:paraId="6058213F" w14:textId="29EC87F4" w:rsidR="00B44992" w:rsidRDefault="00B44992" w:rsidP="0050445E">
      <w:pPr>
        <w:pStyle w:val="justify"/>
        <w:spacing w:after="0"/>
        <w:ind w:left="-567" w:firstLine="425"/>
        <w:rPr>
          <w:sz w:val="20"/>
          <w:szCs w:val="20"/>
        </w:rPr>
      </w:pPr>
      <w:r w:rsidRPr="00054652">
        <w:rPr>
          <w:sz w:val="20"/>
          <w:szCs w:val="20"/>
        </w:rPr>
        <w:t xml:space="preserve">Для расчета цены предложения на условиях поставки DAP - пункт таможенного оформления, определяемый </w:t>
      </w:r>
      <w:r>
        <w:rPr>
          <w:sz w:val="20"/>
          <w:szCs w:val="20"/>
        </w:rPr>
        <w:t>заказчиком</w:t>
      </w:r>
      <w:r w:rsidRPr="00054652">
        <w:rPr>
          <w:sz w:val="20"/>
          <w:szCs w:val="20"/>
        </w:rPr>
        <w:t xml:space="preserve"> (покупателем) или DDP - склад </w:t>
      </w:r>
      <w:r>
        <w:rPr>
          <w:sz w:val="20"/>
          <w:szCs w:val="20"/>
        </w:rPr>
        <w:t>заказчика (п</w:t>
      </w:r>
      <w:r w:rsidRPr="00054652">
        <w:rPr>
          <w:sz w:val="20"/>
          <w:szCs w:val="20"/>
        </w:rPr>
        <w:t>окупателя</w:t>
      </w:r>
      <w:r>
        <w:rPr>
          <w:sz w:val="20"/>
          <w:szCs w:val="20"/>
        </w:rPr>
        <w:t>)</w:t>
      </w:r>
      <w:r w:rsidRPr="00054652">
        <w:rPr>
          <w:sz w:val="20"/>
          <w:szCs w:val="20"/>
        </w:rPr>
        <w:t xml:space="preserve"> (ИНКОТЕРМС - 2010) участник-нерезидент Республики Беларусь руководствуется формулой расчета ставки участника-нерезидента, предусмотренной </w:t>
      </w:r>
      <w:r w:rsidRPr="002577B3">
        <w:rPr>
          <w:b/>
          <w:sz w:val="20"/>
          <w:szCs w:val="20"/>
          <w:highlight w:val="yellow"/>
        </w:rPr>
        <w:t xml:space="preserve">приложением </w:t>
      </w:r>
      <w:r w:rsidR="000E261B">
        <w:rPr>
          <w:b/>
          <w:sz w:val="20"/>
          <w:szCs w:val="20"/>
        </w:rPr>
        <w:t>2</w:t>
      </w:r>
      <w:r w:rsidRPr="00054652">
        <w:rPr>
          <w:sz w:val="20"/>
          <w:szCs w:val="20"/>
        </w:rPr>
        <w:t xml:space="preserve"> к настоящ</w:t>
      </w:r>
      <w:r w:rsidR="003D490A">
        <w:rPr>
          <w:sz w:val="20"/>
          <w:szCs w:val="20"/>
        </w:rPr>
        <w:t>ей заявке</w:t>
      </w:r>
      <w:r w:rsidRPr="00054652">
        <w:rPr>
          <w:sz w:val="20"/>
          <w:szCs w:val="20"/>
        </w:rPr>
        <w:t>;</w:t>
      </w:r>
    </w:p>
    <w:p w14:paraId="1AB7839A" w14:textId="77777777" w:rsidR="004C0533" w:rsidRPr="0069708B" w:rsidRDefault="00AA743B" w:rsidP="0050445E">
      <w:pPr>
        <w:pStyle w:val="justify"/>
        <w:spacing w:after="0"/>
        <w:ind w:left="-567" w:firstLine="425"/>
        <w:rPr>
          <w:sz w:val="20"/>
          <w:szCs w:val="20"/>
        </w:rPr>
      </w:pPr>
      <w:r>
        <w:rPr>
          <w:b/>
          <w:sz w:val="20"/>
          <w:szCs w:val="20"/>
          <w:lang w:val="en-US"/>
        </w:rPr>
        <w:t>I</w:t>
      </w:r>
      <w:r w:rsidR="00AE049E" w:rsidRPr="00AE049E">
        <w:rPr>
          <w:b/>
          <w:sz w:val="20"/>
          <w:szCs w:val="20"/>
          <w:lang w:val="en-US"/>
        </w:rPr>
        <w:t>V</w:t>
      </w:r>
      <w:r w:rsidR="004C0533" w:rsidRPr="00AE049E">
        <w:rPr>
          <w:b/>
          <w:sz w:val="20"/>
          <w:szCs w:val="20"/>
        </w:rPr>
        <w:t>.</w:t>
      </w:r>
      <w:r w:rsidR="004C0533" w:rsidRPr="0069708B">
        <w:rPr>
          <w:b/>
          <w:bCs/>
          <w:sz w:val="20"/>
          <w:szCs w:val="20"/>
        </w:rPr>
        <w:t xml:space="preserve"> Порядок участия в процедуре государственной закупки субъектов малого и среднего предпринимательства: </w:t>
      </w:r>
      <w:r w:rsidR="00BC30DA" w:rsidRPr="0069708B">
        <w:rPr>
          <w:bCs/>
          <w:sz w:val="20"/>
          <w:szCs w:val="20"/>
        </w:rPr>
        <w:t>субъекты малого и среднего предпринимательства участвуют в процедуре закупки из одного источника на общих основаниях в соответствии с требованиями</w:t>
      </w:r>
      <w:r w:rsidR="004C0533" w:rsidRPr="0069708B">
        <w:rPr>
          <w:bCs/>
          <w:sz w:val="20"/>
          <w:szCs w:val="20"/>
        </w:rPr>
        <w:t xml:space="preserve"> статьи 29 Закона Республики Беларусь от 13 июля 2012 года №419-З «О государственных закупках товаров (работ, услуг)»</w:t>
      </w:r>
      <w:r w:rsidR="00166505" w:rsidRPr="0069708B">
        <w:rPr>
          <w:bCs/>
          <w:sz w:val="20"/>
          <w:szCs w:val="20"/>
        </w:rPr>
        <w:t>.</w:t>
      </w:r>
    </w:p>
    <w:p w14:paraId="0D405C07" w14:textId="77777777" w:rsidR="00A4581B" w:rsidRPr="0069708B" w:rsidRDefault="00A4581B" w:rsidP="0050445E">
      <w:pPr>
        <w:pStyle w:val="margt"/>
        <w:spacing w:before="0" w:after="0"/>
        <w:ind w:left="-567" w:firstLine="425"/>
        <w:jc w:val="both"/>
        <w:rPr>
          <w:b/>
          <w:bCs/>
          <w:sz w:val="20"/>
          <w:szCs w:val="20"/>
        </w:rPr>
      </w:pPr>
      <w:r w:rsidRPr="00AE049E">
        <w:rPr>
          <w:b/>
          <w:sz w:val="20"/>
          <w:szCs w:val="20"/>
        </w:rPr>
        <w:t>V.</w:t>
      </w:r>
      <w:r w:rsidRPr="0069708B">
        <w:rPr>
          <w:sz w:val="20"/>
          <w:szCs w:val="20"/>
        </w:rPr>
        <w:t xml:space="preserve"> </w:t>
      </w:r>
      <w:r w:rsidRPr="0069708B">
        <w:rPr>
          <w:b/>
          <w:bCs/>
          <w:sz w:val="20"/>
          <w:szCs w:val="20"/>
        </w:rPr>
        <w:t>Акты законодательства о государственных закупках, в соответствии с которыми проводится процедура государственной закупки:</w:t>
      </w:r>
    </w:p>
    <w:p w14:paraId="79172B0B" w14:textId="77777777" w:rsidR="00A4581B" w:rsidRPr="0069708B" w:rsidRDefault="00A4581B" w:rsidP="0050445E">
      <w:pPr>
        <w:pStyle w:val="newncpi0"/>
        <w:spacing w:before="0" w:after="0"/>
        <w:ind w:left="-567" w:firstLine="425"/>
        <w:rPr>
          <w:sz w:val="20"/>
          <w:szCs w:val="20"/>
        </w:rPr>
      </w:pPr>
      <w:r w:rsidRPr="0069708B">
        <w:rPr>
          <w:sz w:val="20"/>
          <w:szCs w:val="20"/>
        </w:rPr>
        <w:t>Настоящ</w:t>
      </w:r>
      <w:r w:rsidR="00403C94" w:rsidRPr="0069708B">
        <w:rPr>
          <w:sz w:val="20"/>
          <w:szCs w:val="20"/>
        </w:rPr>
        <w:t>ая</w:t>
      </w:r>
      <w:r w:rsidRPr="0069708B">
        <w:rPr>
          <w:sz w:val="20"/>
          <w:szCs w:val="20"/>
        </w:rPr>
        <w:t xml:space="preserve"> процедура закупки из одного источника проводится в порядке, установленном Законом Республики Беларусь от 13 июля 2012 г. № 419-З «О государственных закупках товаров (работ, услуг)» и принятыми в целях его реализации актами законодательства;</w:t>
      </w:r>
    </w:p>
    <w:p w14:paraId="08DB2F2C" w14:textId="77777777" w:rsidR="00A4581B" w:rsidRPr="0069708B" w:rsidRDefault="00A4581B" w:rsidP="0050445E">
      <w:pPr>
        <w:pStyle w:val="newncpi0"/>
        <w:spacing w:before="0" w:after="0"/>
        <w:ind w:left="-567" w:firstLine="425"/>
        <w:rPr>
          <w:sz w:val="20"/>
          <w:szCs w:val="20"/>
        </w:rPr>
      </w:pPr>
      <w:r w:rsidRPr="0069708B">
        <w:rPr>
          <w:sz w:val="20"/>
          <w:szCs w:val="20"/>
        </w:rPr>
        <w:t>Локальные правовое акты о государственных закупках, в соответствии с которыми проводится процедура государственной закупки:</w:t>
      </w:r>
    </w:p>
    <w:p w14:paraId="5BAD6D4B" w14:textId="3C2B1860" w:rsidR="00A4581B" w:rsidRPr="0069708B" w:rsidRDefault="00A4581B" w:rsidP="0050445E">
      <w:pPr>
        <w:pStyle w:val="newncpi0"/>
        <w:spacing w:before="0" w:after="0"/>
        <w:ind w:left="-567" w:firstLine="425"/>
        <w:rPr>
          <w:sz w:val="20"/>
          <w:szCs w:val="20"/>
        </w:rPr>
      </w:pPr>
      <w:r w:rsidRPr="0069708B">
        <w:rPr>
          <w:sz w:val="20"/>
          <w:szCs w:val="20"/>
        </w:rPr>
        <w:t xml:space="preserve">Оценка предложений участников, поступивших для участия в </w:t>
      </w:r>
      <w:r w:rsidR="000067AB" w:rsidRPr="0069708B">
        <w:rPr>
          <w:sz w:val="20"/>
          <w:szCs w:val="20"/>
        </w:rPr>
        <w:t>процедуре закупки из одного источника</w:t>
      </w:r>
      <w:r w:rsidRPr="0069708B">
        <w:rPr>
          <w:sz w:val="20"/>
          <w:szCs w:val="20"/>
        </w:rPr>
        <w:t xml:space="preserve">, проводится в порядке, установленном Правилами проведения экспертной оценки предложений участников на соответствие требованиям, предъявляемым к предмету закупки и по форме, утвержденными приказом директора РНПЦ ОМР им. Н.Н. Александрова от </w:t>
      </w:r>
      <w:r w:rsidR="00405768">
        <w:rPr>
          <w:sz w:val="20"/>
          <w:szCs w:val="20"/>
        </w:rPr>
        <w:t>26.12.2025</w:t>
      </w:r>
      <w:r w:rsidR="00405768" w:rsidRPr="00C527C0">
        <w:rPr>
          <w:sz w:val="20"/>
          <w:szCs w:val="20"/>
        </w:rPr>
        <w:t xml:space="preserve"> №01-06/</w:t>
      </w:r>
      <w:r w:rsidR="00405768">
        <w:rPr>
          <w:sz w:val="20"/>
          <w:szCs w:val="20"/>
        </w:rPr>
        <w:t>252</w:t>
      </w:r>
      <w:r w:rsidR="00405768" w:rsidRPr="00C527C0">
        <w:rPr>
          <w:sz w:val="20"/>
          <w:szCs w:val="20"/>
        </w:rPr>
        <w:t xml:space="preserve"> «О порядке организации и проведения процедур государственных закупок товаров (работ, услуг)»</w:t>
      </w:r>
      <w:r w:rsidRPr="0069708B">
        <w:rPr>
          <w:sz w:val="20"/>
          <w:szCs w:val="20"/>
        </w:rPr>
        <w:t>, являющихс</w:t>
      </w:r>
      <w:r w:rsidR="00350C32" w:rsidRPr="0069708B">
        <w:rPr>
          <w:sz w:val="20"/>
          <w:szCs w:val="20"/>
        </w:rPr>
        <w:t>я Прилож</w:t>
      </w:r>
      <w:r w:rsidR="003D490A">
        <w:rPr>
          <w:sz w:val="20"/>
          <w:szCs w:val="20"/>
        </w:rPr>
        <w:t>ением А и В к настоящей заявке</w:t>
      </w:r>
      <w:r w:rsidR="00350C32" w:rsidRPr="0069708B">
        <w:rPr>
          <w:sz w:val="20"/>
          <w:szCs w:val="20"/>
        </w:rPr>
        <w:t xml:space="preserve"> </w:t>
      </w:r>
      <w:r w:rsidR="00DA0BB9">
        <w:rPr>
          <w:sz w:val="20"/>
          <w:szCs w:val="20"/>
        </w:rPr>
        <w:t>на покупку</w:t>
      </w:r>
      <w:r w:rsidR="00153E93" w:rsidRPr="0069708B">
        <w:rPr>
          <w:sz w:val="20"/>
          <w:szCs w:val="20"/>
        </w:rPr>
        <w:t>.</w:t>
      </w:r>
    </w:p>
    <w:p w14:paraId="2746CCEF" w14:textId="77777777" w:rsidR="00D057DC" w:rsidRPr="0069708B" w:rsidRDefault="00D057DC" w:rsidP="0050445E">
      <w:pPr>
        <w:pStyle w:val="justify"/>
        <w:spacing w:after="0"/>
        <w:ind w:left="-567" w:firstLine="425"/>
        <w:rPr>
          <w:sz w:val="20"/>
          <w:szCs w:val="20"/>
        </w:rPr>
      </w:pPr>
      <w:r w:rsidRPr="00AE049E">
        <w:rPr>
          <w:b/>
          <w:sz w:val="20"/>
          <w:szCs w:val="20"/>
        </w:rPr>
        <w:t>V</w:t>
      </w:r>
      <w:r w:rsidR="00AE049E" w:rsidRPr="00AE049E">
        <w:rPr>
          <w:b/>
          <w:sz w:val="20"/>
          <w:szCs w:val="20"/>
          <w:lang w:val="en-US"/>
        </w:rPr>
        <w:t>I</w:t>
      </w:r>
      <w:r w:rsidRPr="00AE049E">
        <w:rPr>
          <w:b/>
          <w:sz w:val="20"/>
          <w:szCs w:val="20"/>
        </w:rPr>
        <w:t>.</w:t>
      </w:r>
      <w:r w:rsidRPr="0069708B">
        <w:rPr>
          <w:sz w:val="20"/>
          <w:szCs w:val="20"/>
        </w:rPr>
        <w:t xml:space="preserve"> </w:t>
      </w:r>
      <w:r w:rsidRPr="0069708B">
        <w:rPr>
          <w:b/>
          <w:bCs/>
          <w:sz w:val="20"/>
          <w:szCs w:val="20"/>
        </w:rPr>
        <w:t>Требования к содержанию и форме предложения:</w:t>
      </w:r>
    </w:p>
    <w:p w14:paraId="6230BBDF" w14:textId="77777777" w:rsidR="00D057DC" w:rsidRPr="0069708B" w:rsidRDefault="008F7B0B" w:rsidP="0050445E">
      <w:pPr>
        <w:ind w:left="-567" w:firstLine="425"/>
        <w:jc w:val="both"/>
        <w:rPr>
          <w:rFonts w:eastAsia="Times New Roman"/>
          <w:sz w:val="20"/>
          <w:szCs w:val="20"/>
          <w:lang w:eastAsia="ru-RU"/>
        </w:rPr>
      </w:pPr>
      <w:r w:rsidRPr="0069708B">
        <w:rPr>
          <w:rFonts w:eastAsia="Times New Roman"/>
          <w:sz w:val="20"/>
          <w:szCs w:val="20"/>
          <w:lang w:eastAsia="ru-RU"/>
        </w:rPr>
        <w:t>Потенциальные поставщики (подрядчики, исполнители)</w:t>
      </w:r>
      <w:r w:rsidR="00D057DC" w:rsidRPr="0069708B">
        <w:rPr>
          <w:sz w:val="20"/>
          <w:szCs w:val="20"/>
        </w:rPr>
        <w:t xml:space="preserve"> предоставляют предложения в электронно</w:t>
      </w:r>
      <w:r w:rsidRPr="0069708B">
        <w:rPr>
          <w:sz w:val="20"/>
          <w:szCs w:val="20"/>
        </w:rPr>
        <w:t>м виде</w:t>
      </w:r>
      <w:r w:rsidR="00D057DC" w:rsidRPr="0069708B">
        <w:rPr>
          <w:sz w:val="20"/>
          <w:szCs w:val="20"/>
        </w:rPr>
        <w:t xml:space="preserve"> в соответствии с требован</w:t>
      </w:r>
      <w:r w:rsidR="005D47C1">
        <w:rPr>
          <w:sz w:val="20"/>
          <w:szCs w:val="20"/>
        </w:rPr>
        <w:t>иями Закона и настоящей заявки</w:t>
      </w:r>
      <w:r w:rsidR="00D057DC" w:rsidRPr="0069708B">
        <w:rPr>
          <w:sz w:val="20"/>
          <w:szCs w:val="20"/>
        </w:rPr>
        <w:t xml:space="preserve"> </w:t>
      </w:r>
      <w:r w:rsidR="00D55689">
        <w:rPr>
          <w:sz w:val="20"/>
          <w:szCs w:val="20"/>
        </w:rPr>
        <w:t>на покупку</w:t>
      </w:r>
      <w:r w:rsidR="00D057DC" w:rsidRPr="0069708B">
        <w:rPr>
          <w:sz w:val="20"/>
          <w:szCs w:val="20"/>
        </w:rPr>
        <w:t xml:space="preserve"> в срок для подготовки и подачи предложений, указанный в </w:t>
      </w:r>
      <w:r w:rsidR="003D490A">
        <w:rPr>
          <w:sz w:val="20"/>
          <w:szCs w:val="20"/>
        </w:rPr>
        <w:t>настоящей заявке</w:t>
      </w:r>
      <w:r w:rsidRPr="0069708B">
        <w:rPr>
          <w:sz w:val="20"/>
          <w:szCs w:val="20"/>
        </w:rPr>
        <w:t xml:space="preserve"> </w:t>
      </w:r>
      <w:r w:rsidR="00BD1DE7">
        <w:rPr>
          <w:sz w:val="20"/>
          <w:szCs w:val="20"/>
        </w:rPr>
        <w:t>на покупку</w:t>
      </w:r>
      <w:r w:rsidR="00D057DC" w:rsidRPr="0069708B">
        <w:rPr>
          <w:sz w:val="20"/>
          <w:szCs w:val="20"/>
        </w:rPr>
        <w:t>.</w:t>
      </w:r>
    </w:p>
    <w:p w14:paraId="02A44C0F" w14:textId="77777777" w:rsidR="00D057DC" w:rsidRPr="0069708B" w:rsidRDefault="00D057DC" w:rsidP="0050445E">
      <w:pPr>
        <w:pStyle w:val="justify"/>
        <w:spacing w:after="0"/>
        <w:ind w:left="-567" w:firstLine="425"/>
        <w:rPr>
          <w:sz w:val="20"/>
          <w:szCs w:val="20"/>
        </w:rPr>
      </w:pPr>
      <w:r w:rsidRPr="0069708B">
        <w:rPr>
          <w:sz w:val="20"/>
          <w:szCs w:val="20"/>
        </w:rPr>
        <w:t xml:space="preserve">Ответственность за достоверность сведений, содержащихся в предложениях </w:t>
      </w:r>
      <w:r w:rsidR="008F7B0B" w:rsidRPr="0069708B">
        <w:rPr>
          <w:sz w:val="20"/>
          <w:szCs w:val="20"/>
        </w:rPr>
        <w:t>потенциальных поставщиков (подрядчиков, исполнителей)</w:t>
      </w:r>
      <w:r w:rsidRPr="0069708B">
        <w:rPr>
          <w:sz w:val="20"/>
          <w:szCs w:val="20"/>
        </w:rPr>
        <w:t xml:space="preserve"> несут</w:t>
      </w:r>
      <w:r w:rsidR="00404DC3" w:rsidRPr="0069708B">
        <w:rPr>
          <w:sz w:val="20"/>
          <w:szCs w:val="20"/>
        </w:rPr>
        <w:t xml:space="preserve"> непосредственно они</w:t>
      </w:r>
      <w:r w:rsidRPr="0069708B">
        <w:rPr>
          <w:sz w:val="20"/>
          <w:szCs w:val="20"/>
        </w:rPr>
        <w:t>.</w:t>
      </w:r>
    </w:p>
    <w:p w14:paraId="74067A18" w14:textId="77777777" w:rsidR="00D057DC" w:rsidRPr="0069708B" w:rsidRDefault="00D057DC" w:rsidP="0050445E">
      <w:pPr>
        <w:pStyle w:val="justify"/>
        <w:spacing w:after="0"/>
        <w:ind w:left="-567" w:firstLine="425"/>
        <w:rPr>
          <w:sz w:val="20"/>
          <w:szCs w:val="20"/>
        </w:rPr>
      </w:pPr>
      <w:r w:rsidRPr="0069708B">
        <w:rPr>
          <w:sz w:val="20"/>
          <w:szCs w:val="20"/>
        </w:rPr>
        <w:lastRenderedPageBreak/>
        <w:t xml:space="preserve">Предложения составляются </w:t>
      </w:r>
      <w:r w:rsidR="00404DC3" w:rsidRPr="0069708B">
        <w:rPr>
          <w:sz w:val="20"/>
          <w:szCs w:val="20"/>
        </w:rPr>
        <w:t>потенциальными поставщиками (подрядчиками, исполнителями)</w:t>
      </w:r>
      <w:r w:rsidRPr="0069708B">
        <w:rPr>
          <w:sz w:val="20"/>
          <w:szCs w:val="20"/>
        </w:rPr>
        <w:t xml:space="preserve"> на белорусском и (или) русском языках. Все документы, содержащиеся в предложении </w:t>
      </w:r>
      <w:r w:rsidR="00404DC3" w:rsidRPr="0069708B">
        <w:rPr>
          <w:sz w:val="20"/>
          <w:szCs w:val="20"/>
        </w:rPr>
        <w:t>потенциальных поставщиков (подрядчиков, исполнителей)</w:t>
      </w:r>
      <w:r w:rsidRPr="0069708B">
        <w:rPr>
          <w:sz w:val="20"/>
          <w:szCs w:val="20"/>
        </w:rPr>
        <w:t xml:space="preserve"> и составленные на иностранных языках, должны иметь перевод на русский и (или) белорусский языки.</w:t>
      </w:r>
    </w:p>
    <w:p w14:paraId="3786CFBA" w14:textId="77777777" w:rsidR="00D057DC" w:rsidRPr="0069708B" w:rsidRDefault="00D057DC" w:rsidP="0050445E">
      <w:pPr>
        <w:pStyle w:val="justify"/>
        <w:spacing w:after="0"/>
        <w:ind w:left="-567" w:firstLine="425"/>
        <w:rPr>
          <w:sz w:val="20"/>
          <w:szCs w:val="20"/>
        </w:rPr>
      </w:pPr>
      <w:r w:rsidRPr="0069708B">
        <w:rPr>
          <w:sz w:val="20"/>
          <w:szCs w:val="20"/>
        </w:rPr>
        <w:t xml:space="preserve">Документы, содержащиеся в предложении </w:t>
      </w:r>
      <w:r w:rsidR="00404DC3" w:rsidRPr="0069708B">
        <w:rPr>
          <w:sz w:val="20"/>
          <w:szCs w:val="20"/>
        </w:rPr>
        <w:t>потенциальных поставщиков (подрядчиков, исполнителей)</w:t>
      </w:r>
      <w:r w:rsidRPr="0069708B">
        <w:rPr>
          <w:sz w:val="20"/>
          <w:szCs w:val="20"/>
        </w:rPr>
        <w:t>, не должны содержать расхождений и разночтений в части, объема (количества), валюты и иных сведений.</w:t>
      </w:r>
    </w:p>
    <w:p w14:paraId="49DBD76E" w14:textId="77777777" w:rsidR="00D057DC" w:rsidRPr="0069708B" w:rsidRDefault="00D057DC" w:rsidP="0050445E">
      <w:pPr>
        <w:pStyle w:val="justify"/>
        <w:spacing w:after="0"/>
        <w:ind w:left="-567" w:firstLine="425"/>
        <w:rPr>
          <w:sz w:val="20"/>
          <w:szCs w:val="20"/>
        </w:rPr>
      </w:pPr>
      <w:r w:rsidRPr="0069708B">
        <w:rPr>
          <w:sz w:val="20"/>
          <w:szCs w:val="20"/>
        </w:rPr>
        <w:t>Предложени</w:t>
      </w:r>
      <w:r w:rsidR="00404DC3" w:rsidRPr="0069708B">
        <w:rPr>
          <w:sz w:val="20"/>
          <w:szCs w:val="20"/>
        </w:rPr>
        <w:t>я</w:t>
      </w:r>
      <w:r w:rsidRPr="0069708B">
        <w:rPr>
          <w:sz w:val="20"/>
          <w:szCs w:val="20"/>
        </w:rPr>
        <w:t xml:space="preserve"> </w:t>
      </w:r>
      <w:r w:rsidR="00404DC3" w:rsidRPr="0069708B">
        <w:rPr>
          <w:sz w:val="20"/>
          <w:szCs w:val="20"/>
        </w:rPr>
        <w:t>потенциальных поставщиков (подрядчиков, исполнителей)</w:t>
      </w:r>
      <w:r w:rsidRPr="0069708B">
        <w:rPr>
          <w:sz w:val="20"/>
          <w:szCs w:val="20"/>
        </w:rPr>
        <w:t xml:space="preserve">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имеющие государственную регистрацию в Республике Беларусь или зарегистрированы в рамках Евразийского экономического союза (далее – ЕАЭС) при условии, что Республика Беларусь является референтным государством или государством признания.</w:t>
      </w:r>
    </w:p>
    <w:p w14:paraId="11E46E08" w14:textId="32DDE3A8" w:rsidR="00B11FAE" w:rsidRDefault="00404DC3" w:rsidP="0050445E">
      <w:pPr>
        <w:pStyle w:val="justify"/>
        <w:spacing w:after="0"/>
        <w:ind w:left="-567" w:firstLine="425"/>
        <w:rPr>
          <w:sz w:val="20"/>
          <w:szCs w:val="20"/>
        </w:rPr>
      </w:pPr>
      <w:r w:rsidRPr="0069708B">
        <w:rPr>
          <w:sz w:val="20"/>
          <w:szCs w:val="20"/>
        </w:rPr>
        <w:t>Потенциальный поставщик (подрядчик, исполнитель)</w:t>
      </w:r>
      <w:r w:rsidR="00D057DC" w:rsidRPr="0069708B">
        <w:rPr>
          <w:sz w:val="20"/>
          <w:szCs w:val="20"/>
        </w:rPr>
        <w:t xml:space="preserve"> </w:t>
      </w:r>
      <w:r w:rsidR="00B11FAE" w:rsidRPr="00D32022">
        <w:rPr>
          <w:sz w:val="20"/>
          <w:szCs w:val="20"/>
        </w:rPr>
        <w:t>в своем предложении указывает наименование, ГОСТ, ТУ и изменения к ним (при их наличии), модель, марку, каталожный номер, указание на товарный знак и географическое название (при наличии), наименование изготовителя (производителя) (далее - сведения)</w:t>
      </w:r>
      <w:r w:rsidR="00B93E08">
        <w:rPr>
          <w:sz w:val="20"/>
          <w:szCs w:val="20"/>
        </w:rPr>
        <w:t>.</w:t>
      </w:r>
      <w:r w:rsidR="00B11FAE" w:rsidRPr="00D32022">
        <w:rPr>
          <w:sz w:val="20"/>
          <w:szCs w:val="20"/>
        </w:rPr>
        <w:t xml:space="preserve"> </w:t>
      </w:r>
    </w:p>
    <w:p w14:paraId="433E28E0" w14:textId="77777777" w:rsidR="00D057DC" w:rsidRPr="0069708B" w:rsidRDefault="00D057DC" w:rsidP="0050445E">
      <w:pPr>
        <w:pStyle w:val="justify"/>
        <w:spacing w:after="0"/>
        <w:ind w:left="-567" w:firstLine="425"/>
        <w:rPr>
          <w:sz w:val="20"/>
          <w:szCs w:val="20"/>
        </w:rPr>
      </w:pPr>
      <w:r w:rsidRPr="0069708B">
        <w:rPr>
          <w:sz w:val="20"/>
          <w:szCs w:val="20"/>
        </w:rPr>
        <w:t xml:space="preserve">По каждому лоту </w:t>
      </w:r>
      <w:r w:rsidR="007653B8" w:rsidRPr="0069708B">
        <w:rPr>
          <w:sz w:val="20"/>
          <w:szCs w:val="20"/>
        </w:rPr>
        <w:t>потенциальный поставщик (подрядчик, исполнител</w:t>
      </w:r>
      <w:r w:rsidR="00393F03" w:rsidRPr="0069708B">
        <w:rPr>
          <w:sz w:val="20"/>
          <w:szCs w:val="20"/>
        </w:rPr>
        <w:t>ь</w:t>
      </w:r>
      <w:r w:rsidR="007653B8" w:rsidRPr="0069708B">
        <w:rPr>
          <w:sz w:val="20"/>
          <w:szCs w:val="20"/>
        </w:rPr>
        <w:t>)</w:t>
      </w:r>
      <w:r w:rsidR="00393F03" w:rsidRPr="0069708B">
        <w:rPr>
          <w:sz w:val="20"/>
          <w:szCs w:val="20"/>
        </w:rPr>
        <w:t xml:space="preserve"> </w:t>
      </w:r>
      <w:r w:rsidRPr="0069708B">
        <w:rPr>
          <w:sz w:val="20"/>
          <w:szCs w:val="20"/>
        </w:rPr>
        <w:t xml:space="preserve">подготавливает и предоставляет отдельное предложение, которое должно содержать все сведения и документы, предусмотренные </w:t>
      </w:r>
      <w:r w:rsidR="000501E0">
        <w:rPr>
          <w:sz w:val="20"/>
          <w:szCs w:val="20"/>
        </w:rPr>
        <w:t>настоящей заявкой</w:t>
      </w:r>
      <w:r w:rsidR="007653B8" w:rsidRPr="0069708B">
        <w:rPr>
          <w:sz w:val="20"/>
          <w:szCs w:val="20"/>
        </w:rPr>
        <w:t xml:space="preserve"> </w:t>
      </w:r>
      <w:r w:rsidR="00BD1DE7">
        <w:rPr>
          <w:sz w:val="20"/>
          <w:szCs w:val="20"/>
        </w:rPr>
        <w:t>на покупку</w:t>
      </w:r>
      <w:r w:rsidR="007653B8" w:rsidRPr="0069708B">
        <w:rPr>
          <w:sz w:val="20"/>
          <w:szCs w:val="20"/>
        </w:rPr>
        <w:t>.</w:t>
      </w:r>
    </w:p>
    <w:p w14:paraId="42B3001A" w14:textId="72FA602F" w:rsidR="00554712" w:rsidRPr="00585F92" w:rsidRDefault="00554712" w:rsidP="0050445E">
      <w:pPr>
        <w:pBdr>
          <w:top w:val="nil"/>
          <w:left w:val="nil"/>
          <w:bottom w:val="nil"/>
          <w:right w:val="nil"/>
          <w:between w:val="nil"/>
        </w:pBdr>
        <w:ind w:left="-567" w:firstLine="425"/>
        <w:jc w:val="both"/>
        <w:rPr>
          <w:color w:val="000000"/>
          <w:sz w:val="20"/>
          <w:szCs w:val="20"/>
        </w:rPr>
      </w:pPr>
      <w:r w:rsidRPr="00585F92">
        <w:rPr>
          <w:color w:val="000000"/>
          <w:sz w:val="20"/>
          <w:szCs w:val="20"/>
        </w:rPr>
        <w:t>Срок действия документов</w:t>
      </w:r>
      <w:r w:rsidR="007E4EB1">
        <w:rPr>
          <w:color w:val="000000"/>
          <w:sz w:val="20"/>
          <w:szCs w:val="20"/>
        </w:rPr>
        <w:t>,</w:t>
      </w:r>
      <w:r w:rsidRPr="00585F92">
        <w:rPr>
          <w:color w:val="000000"/>
          <w:sz w:val="20"/>
          <w:szCs w:val="20"/>
        </w:rPr>
        <w:t xml:space="preserve"> содержащихся в предложении участника (далее - срок действия предложения) должен составлять </w:t>
      </w:r>
      <w:r w:rsidRPr="0050445E">
        <w:rPr>
          <w:color w:val="000000"/>
          <w:sz w:val="20"/>
          <w:szCs w:val="20"/>
        </w:rPr>
        <w:t xml:space="preserve">не менее </w:t>
      </w:r>
      <w:r w:rsidR="0050445E" w:rsidRPr="0050445E">
        <w:rPr>
          <w:color w:val="000000"/>
          <w:sz w:val="20"/>
          <w:szCs w:val="20"/>
        </w:rPr>
        <w:t>30</w:t>
      </w:r>
      <w:r w:rsidRPr="0050445E">
        <w:rPr>
          <w:color w:val="000000"/>
          <w:sz w:val="20"/>
          <w:szCs w:val="20"/>
        </w:rPr>
        <w:t xml:space="preserve"> календарных дней на дату</w:t>
      </w:r>
      <w:r w:rsidRPr="00585F92">
        <w:rPr>
          <w:color w:val="000000"/>
          <w:sz w:val="20"/>
          <w:szCs w:val="20"/>
        </w:rPr>
        <w:t xml:space="preserve"> истечения срока для подготовки и подачи предложения, за исключением документов, указанных</w:t>
      </w:r>
      <w:r w:rsidRPr="00585F92">
        <w:rPr>
          <w:i/>
          <w:sz w:val="20"/>
          <w:szCs w:val="20"/>
        </w:rPr>
        <w:t xml:space="preserve"> </w:t>
      </w:r>
      <w:r w:rsidRPr="00585F92">
        <w:rPr>
          <w:b/>
          <w:i/>
          <w:sz w:val="20"/>
          <w:szCs w:val="20"/>
        </w:rPr>
        <w:t>в пунктах 1.2 документов, необходимых для представления по п.</w:t>
      </w:r>
      <w:r w:rsidRPr="00585F92">
        <w:rPr>
          <w:b/>
          <w:i/>
          <w:sz w:val="20"/>
          <w:szCs w:val="20"/>
          <w:lang w:val="en-US"/>
        </w:rPr>
        <w:t>V</w:t>
      </w:r>
      <w:r w:rsidR="00B11FAE">
        <w:rPr>
          <w:b/>
          <w:i/>
          <w:sz w:val="20"/>
          <w:szCs w:val="20"/>
          <w:lang w:val="en-US"/>
        </w:rPr>
        <w:t>I</w:t>
      </w:r>
      <w:r w:rsidRPr="00585F92">
        <w:rPr>
          <w:b/>
          <w:i/>
          <w:sz w:val="20"/>
          <w:szCs w:val="20"/>
          <w:lang w:val="en-US"/>
        </w:rPr>
        <w:t>I</w:t>
      </w:r>
      <w:r w:rsidRPr="00585F92">
        <w:rPr>
          <w:b/>
          <w:i/>
          <w:sz w:val="20"/>
          <w:szCs w:val="20"/>
        </w:rPr>
        <w:t>,</w:t>
      </w:r>
      <w:r w:rsidR="00016A70" w:rsidRPr="00585F92">
        <w:rPr>
          <w:b/>
          <w:sz w:val="20"/>
          <w:szCs w:val="20"/>
        </w:rPr>
        <w:t xml:space="preserve"> сертификаты формы</w:t>
      </w:r>
      <w:r w:rsidRPr="00585F92">
        <w:rPr>
          <w:b/>
          <w:i/>
          <w:sz w:val="20"/>
          <w:szCs w:val="20"/>
        </w:rPr>
        <w:t xml:space="preserve"> СТ-1, </w:t>
      </w:r>
      <w:r w:rsidR="00F81764" w:rsidRPr="00F81764">
        <w:rPr>
          <w:b/>
          <w:i/>
          <w:sz w:val="20"/>
          <w:szCs w:val="20"/>
        </w:rPr>
        <w:t>с</w:t>
      </w:r>
      <w:r w:rsidRPr="00585F92">
        <w:rPr>
          <w:b/>
          <w:i/>
          <w:sz w:val="20"/>
          <w:szCs w:val="20"/>
        </w:rPr>
        <w:t>ертифика</w:t>
      </w:r>
      <w:r w:rsidR="00F81764">
        <w:rPr>
          <w:b/>
          <w:i/>
          <w:sz w:val="20"/>
          <w:szCs w:val="20"/>
        </w:rPr>
        <w:t>т</w:t>
      </w:r>
      <w:r w:rsidRPr="00585F92">
        <w:rPr>
          <w:b/>
          <w:i/>
          <w:sz w:val="20"/>
          <w:szCs w:val="20"/>
        </w:rPr>
        <w:t>ах</w:t>
      </w:r>
      <w:r w:rsidR="00A23324" w:rsidRPr="00585F92">
        <w:rPr>
          <w:b/>
          <w:i/>
          <w:sz w:val="20"/>
          <w:szCs w:val="20"/>
        </w:rPr>
        <w:t xml:space="preserve"> </w:t>
      </w:r>
      <w:r w:rsidRPr="00585F92">
        <w:rPr>
          <w:b/>
          <w:i/>
          <w:sz w:val="20"/>
          <w:szCs w:val="20"/>
        </w:rPr>
        <w:t xml:space="preserve">собственного производства и иных документов </w:t>
      </w:r>
      <w:r w:rsidRPr="00585F92">
        <w:rPr>
          <w:color w:val="000000"/>
          <w:sz w:val="20"/>
          <w:szCs w:val="20"/>
        </w:rPr>
        <w:t>настояще</w:t>
      </w:r>
      <w:r w:rsidR="000501E0">
        <w:rPr>
          <w:color w:val="000000"/>
          <w:sz w:val="20"/>
          <w:szCs w:val="20"/>
        </w:rPr>
        <w:t>й</w:t>
      </w:r>
      <w:r w:rsidRPr="00585F92">
        <w:rPr>
          <w:color w:val="000000"/>
          <w:sz w:val="20"/>
          <w:szCs w:val="20"/>
        </w:rPr>
        <w:t xml:space="preserve"> з</w:t>
      </w:r>
      <w:r w:rsidR="000501E0">
        <w:rPr>
          <w:color w:val="000000"/>
          <w:sz w:val="20"/>
          <w:szCs w:val="20"/>
        </w:rPr>
        <w:t>аявки</w:t>
      </w:r>
      <w:r w:rsidRPr="00585F92">
        <w:rPr>
          <w:color w:val="000000"/>
          <w:sz w:val="20"/>
          <w:szCs w:val="20"/>
        </w:rPr>
        <w:t>, которые должны действовать на дату истечения срока для подготовки и подачи предложения.</w:t>
      </w:r>
    </w:p>
    <w:p w14:paraId="6817C068" w14:textId="77777777" w:rsidR="00554712" w:rsidRPr="00585F92" w:rsidRDefault="00554712" w:rsidP="0050445E">
      <w:pPr>
        <w:pStyle w:val="justify"/>
        <w:spacing w:after="0"/>
        <w:ind w:left="-567" w:firstLine="425"/>
        <w:rPr>
          <w:sz w:val="20"/>
          <w:szCs w:val="20"/>
        </w:rPr>
      </w:pPr>
    </w:p>
    <w:p w14:paraId="723D4340" w14:textId="77777777" w:rsidR="00D057DC" w:rsidRPr="0069708B" w:rsidRDefault="00D057DC" w:rsidP="0050445E">
      <w:pPr>
        <w:pStyle w:val="justify"/>
        <w:spacing w:after="0"/>
        <w:ind w:left="-567" w:firstLine="425"/>
        <w:rPr>
          <w:b/>
          <w:sz w:val="20"/>
          <w:szCs w:val="20"/>
        </w:rPr>
      </w:pPr>
      <w:r w:rsidRPr="0069708B">
        <w:rPr>
          <w:b/>
          <w:sz w:val="20"/>
          <w:szCs w:val="20"/>
        </w:rPr>
        <w:t xml:space="preserve">Предоставление </w:t>
      </w:r>
      <w:r w:rsidR="007653B8" w:rsidRPr="0069708B">
        <w:rPr>
          <w:b/>
          <w:sz w:val="20"/>
          <w:szCs w:val="20"/>
        </w:rPr>
        <w:t>потенциальным поставщиком (подрядчиком, исполнителем)</w:t>
      </w:r>
      <w:r w:rsidRPr="0069708B">
        <w:rPr>
          <w:b/>
          <w:sz w:val="20"/>
          <w:szCs w:val="20"/>
        </w:rPr>
        <w:t xml:space="preserve">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w:t>
      </w:r>
      <w:r w:rsidR="007653B8" w:rsidRPr="0069708B">
        <w:rPr>
          <w:b/>
          <w:sz w:val="20"/>
          <w:szCs w:val="20"/>
        </w:rPr>
        <w:t>потенциальным поставщиком (подрядчиком, исполнителем)</w:t>
      </w:r>
      <w:r w:rsidRPr="0069708B">
        <w:rPr>
          <w:b/>
          <w:sz w:val="20"/>
          <w:szCs w:val="20"/>
        </w:rPr>
        <w:t xml:space="preserve"> не более одного предложения на каждый из лотов (частей). </w:t>
      </w:r>
    </w:p>
    <w:p w14:paraId="32B8B312" w14:textId="77777777" w:rsidR="00D057DC" w:rsidRPr="0069708B" w:rsidRDefault="00D057DC" w:rsidP="0050445E">
      <w:pPr>
        <w:pStyle w:val="justify"/>
        <w:spacing w:after="0"/>
        <w:ind w:left="-567" w:firstLine="425"/>
        <w:rPr>
          <w:b/>
          <w:sz w:val="20"/>
          <w:szCs w:val="20"/>
        </w:rPr>
      </w:pPr>
      <w:r w:rsidRPr="0069708B">
        <w:rPr>
          <w:b/>
          <w:sz w:val="20"/>
          <w:szCs w:val="20"/>
        </w:rPr>
        <w:t xml:space="preserve">В случае подачи </w:t>
      </w:r>
      <w:r w:rsidR="007653B8" w:rsidRPr="0069708B">
        <w:rPr>
          <w:b/>
          <w:sz w:val="20"/>
          <w:szCs w:val="20"/>
        </w:rPr>
        <w:t>потенциальным поставщиком (подрядчиком, исполнителем) альтернативного</w:t>
      </w:r>
      <w:r w:rsidRPr="0069708B">
        <w:rPr>
          <w:b/>
          <w:sz w:val="20"/>
          <w:szCs w:val="20"/>
        </w:rPr>
        <w:t xml:space="preserve"> предложения, либо альтернативного предложения по лоту (части) предмета закупки, такое предложение (основное и альтернативное) </w:t>
      </w:r>
      <w:r w:rsidR="007653B8" w:rsidRPr="0069708B">
        <w:rPr>
          <w:b/>
          <w:sz w:val="20"/>
          <w:szCs w:val="20"/>
        </w:rPr>
        <w:t>потенциального поставщика (подрядчика, исполнителя) отклоняется</w:t>
      </w:r>
      <w:r w:rsidRPr="0069708B">
        <w:rPr>
          <w:b/>
          <w:sz w:val="20"/>
          <w:szCs w:val="20"/>
        </w:rPr>
        <w:t>.</w:t>
      </w:r>
    </w:p>
    <w:p w14:paraId="72BA76D4" w14:textId="77777777" w:rsidR="00D057DC" w:rsidRPr="0069708B" w:rsidRDefault="007653B8" w:rsidP="0050445E">
      <w:pPr>
        <w:pStyle w:val="justify"/>
        <w:spacing w:after="0"/>
        <w:ind w:left="-567" w:firstLine="425"/>
        <w:rPr>
          <w:sz w:val="20"/>
          <w:szCs w:val="20"/>
        </w:rPr>
      </w:pPr>
      <w:r w:rsidRPr="0069708B">
        <w:rPr>
          <w:sz w:val="20"/>
          <w:szCs w:val="20"/>
        </w:rPr>
        <w:t>Потенциальный поставщик (подрядчик, исполнитель)</w:t>
      </w:r>
      <w:r w:rsidR="00D057DC" w:rsidRPr="0069708B">
        <w:rPr>
          <w:sz w:val="20"/>
          <w:szCs w:val="20"/>
        </w:rPr>
        <w:t xml:space="preserve"> вправе внести изменения и (или) дополнения в предложение или отозвать его до истечения срока для подготовки и подачи предложений</w:t>
      </w:r>
      <w:r w:rsidRPr="0069708B">
        <w:rPr>
          <w:sz w:val="20"/>
          <w:szCs w:val="20"/>
        </w:rPr>
        <w:t>, указанного в настояще</w:t>
      </w:r>
      <w:r w:rsidR="000501E0">
        <w:rPr>
          <w:sz w:val="20"/>
          <w:szCs w:val="20"/>
        </w:rPr>
        <w:t>й</w:t>
      </w:r>
      <w:r w:rsidRPr="0069708B">
        <w:rPr>
          <w:sz w:val="20"/>
          <w:szCs w:val="20"/>
        </w:rPr>
        <w:t xml:space="preserve"> за</w:t>
      </w:r>
      <w:r w:rsidR="000501E0">
        <w:rPr>
          <w:sz w:val="20"/>
          <w:szCs w:val="20"/>
        </w:rPr>
        <w:t>явке</w:t>
      </w:r>
      <w:r w:rsidRPr="0069708B">
        <w:rPr>
          <w:sz w:val="20"/>
          <w:szCs w:val="20"/>
        </w:rPr>
        <w:t xml:space="preserve"> </w:t>
      </w:r>
      <w:r w:rsidR="00BD1DE7">
        <w:rPr>
          <w:sz w:val="20"/>
          <w:szCs w:val="20"/>
        </w:rPr>
        <w:t>на покупку</w:t>
      </w:r>
      <w:r w:rsidR="00D057DC" w:rsidRPr="0069708B">
        <w:rPr>
          <w:sz w:val="20"/>
          <w:szCs w:val="20"/>
        </w:rPr>
        <w:t>.</w:t>
      </w:r>
    </w:p>
    <w:p w14:paraId="766D932E" w14:textId="77777777" w:rsidR="00D057DC" w:rsidRPr="0069708B" w:rsidRDefault="00D057DC" w:rsidP="0050445E">
      <w:pPr>
        <w:pStyle w:val="justify"/>
        <w:spacing w:after="0"/>
        <w:ind w:left="-567" w:firstLine="425"/>
        <w:rPr>
          <w:sz w:val="20"/>
          <w:szCs w:val="20"/>
        </w:rPr>
      </w:pPr>
      <w:r w:rsidRPr="0069708B">
        <w:rPr>
          <w:sz w:val="20"/>
          <w:szCs w:val="20"/>
        </w:rPr>
        <w:t>Предложения, а также дополнения и (или) изменения в них, поступившие после истечения срока для подготовки и п</w:t>
      </w:r>
      <w:r w:rsidR="007653B8" w:rsidRPr="0069708B">
        <w:rPr>
          <w:sz w:val="20"/>
          <w:szCs w:val="20"/>
        </w:rPr>
        <w:t>одачи предложений, отклоняются.</w:t>
      </w:r>
    </w:p>
    <w:p w14:paraId="64B448C4" w14:textId="77777777" w:rsidR="0069708B" w:rsidRPr="0069708B" w:rsidRDefault="0069708B" w:rsidP="0050445E">
      <w:pPr>
        <w:pStyle w:val="justify"/>
        <w:spacing w:after="0"/>
        <w:ind w:left="-567" w:firstLine="425"/>
        <w:rPr>
          <w:sz w:val="20"/>
          <w:szCs w:val="20"/>
        </w:rPr>
      </w:pPr>
      <w:r w:rsidRPr="0069708B">
        <w:rPr>
          <w:sz w:val="20"/>
          <w:szCs w:val="20"/>
        </w:rPr>
        <w:t>Заказчик вправе в ходе проведения процедуры государственной закупки изменить объем (количество) предмета государственной закупки, но не более чем на 10%.</w:t>
      </w:r>
    </w:p>
    <w:p w14:paraId="7358672F" w14:textId="77777777" w:rsidR="008D7C83" w:rsidRPr="0069708B" w:rsidRDefault="008D7C83" w:rsidP="0050445E">
      <w:pPr>
        <w:autoSpaceDE w:val="0"/>
        <w:autoSpaceDN w:val="0"/>
        <w:adjustRightInd w:val="0"/>
        <w:ind w:left="-567" w:firstLine="425"/>
        <w:jc w:val="both"/>
        <w:rPr>
          <w:b/>
          <w:sz w:val="20"/>
          <w:szCs w:val="20"/>
        </w:rPr>
      </w:pPr>
      <w:r w:rsidRPr="0069708B">
        <w:rPr>
          <w:b/>
          <w:sz w:val="20"/>
          <w:szCs w:val="20"/>
        </w:rPr>
        <w:t>VI</w:t>
      </w:r>
      <w:r w:rsidR="00AE049E">
        <w:rPr>
          <w:b/>
          <w:sz w:val="20"/>
          <w:szCs w:val="20"/>
          <w:lang w:val="en-US"/>
        </w:rPr>
        <w:t>I</w:t>
      </w:r>
      <w:r w:rsidRPr="0069708B">
        <w:rPr>
          <w:b/>
          <w:sz w:val="20"/>
          <w:szCs w:val="20"/>
        </w:rPr>
        <w:t xml:space="preserve">. Документы, необходимые для представления в составе предложения </w:t>
      </w:r>
    </w:p>
    <w:p w14:paraId="217B6A11" w14:textId="77777777" w:rsidR="007653B8" w:rsidRPr="0069708B" w:rsidRDefault="007653B8" w:rsidP="0050445E">
      <w:pPr>
        <w:ind w:left="-567" w:firstLine="425"/>
        <w:jc w:val="both"/>
        <w:rPr>
          <w:sz w:val="20"/>
          <w:szCs w:val="20"/>
        </w:rPr>
      </w:pPr>
      <w:r w:rsidRPr="0069708B">
        <w:rPr>
          <w:sz w:val="20"/>
          <w:szCs w:val="20"/>
        </w:rPr>
        <w:t xml:space="preserve">1.Документы и (или) сведения, подтверждающие соответствие предмету государственной закупки и требованиям к предмету государственной закупки, установленным </w:t>
      </w:r>
      <w:r w:rsidR="003D490A">
        <w:rPr>
          <w:sz w:val="20"/>
          <w:szCs w:val="20"/>
        </w:rPr>
        <w:t>заявкой</w:t>
      </w:r>
      <w:r w:rsidR="008D7C83" w:rsidRPr="0069708B">
        <w:rPr>
          <w:sz w:val="20"/>
          <w:szCs w:val="20"/>
        </w:rPr>
        <w:t xml:space="preserve"> </w:t>
      </w:r>
      <w:r w:rsidR="00BD1DE7">
        <w:rPr>
          <w:sz w:val="20"/>
          <w:szCs w:val="20"/>
        </w:rPr>
        <w:t>на покупку</w:t>
      </w:r>
      <w:r w:rsidRPr="0069708B">
        <w:rPr>
          <w:sz w:val="20"/>
          <w:szCs w:val="20"/>
        </w:rPr>
        <w:t>:</w:t>
      </w: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8222"/>
        <w:gridCol w:w="2551"/>
      </w:tblGrid>
      <w:tr w:rsidR="00925C24" w:rsidRPr="0069708B" w14:paraId="313A6971" w14:textId="77777777" w:rsidTr="0050445E">
        <w:tc>
          <w:tcPr>
            <w:tcW w:w="10773" w:type="dxa"/>
            <w:gridSpan w:val="2"/>
            <w:tcBorders>
              <w:top w:val="single" w:sz="4" w:space="0" w:color="auto"/>
              <w:left w:val="single" w:sz="4" w:space="0" w:color="auto"/>
              <w:bottom w:val="single" w:sz="4" w:space="0" w:color="auto"/>
              <w:right w:val="single" w:sz="4" w:space="0" w:color="auto"/>
            </w:tcBorders>
            <w:vAlign w:val="center"/>
          </w:tcPr>
          <w:p w14:paraId="16A0C88C" w14:textId="77777777" w:rsidR="00925C24" w:rsidRPr="0069708B" w:rsidRDefault="00925C24" w:rsidP="001E4F4F">
            <w:pPr>
              <w:pStyle w:val="ConsPlusNormal"/>
              <w:jc w:val="center"/>
              <w:rPr>
                <w:rFonts w:ascii="Times New Roman" w:hAnsi="Times New Roman" w:cs="Times New Roman"/>
                <w:b/>
                <w:bCs/>
              </w:rPr>
            </w:pPr>
            <w:r w:rsidRPr="0069708B">
              <w:rPr>
                <w:rFonts w:ascii="Times New Roman" w:hAnsi="Times New Roman" w:cs="Times New Roman"/>
                <w:b/>
                <w:bCs/>
              </w:rPr>
              <w:t>Сведения о закупке из одного источника</w:t>
            </w:r>
          </w:p>
        </w:tc>
      </w:tr>
      <w:tr w:rsidR="00925C24" w:rsidRPr="0069708B" w14:paraId="59A9FEFC"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28EBF1F0" w14:textId="77777777" w:rsidR="00925C24" w:rsidRPr="0069708B" w:rsidRDefault="00925C24" w:rsidP="001E4F4F">
            <w:pPr>
              <w:pStyle w:val="table10"/>
            </w:pPr>
            <w:r w:rsidRPr="0069708B">
              <w:t xml:space="preserve">Регистрационный номер процедуры государственной закупки, присвоенный электронной торговой площадкой </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7EAD4E83" w14:textId="77777777" w:rsidR="00925C24" w:rsidRPr="0069708B" w:rsidRDefault="00925C24" w:rsidP="001E4F4F">
            <w:pPr>
              <w:pStyle w:val="table10"/>
            </w:pPr>
            <w:r w:rsidRPr="0069708B">
              <w:t> </w:t>
            </w:r>
          </w:p>
        </w:tc>
      </w:tr>
      <w:tr w:rsidR="00925C24" w:rsidRPr="0069708B" w14:paraId="6A188FA2"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10773" w:type="dxa"/>
            <w:gridSpan w:val="2"/>
            <w:tcBorders>
              <w:top w:val="single" w:sz="4" w:space="0" w:color="auto"/>
              <w:bottom w:val="single" w:sz="4" w:space="0" w:color="auto"/>
            </w:tcBorders>
            <w:tcMar>
              <w:top w:w="0" w:type="dxa"/>
              <w:left w:w="6" w:type="dxa"/>
              <w:bottom w:w="0" w:type="dxa"/>
              <w:right w:w="6" w:type="dxa"/>
            </w:tcMar>
            <w:vAlign w:val="center"/>
            <w:hideMark/>
          </w:tcPr>
          <w:p w14:paraId="69A7EC13" w14:textId="77777777" w:rsidR="00925C24" w:rsidRPr="0069708B" w:rsidRDefault="00925C24" w:rsidP="001E4F4F">
            <w:pPr>
              <w:pStyle w:val="table10"/>
              <w:jc w:val="center"/>
            </w:pPr>
            <w:r w:rsidRPr="0069708B">
              <w:rPr>
                <w:b/>
                <w:bCs/>
              </w:rPr>
              <w:t>Сведения о предложении (лотах предложения)</w:t>
            </w:r>
          </w:p>
        </w:tc>
      </w:tr>
      <w:tr w:rsidR="00925C24" w:rsidRPr="0069708B" w14:paraId="1D475C0F"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10773" w:type="dxa"/>
            <w:gridSpan w:val="2"/>
            <w:tcBorders>
              <w:top w:val="single" w:sz="4" w:space="0" w:color="auto"/>
              <w:bottom w:val="single" w:sz="4" w:space="0" w:color="auto"/>
            </w:tcBorders>
            <w:tcMar>
              <w:top w:w="0" w:type="dxa"/>
              <w:left w:w="6" w:type="dxa"/>
              <w:bottom w:w="0" w:type="dxa"/>
              <w:right w:w="6" w:type="dxa"/>
            </w:tcMar>
            <w:hideMark/>
          </w:tcPr>
          <w:p w14:paraId="4B4B27EC" w14:textId="77777777" w:rsidR="00925C24" w:rsidRPr="0069708B" w:rsidRDefault="00925C24" w:rsidP="001E4F4F">
            <w:pPr>
              <w:pStyle w:val="table10"/>
              <w:jc w:val="center"/>
            </w:pPr>
            <w:r w:rsidRPr="0069708B">
              <w:t>Лот № ______</w:t>
            </w:r>
          </w:p>
        </w:tc>
      </w:tr>
      <w:tr w:rsidR="00925C24" w:rsidRPr="0069708B" w14:paraId="31CEBED5"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55A35E53" w14:textId="77777777" w:rsidR="00925C24" w:rsidRPr="0069708B" w:rsidRDefault="00925C24" w:rsidP="001E4F4F">
            <w:pPr>
              <w:pStyle w:val="table10"/>
            </w:pPr>
            <w:r w:rsidRPr="0069708B">
              <w:t xml:space="preserve">Наименование предлагаемых товаров </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77667CCD" w14:textId="77777777" w:rsidR="00925C24" w:rsidRPr="0069708B" w:rsidRDefault="00925C24" w:rsidP="001E4F4F">
            <w:pPr>
              <w:pStyle w:val="table10"/>
            </w:pPr>
            <w:r w:rsidRPr="0069708B">
              <w:t> </w:t>
            </w:r>
          </w:p>
        </w:tc>
      </w:tr>
      <w:tr w:rsidR="00925C24" w:rsidRPr="0069708B" w14:paraId="7C7B350D"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637BBCAE" w14:textId="77777777" w:rsidR="00925C24" w:rsidRPr="0069708B" w:rsidRDefault="00925C24" w:rsidP="001E4F4F">
            <w:pPr>
              <w:pStyle w:val="table10"/>
            </w:pPr>
            <w:r w:rsidRPr="0069708B">
              <w:t xml:space="preserve">Описание предлагаемых товаров </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1D024E1B" w14:textId="77777777" w:rsidR="00925C24" w:rsidRPr="0069708B" w:rsidRDefault="00925C24" w:rsidP="001E4F4F">
            <w:pPr>
              <w:pStyle w:val="table10"/>
            </w:pPr>
            <w:r w:rsidRPr="0069708B">
              <w:t> </w:t>
            </w:r>
          </w:p>
        </w:tc>
      </w:tr>
      <w:tr w:rsidR="00925C24" w:rsidRPr="0069708B" w14:paraId="5ACB43BD"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1DAF2C5C" w14:textId="77777777" w:rsidR="00925C24" w:rsidRPr="0069708B" w:rsidRDefault="00925C24" w:rsidP="001E4F4F">
            <w:pPr>
              <w:pStyle w:val="table10"/>
            </w:pPr>
            <w:r w:rsidRPr="0069708B">
              <w:t xml:space="preserve">Страна происхождения товаров </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644589FB" w14:textId="77777777" w:rsidR="00925C24" w:rsidRPr="0069708B" w:rsidRDefault="00925C24" w:rsidP="001E4F4F">
            <w:pPr>
              <w:pStyle w:val="table10"/>
            </w:pPr>
            <w:r w:rsidRPr="0069708B">
              <w:t> </w:t>
            </w:r>
          </w:p>
        </w:tc>
      </w:tr>
      <w:tr w:rsidR="00925C24" w:rsidRPr="0069708B" w14:paraId="77B05C99"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42F29688" w14:textId="77777777" w:rsidR="00925C24" w:rsidRPr="0069708B" w:rsidRDefault="00925C24" w:rsidP="001E4F4F">
            <w:pPr>
              <w:pStyle w:val="table10"/>
            </w:pPr>
            <w:r w:rsidRPr="0069708B">
              <w:t xml:space="preserve">Объем (кол-во), ед. изм. </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6F85B652" w14:textId="77777777" w:rsidR="00925C24" w:rsidRPr="0069708B" w:rsidRDefault="00925C24" w:rsidP="001E4F4F">
            <w:pPr>
              <w:pStyle w:val="table10"/>
            </w:pPr>
            <w:r w:rsidRPr="0069708B">
              <w:t> </w:t>
            </w:r>
          </w:p>
        </w:tc>
      </w:tr>
      <w:tr w:rsidR="00925C24" w:rsidRPr="0069708B" w14:paraId="1ED2B9DF"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10773" w:type="dxa"/>
            <w:gridSpan w:val="2"/>
            <w:tcBorders>
              <w:bottom w:val="single" w:sz="4" w:space="0" w:color="auto"/>
            </w:tcBorders>
            <w:tcMar>
              <w:top w:w="0" w:type="dxa"/>
              <w:left w:w="6" w:type="dxa"/>
              <w:bottom w:w="0" w:type="dxa"/>
              <w:right w:w="6" w:type="dxa"/>
            </w:tcMar>
            <w:hideMark/>
          </w:tcPr>
          <w:p w14:paraId="43DD60AE" w14:textId="77777777" w:rsidR="00925C24" w:rsidRPr="0069708B" w:rsidRDefault="00925C24" w:rsidP="001E4F4F">
            <w:pPr>
              <w:pStyle w:val="table10"/>
              <w:jc w:val="center"/>
            </w:pPr>
            <w:r w:rsidRPr="0069708B">
              <w:rPr>
                <w:b/>
                <w:bCs/>
              </w:rPr>
              <w:t>Сведения об участнике</w:t>
            </w:r>
          </w:p>
        </w:tc>
      </w:tr>
      <w:tr w:rsidR="00925C24" w:rsidRPr="0069708B" w14:paraId="71E430F1"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15315E81" w14:textId="77777777" w:rsidR="00925C24" w:rsidRPr="0069708B" w:rsidRDefault="00925C24" w:rsidP="001E4F4F">
            <w:pPr>
              <w:pStyle w:val="table10"/>
            </w:pPr>
            <w:r w:rsidRPr="0069708B">
              <w:t>Наименование (для юридического лица) либо фамилия, собственное имя, отчество (при наличии) (для физического лица, в том числе индивидуального предпринимателя)</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22034113" w14:textId="77777777" w:rsidR="00925C24" w:rsidRPr="0069708B" w:rsidRDefault="00925C24" w:rsidP="001E4F4F">
            <w:pPr>
              <w:pStyle w:val="table10"/>
            </w:pPr>
            <w:r w:rsidRPr="0069708B">
              <w:t> </w:t>
            </w:r>
          </w:p>
        </w:tc>
      </w:tr>
      <w:tr w:rsidR="00925C24" w:rsidRPr="0069708B" w14:paraId="440756D8"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5A3692D9" w14:textId="77777777" w:rsidR="00925C24" w:rsidRPr="0069708B" w:rsidRDefault="00925C24" w:rsidP="001E4F4F">
            <w:pPr>
              <w:pStyle w:val="table10"/>
            </w:pPr>
            <w:r w:rsidRPr="0069708B">
              <w:t>Место нахождения (для юридического лица) либо место жительства (для физического лица, в том числе индивидуального предпринимателя)</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7AAC6E10" w14:textId="77777777" w:rsidR="00925C24" w:rsidRPr="0069708B" w:rsidRDefault="00925C24" w:rsidP="001E4F4F">
            <w:pPr>
              <w:pStyle w:val="table10"/>
            </w:pPr>
            <w:r w:rsidRPr="0069708B">
              <w:t> </w:t>
            </w:r>
          </w:p>
        </w:tc>
      </w:tr>
      <w:tr w:rsidR="00925C24" w:rsidRPr="0069708B" w14:paraId="6A7C5D77"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689B8032" w14:textId="77777777" w:rsidR="00925C24" w:rsidRPr="0069708B" w:rsidRDefault="00925C24" w:rsidP="001E4F4F">
            <w:pPr>
              <w:pStyle w:val="table10"/>
            </w:pPr>
            <w:r w:rsidRPr="0069708B">
              <w:t>Учетный номер плательщика (для юридического лица, индивидуального предпринимателя)</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3091F54D" w14:textId="77777777" w:rsidR="00925C24" w:rsidRPr="0069708B" w:rsidRDefault="00925C24" w:rsidP="001E4F4F">
            <w:pPr>
              <w:pStyle w:val="table10"/>
            </w:pPr>
            <w:r w:rsidRPr="0069708B">
              <w:t> </w:t>
            </w:r>
          </w:p>
        </w:tc>
      </w:tr>
      <w:tr w:rsidR="00925C24" w:rsidRPr="0069708B" w14:paraId="2D96FFCB"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401A9DE9" w14:textId="77777777" w:rsidR="00925C24" w:rsidRPr="0069708B" w:rsidRDefault="00925C24" w:rsidP="001E4F4F">
            <w:pPr>
              <w:pStyle w:val="table10"/>
            </w:pPr>
            <w:r w:rsidRPr="0069708B">
              <w:t>Данные документа, удостоверяющего личность (номер, дата выдачи, орган, выдавший документ), – для физического лица, в том числе индивидуального предпринимателя</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5828BAE6" w14:textId="77777777" w:rsidR="00925C24" w:rsidRPr="0069708B" w:rsidRDefault="00925C24" w:rsidP="001E4F4F">
            <w:pPr>
              <w:pStyle w:val="table10"/>
            </w:pPr>
            <w:r w:rsidRPr="0069708B">
              <w:t> </w:t>
            </w:r>
          </w:p>
        </w:tc>
      </w:tr>
    </w:tbl>
    <w:p w14:paraId="14DFDA5A" w14:textId="77777777" w:rsidR="00925C24" w:rsidRPr="0069708B" w:rsidRDefault="00925C24" w:rsidP="00393F03">
      <w:pPr>
        <w:ind w:firstLine="709"/>
        <w:jc w:val="both"/>
        <w:rPr>
          <w:sz w:val="20"/>
          <w:szCs w:val="20"/>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58"/>
      </w:tblGrid>
      <w:tr w:rsidR="00925C24" w:rsidRPr="0069708B" w14:paraId="2AEB8001" w14:textId="77777777" w:rsidTr="0050445E">
        <w:trPr>
          <w:trHeight w:val="150"/>
        </w:trPr>
        <w:tc>
          <w:tcPr>
            <w:tcW w:w="10758" w:type="dxa"/>
          </w:tcPr>
          <w:p w14:paraId="6AC86CBC" w14:textId="77777777" w:rsidR="00925C24" w:rsidRPr="0069708B" w:rsidRDefault="00925C24" w:rsidP="00880EE0">
            <w:pPr>
              <w:pBdr>
                <w:top w:val="nil"/>
                <w:left w:val="nil"/>
                <w:bottom w:val="nil"/>
                <w:right w:val="nil"/>
                <w:between w:val="nil"/>
              </w:pBdr>
              <w:tabs>
                <w:tab w:val="left" w:pos="1134"/>
              </w:tabs>
              <w:ind w:firstLine="452"/>
              <w:jc w:val="both"/>
              <w:rPr>
                <w:sz w:val="20"/>
                <w:szCs w:val="20"/>
              </w:rPr>
            </w:pPr>
            <w:r w:rsidRPr="0069708B">
              <w:rPr>
                <w:sz w:val="20"/>
                <w:szCs w:val="20"/>
              </w:rPr>
              <w:t xml:space="preserve">1.1. </w:t>
            </w:r>
            <w:r w:rsidRPr="0069708B">
              <w:rPr>
                <w:b/>
                <w:sz w:val="20"/>
                <w:szCs w:val="20"/>
              </w:rPr>
              <w:t xml:space="preserve">спецификацию </w:t>
            </w:r>
            <w:r w:rsidRPr="0069708B">
              <w:rPr>
                <w:sz w:val="20"/>
                <w:szCs w:val="20"/>
              </w:rPr>
              <w:t xml:space="preserve">в соответствии с </w:t>
            </w:r>
            <w:r w:rsidRPr="0069708B">
              <w:rPr>
                <w:color w:val="000000" w:themeColor="text1"/>
                <w:sz w:val="20"/>
                <w:szCs w:val="20"/>
              </w:rPr>
              <w:t xml:space="preserve">приложением </w:t>
            </w:r>
            <w:r w:rsidRPr="0069708B">
              <w:rPr>
                <w:sz w:val="20"/>
                <w:szCs w:val="20"/>
              </w:rPr>
              <w:t xml:space="preserve"> к </w:t>
            </w:r>
            <w:r w:rsidR="003D490A">
              <w:rPr>
                <w:sz w:val="20"/>
                <w:szCs w:val="20"/>
              </w:rPr>
              <w:t>заявке</w:t>
            </w:r>
            <w:r w:rsidRPr="0069708B">
              <w:rPr>
                <w:sz w:val="20"/>
                <w:szCs w:val="20"/>
              </w:rPr>
              <w:t xml:space="preserve"> </w:t>
            </w:r>
            <w:r w:rsidR="00BD1DE7">
              <w:rPr>
                <w:sz w:val="20"/>
                <w:szCs w:val="20"/>
              </w:rPr>
              <w:t>на покупку</w:t>
            </w:r>
            <w:r w:rsidRPr="0069708B">
              <w:rPr>
                <w:sz w:val="20"/>
                <w:szCs w:val="20"/>
              </w:rPr>
              <w:t xml:space="preserve"> по форме согласно </w:t>
            </w:r>
            <w:hyperlink w:anchor="_Приложение_2" w:history="1">
              <w:r w:rsidRPr="00585F92">
                <w:rPr>
                  <w:rStyle w:val="a5"/>
                  <w:b/>
                  <w:color w:val="auto"/>
                  <w:sz w:val="20"/>
                  <w:szCs w:val="20"/>
                  <w:highlight w:val="yellow"/>
                  <w:u w:val="none"/>
                </w:rPr>
                <w:t xml:space="preserve">приложению </w:t>
              </w:r>
            </w:hyperlink>
            <w:r w:rsidR="00125400">
              <w:rPr>
                <w:rStyle w:val="a5"/>
                <w:b/>
                <w:color w:val="auto"/>
                <w:sz w:val="20"/>
                <w:szCs w:val="20"/>
                <w:u w:val="none"/>
              </w:rPr>
              <w:t>1</w:t>
            </w:r>
            <w:r w:rsidRPr="00585F92">
              <w:rPr>
                <w:sz w:val="20"/>
                <w:szCs w:val="20"/>
              </w:rPr>
              <w:t xml:space="preserve"> </w:t>
            </w:r>
            <w:r w:rsidRPr="0069708B">
              <w:rPr>
                <w:sz w:val="20"/>
                <w:szCs w:val="20"/>
              </w:rPr>
              <w:t xml:space="preserve">к </w:t>
            </w:r>
            <w:r w:rsidR="003D490A">
              <w:rPr>
                <w:sz w:val="20"/>
                <w:szCs w:val="20"/>
              </w:rPr>
              <w:t>заявке</w:t>
            </w:r>
            <w:r w:rsidRPr="0069708B">
              <w:rPr>
                <w:sz w:val="20"/>
                <w:szCs w:val="20"/>
              </w:rPr>
              <w:t xml:space="preserve"> </w:t>
            </w:r>
            <w:r w:rsidR="00BD1DE7">
              <w:rPr>
                <w:sz w:val="20"/>
                <w:szCs w:val="20"/>
              </w:rPr>
              <w:t>на покупку</w:t>
            </w:r>
            <w:r w:rsidRPr="0069708B">
              <w:rPr>
                <w:sz w:val="20"/>
                <w:szCs w:val="20"/>
              </w:rPr>
              <w:t xml:space="preserve"> (далее – спецификация).</w:t>
            </w:r>
          </w:p>
          <w:p w14:paraId="2600516C" w14:textId="77777777" w:rsidR="00925C24" w:rsidRPr="0069708B" w:rsidRDefault="00925C24" w:rsidP="00880EE0">
            <w:pPr>
              <w:pBdr>
                <w:top w:val="nil"/>
                <w:left w:val="nil"/>
                <w:bottom w:val="nil"/>
                <w:right w:val="nil"/>
                <w:between w:val="nil"/>
              </w:pBdr>
              <w:ind w:firstLine="452"/>
              <w:jc w:val="both"/>
              <w:rPr>
                <w:color w:val="000000"/>
                <w:sz w:val="20"/>
                <w:szCs w:val="20"/>
              </w:rPr>
            </w:pPr>
            <w:r w:rsidRPr="0069708B">
              <w:rPr>
                <w:color w:val="000000"/>
                <w:sz w:val="20"/>
                <w:szCs w:val="20"/>
              </w:rPr>
              <w:t>Спецификация потенциального поставщика (подрядчика, исполнителя), в том числе предоставляемая по каждому лоту, в обязательном порядке должна содержать все сведения о товаре, предусмотренные</w:t>
            </w:r>
            <w:r w:rsidRPr="0069708B">
              <w:rPr>
                <w:sz w:val="20"/>
                <w:szCs w:val="20"/>
              </w:rPr>
              <w:t xml:space="preserve"> </w:t>
            </w:r>
            <w:r w:rsidRPr="0069708B">
              <w:rPr>
                <w:rStyle w:val="a5"/>
                <w:color w:val="auto"/>
                <w:sz w:val="20"/>
                <w:szCs w:val="20"/>
                <w:u w:val="none"/>
              </w:rPr>
              <w:t>приложением</w:t>
            </w:r>
            <w:r w:rsidRPr="0069708B">
              <w:rPr>
                <w:rStyle w:val="a5"/>
                <w:b/>
                <w:color w:val="auto"/>
                <w:sz w:val="20"/>
                <w:szCs w:val="20"/>
              </w:rPr>
              <w:t xml:space="preserve"> </w:t>
            </w:r>
            <w:r w:rsidRPr="0069708B">
              <w:rPr>
                <w:color w:val="000000"/>
                <w:sz w:val="20"/>
                <w:szCs w:val="20"/>
              </w:rPr>
              <w:t>к з</w:t>
            </w:r>
            <w:r w:rsidR="00185603">
              <w:rPr>
                <w:color w:val="000000"/>
                <w:sz w:val="20"/>
                <w:szCs w:val="20"/>
              </w:rPr>
              <w:t>аявке</w:t>
            </w:r>
            <w:r w:rsidRPr="0069708B">
              <w:rPr>
                <w:color w:val="000000"/>
                <w:sz w:val="20"/>
                <w:szCs w:val="20"/>
              </w:rPr>
              <w:t xml:space="preserve"> </w:t>
            </w:r>
            <w:r w:rsidR="00BD1DE7">
              <w:rPr>
                <w:color w:val="000000"/>
                <w:sz w:val="20"/>
                <w:szCs w:val="20"/>
              </w:rPr>
              <w:t>на покупку</w:t>
            </w:r>
            <w:r w:rsidRPr="0069708B">
              <w:rPr>
                <w:color w:val="000000"/>
                <w:sz w:val="20"/>
                <w:szCs w:val="20"/>
              </w:rPr>
              <w:t xml:space="preserve">. </w:t>
            </w:r>
          </w:p>
          <w:p w14:paraId="75407014" w14:textId="77777777" w:rsidR="00925C24" w:rsidRPr="0069708B" w:rsidRDefault="00925C24" w:rsidP="00880EE0">
            <w:pPr>
              <w:ind w:firstLine="452"/>
              <w:jc w:val="both"/>
              <w:rPr>
                <w:sz w:val="20"/>
                <w:szCs w:val="20"/>
              </w:rPr>
            </w:pPr>
            <w:r w:rsidRPr="0069708B">
              <w:rPr>
                <w:color w:val="000000"/>
                <w:sz w:val="20"/>
                <w:szCs w:val="20"/>
              </w:rPr>
              <w:t>Комплектность товара, содержащегося в спецификации,</w:t>
            </w:r>
            <w:r w:rsidRPr="0069708B">
              <w:rPr>
                <w:b/>
                <w:color w:val="000000"/>
                <w:sz w:val="20"/>
                <w:szCs w:val="20"/>
              </w:rPr>
              <w:t xml:space="preserve"> </w:t>
            </w:r>
            <w:r w:rsidRPr="0069708B">
              <w:rPr>
                <w:color w:val="000000"/>
                <w:sz w:val="20"/>
                <w:szCs w:val="20"/>
              </w:rPr>
              <w:t>должна быть указана в самой спецификации.</w:t>
            </w:r>
          </w:p>
          <w:p w14:paraId="441892EC" w14:textId="77777777" w:rsidR="00925C24" w:rsidRPr="0069708B" w:rsidRDefault="00925C24" w:rsidP="00880EE0">
            <w:pPr>
              <w:pBdr>
                <w:top w:val="nil"/>
                <w:left w:val="nil"/>
                <w:bottom w:val="nil"/>
                <w:right w:val="nil"/>
                <w:between w:val="nil"/>
              </w:pBdr>
              <w:ind w:firstLine="452"/>
              <w:jc w:val="both"/>
              <w:rPr>
                <w:color w:val="000000"/>
                <w:sz w:val="20"/>
                <w:szCs w:val="20"/>
              </w:rPr>
            </w:pPr>
            <w:r w:rsidRPr="0069708B">
              <w:rPr>
                <w:color w:val="000000"/>
                <w:sz w:val="20"/>
                <w:szCs w:val="20"/>
              </w:rPr>
              <w:t xml:space="preserve">Не допускается отсутствие в спецификации сведений, </w:t>
            </w:r>
            <w:r w:rsidR="003D490A">
              <w:rPr>
                <w:color w:val="000000"/>
                <w:sz w:val="20"/>
                <w:szCs w:val="20"/>
              </w:rPr>
              <w:t>установленных настоящей заявкой</w:t>
            </w:r>
            <w:r w:rsidRPr="0069708B">
              <w:rPr>
                <w:color w:val="000000"/>
                <w:sz w:val="20"/>
                <w:szCs w:val="20"/>
              </w:rPr>
              <w:t xml:space="preserve"> </w:t>
            </w:r>
            <w:r w:rsidR="00BD1DE7">
              <w:rPr>
                <w:color w:val="000000"/>
                <w:sz w:val="20"/>
                <w:szCs w:val="20"/>
              </w:rPr>
              <w:t>на покупку.</w:t>
            </w:r>
          </w:p>
          <w:p w14:paraId="7DC931AF" w14:textId="08524121" w:rsidR="00925C24" w:rsidRPr="00BD1DE7" w:rsidRDefault="00925C24" w:rsidP="00880EE0">
            <w:pPr>
              <w:pBdr>
                <w:top w:val="nil"/>
                <w:left w:val="nil"/>
                <w:bottom w:val="nil"/>
                <w:right w:val="nil"/>
                <w:between w:val="nil"/>
              </w:pBdr>
              <w:ind w:firstLine="452"/>
              <w:jc w:val="both"/>
              <w:rPr>
                <w:b/>
                <w:color w:val="000000"/>
                <w:sz w:val="20"/>
                <w:szCs w:val="20"/>
              </w:rPr>
            </w:pPr>
            <w:r w:rsidRPr="0069708B">
              <w:rPr>
                <w:color w:val="000000"/>
                <w:sz w:val="20"/>
                <w:szCs w:val="20"/>
              </w:rPr>
              <w:lastRenderedPageBreak/>
              <w:t xml:space="preserve">В спецификации каждая позиция товара, предлагаемого потенциальным поставщиком (подрядчиком, исполнителем), должна быть указана в строке, соответствующей определенной позиции приложения к </w:t>
            </w:r>
            <w:r w:rsidR="00325D2F">
              <w:rPr>
                <w:color w:val="000000"/>
                <w:sz w:val="20"/>
                <w:szCs w:val="20"/>
              </w:rPr>
              <w:t>заявке</w:t>
            </w:r>
            <w:r w:rsidRPr="0069708B">
              <w:rPr>
                <w:color w:val="000000"/>
                <w:sz w:val="20"/>
                <w:szCs w:val="20"/>
              </w:rPr>
              <w:t xml:space="preserve"> </w:t>
            </w:r>
            <w:r w:rsidR="00BD1DE7">
              <w:rPr>
                <w:color w:val="000000"/>
                <w:sz w:val="20"/>
                <w:szCs w:val="20"/>
              </w:rPr>
              <w:t>на покупку</w:t>
            </w:r>
            <w:r w:rsidRPr="0069708B">
              <w:rPr>
                <w:color w:val="000000"/>
                <w:sz w:val="20"/>
                <w:szCs w:val="20"/>
              </w:rPr>
              <w:t>. Предложение потенциального поставщика (подрядчика, исполнителя) (</w:t>
            </w:r>
            <w:r w:rsidRPr="0069708B">
              <w:rPr>
                <w:b/>
                <w:color w:val="000000"/>
                <w:sz w:val="20"/>
                <w:szCs w:val="20"/>
              </w:rPr>
              <w:t xml:space="preserve">должно содержать товар, являющийся предметом закупки, </w:t>
            </w:r>
            <w:r w:rsidRPr="0069708B">
              <w:rPr>
                <w:color w:val="000000"/>
                <w:sz w:val="20"/>
                <w:szCs w:val="20"/>
              </w:rPr>
              <w:t xml:space="preserve">согласно </w:t>
            </w:r>
            <w:r w:rsidR="00325D2F">
              <w:rPr>
                <w:color w:val="000000"/>
                <w:sz w:val="20"/>
                <w:szCs w:val="20"/>
              </w:rPr>
              <w:t>заявке</w:t>
            </w:r>
            <w:r w:rsidRPr="0069708B">
              <w:rPr>
                <w:color w:val="000000"/>
                <w:sz w:val="20"/>
                <w:szCs w:val="20"/>
              </w:rPr>
              <w:t xml:space="preserve"> </w:t>
            </w:r>
            <w:r w:rsidR="00BD1DE7">
              <w:rPr>
                <w:color w:val="000000"/>
                <w:sz w:val="20"/>
                <w:szCs w:val="20"/>
              </w:rPr>
              <w:t>на покупку</w:t>
            </w:r>
            <w:r w:rsidRPr="0069708B">
              <w:rPr>
                <w:color w:val="000000"/>
                <w:sz w:val="20"/>
                <w:szCs w:val="20"/>
              </w:rPr>
              <w:t xml:space="preserve">, в том числе соответствовать его количеству. </w:t>
            </w:r>
            <w:r w:rsidRPr="00BD1DE7">
              <w:rPr>
                <w:b/>
                <w:color w:val="000000"/>
                <w:sz w:val="20"/>
                <w:szCs w:val="20"/>
              </w:rPr>
              <w:t>Допускается превышение количества товара вследствие кратности упаковки (неделимая).</w:t>
            </w:r>
          </w:p>
          <w:p w14:paraId="3B473D0B" w14:textId="127CC012" w:rsidR="00925C24" w:rsidRPr="0069708B" w:rsidRDefault="00925C24" w:rsidP="00F6741C">
            <w:pPr>
              <w:pBdr>
                <w:top w:val="nil"/>
                <w:left w:val="nil"/>
                <w:bottom w:val="nil"/>
                <w:right w:val="nil"/>
                <w:between w:val="nil"/>
              </w:pBdr>
              <w:tabs>
                <w:tab w:val="left" w:pos="1134"/>
              </w:tabs>
              <w:ind w:left="709" w:hanging="244"/>
              <w:jc w:val="both"/>
              <w:rPr>
                <w:color w:val="000000"/>
                <w:sz w:val="20"/>
                <w:szCs w:val="20"/>
              </w:rPr>
            </w:pPr>
            <w:r w:rsidRPr="0069708B">
              <w:rPr>
                <w:color w:val="000000"/>
                <w:sz w:val="20"/>
                <w:szCs w:val="20"/>
              </w:rPr>
              <w:t>1.</w:t>
            </w:r>
            <w:r w:rsidR="00F6741C">
              <w:rPr>
                <w:color w:val="000000"/>
                <w:sz w:val="20"/>
                <w:szCs w:val="20"/>
              </w:rPr>
              <w:t>2</w:t>
            </w:r>
            <w:r w:rsidRPr="0069708B">
              <w:rPr>
                <w:color w:val="000000"/>
                <w:sz w:val="20"/>
                <w:szCs w:val="20"/>
              </w:rPr>
              <w:t>.</w:t>
            </w:r>
            <w:r w:rsidRPr="0069708B">
              <w:rPr>
                <w:b/>
                <w:color w:val="000000"/>
                <w:sz w:val="20"/>
                <w:szCs w:val="20"/>
              </w:rPr>
              <w:t xml:space="preserve"> условия оплаты </w:t>
            </w:r>
            <w:r w:rsidRPr="0069708B">
              <w:rPr>
                <w:color w:val="000000"/>
                <w:sz w:val="20"/>
                <w:szCs w:val="20"/>
              </w:rPr>
              <w:t>(указывается непосредственно в спецификации);</w:t>
            </w:r>
          </w:p>
          <w:p w14:paraId="36FDA684" w14:textId="5224147B" w:rsidR="00925C24" w:rsidRPr="00B11FAE" w:rsidRDefault="00925C24" w:rsidP="00F6741C">
            <w:pPr>
              <w:pBdr>
                <w:top w:val="nil"/>
                <w:left w:val="nil"/>
                <w:bottom w:val="nil"/>
                <w:right w:val="nil"/>
                <w:between w:val="nil"/>
              </w:pBdr>
              <w:tabs>
                <w:tab w:val="left" w:pos="1134"/>
              </w:tabs>
              <w:ind w:left="709" w:hanging="244"/>
              <w:jc w:val="both"/>
              <w:rPr>
                <w:color w:val="000000"/>
                <w:sz w:val="20"/>
                <w:szCs w:val="20"/>
              </w:rPr>
            </w:pPr>
            <w:r w:rsidRPr="00B11FAE">
              <w:rPr>
                <w:color w:val="000000"/>
                <w:sz w:val="20"/>
                <w:szCs w:val="20"/>
              </w:rPr>
              <w:t>1.</w:t>
            </w:r>
            <w:r w:rsidR="00F6741C">
              <w:rPr>
                <w:color w:val="000000"/>
                <w:sz w:val="20"/>
                <w:szCs w:val="20"/>
              </w:rPr>
              <w:t>3</w:t>
            </w:r>
            <w:r w:rsidRPr="00B11FAE">
              <w:rPr>
                <w:color w:val="000000"/>
                <w:sz w:val="20"/>
                <w:szCs w:val="20"/>
              </w:rPr>
              <w:t xml:space="preserve">. </w:t>
            </w:r>
            <w:r w:rsidRPr="00B11FAE">
              <w:rPr>
                <w:b/>
                <w:color w:val="000000"/>
                <w:sz w:val="20"/>
                <w:szCs w:val="20"/>
              </w:rPr>
              <w:t>срок поставки</w:t>
            </w:r>
            <w:r w:rsidRPr="00B11FAE">
              <w:rPr>
                <w:color w:val="000000"/>
                <w:sz w:val="20"/>
                <w:szCs w:val="20"/>
              </w:rPr>
              <w:t>, который указывается непосредственно в спецификации;</w:t>
            </w:r>
          </w:p>
          <w:p w14:paraId="3BE9E66D" w14:textId="55440417" w:rsidR="001E4F4F" w:rsidRPr="0050445E" w:rsidRDefault="001E4F4F" w:rsidP="00880EE0">
            <w:pPr>
              <w:pBdr>
                <w:top w:val="nil"/>
                <w:left w:val="nil"/>
                <w:bottom w:val="nil"/>
                <w:right w:val="nil"/>
                <w:between w:val="nil"/>
              </w:pBdr>
              <w:tabs>
                <w:tab w:val="left" w:pos="1134"/>
              </w:tabs>
              <w:ind w:firstLine="452"/>
              <w:jc w:val="both"/>
              <w:rPr>
                <w:color w:val="000000"/>
                <w:sz w:val="20"/>
                <w:szCs w:val="20"/>
              </w:rPr>
            </w:pPr>
            <w:r w:rsidRPr="0050445E">
              <w:rPr>
                <w:color w:val="000000"/>
                <w:sz w:val="20"/>
                <w:szCs w:val="20"/>
              </w:rPr>
              <w:t>1.</w:t>
            </w:r>
            <w:r w:rsidR="00F6741C">
              <w:rPr>
                <w:color w:val="000000"/>
                <w:sz w:val="20"/>
                <w:szCs w:val="20"/>
              </w:rPr>
              <w:t>4</w:t>
            </w:r>
            <w:r w:rsidRPr="0050445E">
              <w:rPr>
                <w:color w:val="000000"/>
                <w:sz w:val="20"/>
                <w:szCs w:val="20"/>
              </w:rPr>
              <w:t xml:space="preserve">. </w:t>
            </w:r>
            <w:r w:rsidRPr="0050445E">
              <w:rPr>
                <w:b/>
                <w:color w:val="000000"/>
                <w:sz w:val="20"/>
                <w:szCs w:val="20"/>
              </w:rPr>
              <w:t>гарантийный срок (срок годности и (или) стерильности),</w:t>
            </w:r>
            <w:r w:rsidRPr="0050445E">
              <w:rPr>
                <w:color w:val="000000"/>
                <w:sz w:val="20"/>
                <w:szCs w:val="20"/>
              </w:rPr>
              <w:t xml:space="preserve"> если </w:t>
            </w:r>
            <w:r w:rsidR="009C3684" w:rsidRPr="0050445E">
              <w:rPr>
                <w:color w:val="000000"/>
                <w:sz w:val="20"/>
                <w:szCs w:val="20"/>
              </w:rPr>
              <w:t>Приложением к лоту</w:t>
            </w:r>
            <w:r w:rsidRPr="0050445E">
              <w:rPr>
                <w:color w:val="000000"/>
                <w:sz w:val="20"/>
                <w:szCs w:val="20"/>
              </w:rPr>
              <w:t xml:space="preserve"> не предусмотрен иной гарантийный срок (срок годности и (или) стерильности):</w:t>
            </w:r>
          </w:p>
          <w:p w14:paraId="1739C096" w14:textId="77777777" w:rsidR="001E4F4F" w:rsidRPr="0050445E" w:rsidRDefault="001E4F4F" w:rsidP="00880EE0">
            <w:pPr>
              <w:pBdr>
                <w:top w:val="nil"/>
                <w:left w:val="nil"/>
                <w:bottom w:val="nil"/>
                <w:right w:val="nil"/>
                <w:between w:val="nil"/>
              </w:pBdr>
              <w:tabs>
                <w:tab w:val="left" w:pos="1134"/>
              </w:tabs>
              <w:ind w:firstLine="452"/>
              <w:jc w:val="both"/>
              <w:rPr>
                <w:color w:val="000000"/>
                <w:sz w:val="20"/>
                <w:szCs w:val="20"/>
              </w:rPr>
            </w:pPr>
            <w:r w:rsidRPr="0050445E">
              <w:rPr>
                <w:color w:val="000000"/>
                <w:sz w:val="20"/>
                <w:szCs w:val="20"/>
              </w:rPr>
              <w:t>для медицинской техники и иного оборудования – не менее 12 месяцев с даты:</w:t>
            </w:r>
          </w:p>
          <w:p w14:paraId="1D9DFDEE" w14:textId="77777777" w:rsidR="001E4F4F" w:rsidRPr="0050445E" w:rsidRDefault="001E4F4F" w:rsidP="00880EE0">
            <w:pPr>
              <w:pBdr>
                <w:top w:val="nil"/>
                <w:left w:val="nil"/>
                <w:bottom w:val="nil"/>
                <w:right w:val="nil"/>
                <w:between w:val="nil"/>
              </w:pBdr>
              <w:tabs>
                <w:tab w:val="left" w:pos="1134"/>
              </w:tabs>
              <w:ind w:firstLine="452"/>
              <w:jc w:val="both"/>
              <w:rPr>
                <w:color w:val="000000"/>
                <w:sz w:val="20"/>
                <w:szCs w:val="20"/>
              </w:rPr>
            </w:pPr>
            <w:r w:rsidRPr="0050445E">
              <w:rPr>
                <w:color w:val="000000"/>
                <w:sz w:val="20"/>
                <w:szCs w:val="20"/>
              </w:rPr>
              <w:t>- ввода медицинской техники и иного оборудования в эксплуатацию (для медицинской техники и иного оборудования, подлежащих монтажу, наладке и вводу в эксплуатацию);</w:t>
            </w:r>
          </w:p>
          <w:p w14:paraId="51235938" w14:textId="0583ED8D" w:rsidR="001E4F4F" w:rsidRPr="0050445E" w:rsidRDefault="001E4F4F" w:rsidP="00880EE0">
            <w:pPr>
              <w:pBdr>
                <w:top w:val="nil"/>
                <w:left w:val="nil"/>
                <w:bottom w:val="nil"/>
                <w:right w:val="nil"/>
                <w:between w:val="nil"/>
              </w:pBdr>
              <w:tabs>
                <w:tab w:val="left" w:pos="1134"/>
              </w:tabs>
              <w:ind w:firstLine="452"/>
              <w:jc w:val="both"/>
              <w:rPr>
                <w:color w:val="000000"/>
                <w:sz w:val="20"/>
                <w:szCs w:val="20"/>
              </w:rPr>
            </w:pPr>
            <w:r w:rsidRPr="0050445E">
              <w:rPr>
                <w:color w:val="000000"/>
                <w:sz w:val="20"/>
                <w:szCs w:val="20"/>
              </w:rPr>
              <w:t>1.</w:t>
            </w:r>
            <w:r w:rsidR="00F6741C">
              <w:rPr>
                <w:color w:val="000000"/>
                <w:sz w:val="20"/>
                <w:szCs w:val="20"/>
              </w:rPr>
              <w:t>4</w:t>
            </w:r>
            <w:r w:rsidR="00585F92" w:rsidRPr="0050445E">
              <w:rPr>
                <w:color w:val="000000"/>
                <w:sz w:val="20"/>
                <w:szCs w:val="20"/>
              </w:rPr>
              <w:t>.1</w:t>
            </w:r>
            <w:r w:rsidRPr="0050445E">
              <w:rPr>
                <w:color w:val="000000"/>
                <w:sz w:val="20"/>
                <w:szCs w:val="20"/>
              </w:rPr>
              <w:t xml:space="preserve">. для товаров, имеющих срок годности и (или) стерильности если </w:t>
            </w:r>
            <w:r w:rsidR="009C3684" w:rsidRPr="0050445E">
              <w:rPr>
                <w:color w:val="000000"/>
                <w:sz w:val="20"/>
                <w:szCs w:val="20"/>
              </w:rPr>
              <w:t xml:space="preserve">Приложением к лоту </w:t>
            </w:r>
            <w:r w:rsidRPr="0050445E">
              <w:rPr>
                <w:color w:val="000000"/>
                <w:sz w:val="20"/>
                <w:szCs w:val="20"/>
              </w:rPr>
              <w:t>не предусмотрен иной срок годности и (или) стерильности, то по каждой позиции спецификации срок годности и (или) стерильности на дату поставки, должен составлять не менее 11 месяцев.</w:t>
            </w:r>
          </w:p>
          <w:p w14:paraId="5422974E" w14:textId="77777777" w:rsidR="001E4F4F" w:rsidRPr="0050445E" w:rsidRDefault="001E4F4F" w:rsidP="00880EE0">
            <w:pPr>
              <w:pBdr>
                <w:top w:val="nil"/>
                <w:left w:val="nil"/>
                <w:bottom w:val="nil"/>
                <w:right w:val="nil"/>
                <w:between w:val="nil"/>
              </w:pBdr>
              <w:tabs>
                <w:tab w:val="left" w:pos="1134"/>
              </w:tabs>
              <w:ind w:firstLine="452"/>
              <w:jc w:val="both"/>
              <w:rPr>
                <w:color w:val="000000"/>
                <w:sz w:val="20"/>
                <w:szCs w:val="20"/>
              </w:rPr>
            </w:pPr>
            <w:r w:rsidRPr="0050445E">
              <w:rPr>
                <w:color w:val="000000"/>
                <w:sz w:val="20"/>
                <w:szCs w:val="20"/>
              </w:rPr>
              <w:t xml:space="preserve"> Если изготовителем (производителем) установлен срок годности и (или) стерильность 12 месяцев или менее 12 месяцев участник должен 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14:paraId="4E135CA2" w14:textId="458984F5" w:rsidR="00925C24" w:rsidRPr="00B11FAE" w:rsidRDefault="00925C24" w:rsidP="00880EE0">
            <w:pPr>
              <w:pBdr>
                <w:top w:val="nil"/>
                <w:left w:val="nil"/>
                <w:bottom w:val="nil"/>
                <w:right w:val="nil"/>
                <w:between w:val="nil"/>
              </w:pBdr>
              <w:tabs>
                <w:tab w:val="left" w:pos="1134"/>
              </w:tabs>
              <w:ind w:firstLine="452"/>
              <w:jc w:val="both"/>
              <w:rPr>
                <w:color w:val="000000"/>
                <w:sz w:val="20"/>
                <w:szCs w:val="20"/>
              </w:rPr>
            </w:pPr>
            <w:r w:rsidRPr="0050445E">
              <w:rPr>
                <w:sz w:val="20"/>
                <w:szCs w:val="20"/>
              </w:rPr>
              <w:t>1.</w:t>
            </w:r>
            <w:r w:rsidR="00F6741C">
              <w:rPr>
                <w:sz w:val="20"/>
                <w:szCs w:val="20"/>
              </w:rPr>
              <w:t>4</w:t>
            </w:r>
            <w:r w:rsidRPr="0050445E">
              <w:rPr>
                <w:sz w:val="20"/>
                <w:szCs w:val="20"/>
              </w:rPr>
              <w:t>.</w:t>
            </w:r>
            <w:r w:rsidR="00585F92" w:rsidRPr="0050445E">
              <w:rPr>
                <w:sz w:val="20"/>
                <w:szCs w:val="20"/>
              </w:rPr>
              <w:t>2</w:t>
            </w:r>
            <w:r w:rsidRPr="0050445E">
              <w:rPr>
                <w:sz w:val="20"/>
                <w:szCs w:val="20"/>
              </w:rPr>
              <w:t xml:space="preserve">.Если изготовитель (производитель) не ограничивает срок годности, то в спецификации потенциальный поставщик (подрядчик, исполнитель) указывает </w:t>
            </w:r>
            <w:r w:rsidRPr="0050445E">
              <w:rPr>
                <w:b/>
                <w:sz w:val="20"/>
                <w:szCs w:val="20"/>
              </w:rPr>
              <w:t xml:space="preserve">в столбце 6 </w:t>
            </w:r>
            <w:hyperlink w:anchor="_Приложение_2" w:history="1">
              <w:r w:rsidRPr="0050445E">
                <w:rPr>
                  <w:rStyle w:val="a5"/>
                  <w:b/>
                  <w:color w:val="auto"/>
                  <w:sz w:val="20"/>
                  <w:szCs w:val="20"/>
                </w:rPr>
                <w:t>приложения 2</w:t>
              </w:r>
            </w:hyperlink>
            <w:r w:rsidRPr="0050445E">
              <w:rPr>
                <w:b/>
                <w:sz w:val="20"/>
                <w:szCs w:val="20"/>
              </w:rPr>
              <w:t xml:space="preserve"> «Неограниченный</w:t>
            </w:r>
            <w:r w:rsidRPr="0050445E">
              <w:rPr>
                <w:sz w:val="20"/>
                <w:szCs w:val="20"/>
              </w:rPr>
              <w:t>.</w:t>
            </w:r>
          </w:p>
          <w:p w14:paraId="57D58FC3" w14:textId="4F2C5BC1" w:rsidR="00925C24" w:rsidRDefault="00925C24" w:rsidP="00880EE0">
            <w:pPr>
              <w:pBdr>
                <w:top w:val="nil"/>
                <w:left w:val="nil"/>
                <w:bottom w:val="nil"/>
                <w:right w:val="nil"/>
                <w:between w:val="nil"/>
              </w:pBdr>
              <w:tabs>
                <w:tab w:val="left" w:pos="1134"/>
              </w:tabs>
              <w:ind w:firstLine="452"/>
              <w:jc w:val="both"/>
              <w:rPr>
                <w:sz w:val="20"/>
                <w:szCs w:val="20"/>
              </w:rPr>
            </w:pPr>
            <w:r w:rsidRPr="00B11FAE">
              <w:rPr>
                <w:sz w:val="20"/>
                <w:szCs w:val="20"/>
              </w:rPr>
              <w:t>1.</w:t>
            </w:r>
            <w:r w:rsidR="00F6741C">
              <w:rPr>
                <w:sz w:val="20"/>
                <w:szCs w:val="20"/>
              </w:rPr>
              <w:t>5</w:t>
            </w:r>
            <w:r w:rsidRPr="00B11FAE">
              <w:rPr>
                <w:sz w:val="20"/>
                <w:szCs w:val="20"/>
              </w:rPr>
              <w:t>.</w:t>
            </w:r>
            <w:r w:rsidRPr="00B11FAE">
              <w:rPr>
                <w:b/>
                <w:sz w:val="20"/>
                <w:szCs w:val="20"/>
              </w:rPr>
              <w:t xml:space="preserve"> описание, инструкции, технические условия</w:t>
            </w:r>
            <w:r w:rsidR="00585F92" w:rsidRPr="00B11FAE">
              <w:rPr>
                <w:b/>
                <w:sz w:val="20"/>
                <w:szCs w:val="20"/>
              </w:rPr>
              <w:t>,</w:t>
            </w:r>
            <w:r w:rsidRPr="00B11FAE">
              <w:rPr>
                <w:sz w:val="20"/>
                <w:szCs w:val="20"/>
              </w:rPr>
              <w:t xml:space="preserve"> </w:t>
            </w:r>
            <w:bookmarkStart w:id="0" w:name="_Hlk135473601"/>
            <w:r w:rsidR="00585F92" w:rsidRPr="00B11FAE">
              <w:rPr>
                <w:b/>
                <w:sz w:val="20"/>
                <w:szCs w:val="20"/>
              </w:rPr>
              <w:t>сертификаты формы СТ-1</w:t>
            </w:r>
            <w:bookmarkEnd w:id="0"/>
            <w:r w:rsidR="00585F92" w:rsidRPr="00B11FAE">
              <w:rPr>
                <w:b/>
                <w:sz w:val="20"/>
                <w:szCs w:val="20"/>
              </w:rPr>
              <w:t>, сертификат продукции собственного производства</w:t>
            </w:r>
            <w:r w:rsidR="00585F92" w:rsidRPr="00B11FAE">
              <w:rPr>
                <w:sz w:val="20"/>
                <w:szCs w:val="20"/>
              </w:rPr>
              <w:t xml:space="preserve"> </w:t>
            </w:r>
            <w:r w:rsidRPr="00B11FAE">
              <w:rPr>
                <w:sz w:val="20"/>
                <w:szCs w:val="20"/>
              </w:rPr>
              <w:t xml:space="preserve">и другие документы изготовителя (производителя) товара, подтверждающие состав, технические характеристики и </w:t>
            </w:r>
            <w:r w:rsidR="00776C27">
              <w:rPr>
                <w:sz w:val="20"/>
                <w:szCs w:val="20"/>
              </w:rPr>
              <w:t>функциональные параметры товара</w:t>
            </w:r>
            <w:r w:rsidRPr="00B11FAE">
              <w:rPr>
                <w:sz w:val="20"/>
                <w:szCs w:val="20"/>
              </w:rPr>
              <w:t>.</w:t>
            </w:r>
          </w:p>
          <w:p w14:paraId="57A9E054" w14:textId="60A64A2D" w:rsidR="00925C24" w:rsidRPr="0069708B" w:rsidRDefault="00925C24" w:rsidP="00880EE0">
            <w:pPr>
              <w:pStyle w:val="a3"/>
              <w:spacing w:after="0" w:line="240" w:lineRule="auto"/>
              <w:ind w:left="22" w:firstLine="452"/>
              <w:jc w:val="both"/>
              <w:rPr>
                <w:rFonts w:ascii="Times New Roman" w:hAnsi="Times New Roman" w:cs="Times New Roman"/>
                <w:sz w:val="20"/>
                <w:szCs w:val="20"/>
              </w:rPr>
            </w:pPr>
          </w:p>
          <w:p w14:paraId="3147F766" w14:textId="77777777" w:rsidR="00C44D99" w:rsidRDefault="00C44D99" w:rsidP="00C44D99">
            <w:pPr>
              <w:pBdr>
                <w:top w:val="nil"/>
                <w:left w:val="nil"/>
                <w:bottom w:val="nil"/>
                <w:right w:val="nil"/>
                <w:between w:val="nil"/>
              </w:pBdr>
              <w:ind w:firstLine="452"/>
              <w:jc w:val="both"/>
              <w:rPr>
                <w:b/>
                <w:color w:val="000000"/>
                <w:sz w:val="20"/>
                <w:szCs w:val="20"/>
              </w:rPr>
            </w:pPr>
            <w:r w:rsidRPr="0069708B">
              <w:rPr>
                <w:b/>
                <w:color w:val="000000"/>
                <w:sz w:val="20"/>
                <w:szCs w:val="20"/>
              </w:rPr>
              <w:t xml:space="preserve">В случае выявления факта предоставления потенциальным поставщиком (подрядчиком, исполнителем) недостоверных сведений о составе, технических характеристиках и функциональных параметрах предложенного товара, его предложение </w:t>
            </w:r>
            <w:r>
              <w:rPr>
                <w:b/>
                <w:color w:val="000000"/>
                <w:sz w:val="20"/>
                <w:szCs w:val="20"/>
              </w:rPr>
              <w:t>отклоняется.</w:t>
            </w:r>
          </w:p>
          <w:p w14:paraId="6199D1EE" w14:textId="77777777" w:rsidR="00C44D99" w:rsidRDefault="00C44D99" w:rsidP="00880EE0">
            <w:pPr>
              <w:ind w:firstLine="452"/>
              <w:jc w:val="both"/>
              <w:rPr>
                <w:sz w:val="20"/>
                <w:szCs w:val="20"/>
              </w:rPr>
            </w:pPr>
          </w:p>
          <w:p w14:paraId="2B0FE809" w14:textId="4A48B022" w:rsidR="00CD1C59" w:rsidRDefault="00CD1C59" w:rsidP="00880EE0">
            <w:pPr>
              <w:ind w:firstLine="452"/>
              <w:jc w:val="both"/>
              <w:rPr>
                <w:sz w:val="20"/>
                <w:szCs w:val="20"/>
              </w:rPr>
            </w:pPr>
            <w:r>
              <w:rPr>
                <w:sz w:val="20"/>
                <w:szCs w:val="20"/>
              </w:rPr>
              <w:t>Наименование документов:</w:t>
            </w:r>
          </w:p>
          <w:p w14:paraId="1C455BDE" w14:textId="77777777" w:rsidR="00CD1C59" w:rsidRDefault="00CD1C59" w:rsidP="00880EE0">
            <w:pPr>
              <w:ind w:firstLine="452"/>
              <w:jc w:val="both"/>
              <w:rPr>
                <w:sz w:val="20"/>
                <w:szCs w:val="20"/>
              </w:rPr>
            </w:pPr>
            <w:r>
              <w:rPr>
                <w:sz w:val="20"/>
                <w:szCs w:val="20"/>
              </w:rPr>
              <w:t xml:space="preserve">1. документ, </w:t>
            </w:r>
            <w:r w:rsidRPr="00CD1C59">
              <w:rPr>
                <w:sz w:val="20"/>
                <w:szCs w:val="20"/>
              </w:rPr>
              <w:t>подтверждающий</w:t>
            </w:r>
            <w:r>
              <w:rPr>
                <w:sz w:val="20"/>
                <w:szCs w:val="20"/>
              </w:rPr>
              <w:t xml:space="preserve"> регистрацию участника в стране его происхождения:</w:t>
            </w:r>
          </w:p>
          <w:p w14:paraId="2BE208C6" w14:textId="77777777" w:rsidR="00CD1C59" w:rsidRDefault="00CD1C59" w:rsidP="00880EE0">
            <w:pPr>
              <w:ind w:firstLine="452"/>
              <w:jc w:val="both"/>
              <w:rPr>
                <w:sz w:val="20"/>
                <w:szCs w:val="20"/>
              </w:rPr>
            </w:pPr>
            <w:r>
              <w:rPr>
                <w:sz w:val="20"/>
                <w:szCs w:val="20"/>
              </w:rPr>
              <w:t>- сведения о физическом лице, в том числе индивидуального предпринимателя (фамилия, собственное имя, отчество (при наличии), данные документа, удостоверяющего личность (номер, дату выдачи, орган, выдавший документ), место нахождения (место жительства) и учетный номер плательщика (при наличии).</w:t>
            </w:r>
          </w:p>
          <w:p w14:paraId="19776574" w14:textId="77777777" w:rsidR="00CD1C59" w:rsidRDefault="00CD1C59" w:rsidP="00880EE0">
            <w:pPr>
              <w:ind w:firstLine="452"/>
              <w:jc w:val="both"/>
              <w:rPr>
                <w:sz w:val="20"/>
                <w:szCs w:val="20"/>
              </w:rPr>
            </w:pPr>
            <w:r>
              <w:rPr>
                <w:sz w:val="20"/>
                <w:szCs w:val="20"/>
              </w:rPr>
              <w:t>- свидетельство о государственной регистрации участника либо выписку из торгового реестра страны регистрации участника (для резидентов стран-членов Евразийского экономического союза).</w:t>
            </w:r>
          </w:p>
          <w:p w14:paraId="147BDE99" w14:textId="77777777" w:rsidR="00CD1C59" w:rsidRDefault="00CD1C59" w:rsidP="00880EE0">
            <w:pPr>
              <w:ind w:firstLine="452"/>
              <w:jc w:val="both"/>
              <w:rPr>
                <w:sz w:val="20"/>
                <w:szCs w:val="20"/>
              </w:rPr>
            </w:pPr>
            <w:r>
              <w:rPr>
                <w:sz w:val="20"/>
                <w:szCs w:val="20"/>
              </w:rPr>
              <w:t xml:space="preserve"> - выписку из торгового реестра страны регистрации участника (для нерезидентов стран-членов Евразийского экономического союза).</w:t>
            </w:r>
          </w:p>
          <w:p w14:paraId="6F1743AF" w14:textId="77777777" w:rsidR="00CD1C59" w:rsidRDefault="00CD1C59" w:rsidP="00880EE0">
            <w:pPr>
              <w:ind w:firstLine="452"/>
              <w:jc w:val="both"/>
              <w:rPr>
                <w:sz w:val="20"/>
                <w:szCs w:val="20"/>
              </w:rPr>
            </w:pPr>
            <w:r>
              <w:rPr>
                <w:sz w:val="20"/>
                <w:szCs w:val="20"/>
              </w:rPr>
              <w:t>Выписка из торгового реестра страны регистрации участника должна быть выдана не ранее, чем за 6 (шесть) месяцев до истечения срока для подготовки и подачи предложений;</w:t>
            </w:r>
          </w:p>
          <w:p w14:paraId="6A8C81F0" w14:textId="77777777" w:rsidR="00CD1C59" w:rsidRDefault="00CD1C59" w:rsidP="00880EE0">
            <w:pPr>
              <w:ind w:firstLine="452"/>
              <w:jc w:val="both"/>
              <w:rPr>
                <w:sz w:val="20"/>
                <w:szCs w:val="20"/>
              </w:rPr>
            </w:pPr>
            <w:r>
              <w:rPr>
                <w:sz w:val="20"/>
                <w:szCs w:val="20"/>
              </w:rPr>
              <w:t>2. для нерезидентов Республики Беларусь:</w:t>
            </w:r>
          </w:p>
          <w:p w14:paraId="2B61CDA6" w14:textId="77777777" w:rsidR="00CD1C59" w:rsidRDefault="00CD1C59" w:rsidP="00880EE0">
            <w:pPr>
              <w:ind w:firstLine="452"/>
              <w:jc w:val="both"/>
              <w:rPr>
                <w:sz w:val="20"/>
                <w:szCs w:val="20"/>
              </w:rPr>
            </w:pPr>
            <w:r>
              <w:rPr>
                <w:sz w:val="20"/>
                <w:szCs w:val="20"/>
              </w:rPr>
              <w:t xml:space="preserve"> -  документ об отсутствии задолженности по уплате налогов, сборов (пошлин), пеней, выданный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 (заключения договора при проведении процедуры закупки из одного источника);</w:t>
            </w:r>
          </w:p>
          <w:p w14:paraId="621B1DA3" w14:textId="77777777" w:rsidR="00CD1C59" w:rsidRDefault="00CD1C59" w:rsidP="00880EE0">
            <w:pPr>
              <w:ind w:firstLine="452"/>
              <w:jc w:val="both"/>
              <w:rPr>
                <w:sz w:val="20"/>
                <w:szCs w:val="20"/>
              </w:rPr>
            </w:pPr>
            <w:r>
              <w:rPr>
                <w:sz w:val="20"/>
                <w:szCs w:val="20"/>
              </w:rPr>
              <w:t>- заявление с указанием последней отчетной даты;</w:t>
            </w:r>
          </w:p>
          <w:p w14:paraId="65C8F641" w14:textId="4089C171" w:rsidR="00A06180" w:rsidRPr="000A1D06" w:rsidRDefault="00CD1C59" w:rsidP="00880EE0">
            <w:pPr>
              <w:ind w:firstLine="452"/>
              <w:jc w:val="both"/>
              <w:rPr>
                <w:rStyle w:val="word-wrapper"/>
                <w:color w:val="242424"/>
                <w:sz w:val="20"/>
                <w:szCs w:val="20"/>
                <w:bdr w:val="none" w:sz="0" w:space="0" w:color="auto" w:frame="1"/>
              </w:rPr>
            </w:pPr>
            <w:r w:rsidRPr="001B77B1">
              <w:rPr>
                <w:sz w:val="20"/>
                <w:szCs w:val="20"/>
              </w:rPr>
              <w:t xml:space="preserve">3. </w:t>
            </w:r>
            <w:r w:rsidR="00A06180" w:rsidRPr="000A1D06">
              <w:rPr>
                <w:rStyle w:val="word-wrapper"/>
                <w:color w:val="242424"/>
                <w:sz w:val="20"/>
                <w:szCs w:val="20"/>
                <w:bdr w:val="none" w:sz="0" w:space="0" w:color="auto" w:frame="1"/>
              </w:rPr>
              <w:t xml:space="preserve">Соответствие требованиям, указанным в п. 2 - 16, подтверждается заявлением участника </w:t>
            </w:r>
            <w:r w:rsidR="00A06180" w:rsidRPr="000A1D06">
              <w:rPr>
                <w:rFonts w:eastAsia="Times New Roman"/>
                <w:sz w:val="20"/>
                <w:szCs w:val="20"/>
              </w:rPr>
              <w:t>по форме, установленной регламентом оператора электронной торговой площадки,</w:t>
            </w:r>
            <w:r w:rsidR="00A06180" w:rsidRPr="000A1D06">
              <w:rPr>
                <w:rStyle w:val="word-wrapper"/>
                <w:color w:val="242424"/>
                <w:sz w:val="20"/>
                <w:szCs w:val="20"/>
                <w:bdr w:val="none" w:sz="0" w:space="0" w:color="auto" w:frame="1"/>
              </w:rPr>
              <w:t xml:space="preserve"> подписанным не ранее чем за пять рабочих дней до даты заключения договора.</w:t>
            </w:r>
          </w:p>
          <w:p w14:paraId="329C4F4E" w14:textId="60C8B2BE" w:rsidR="009C3684" w:rsidRDefault="002A69C2" w:rsidP="00880EE0">
            <w:pPr>
              <w:pStyle w:val="il-text-alignleft"/>
              <w:spacing w:before="0" w:beforeAutospacing="0" w:after="0" w:afterAutospacing="0"/>
              <w:ind w:firstLine="452"/>
              <w:textAlignment w:val="baseline"/>
              <w:rPr>
                <w:rFonts w:eastAsiaTheme="minorHAnsi"/>
                <w:sz w:val="20"/>
                <w:szCs w:val="20"/>
                <w:lang w:eastAsia="en-US"/>
              </w:rPr>
            </w:pPr>
            <w:r w:rsidRPr="001B77B1">
              <w:rPr>
                <w:rStyle w:val="word-wrapper"/>
                <w:color w:val="242424"/>
                <w:sz w:val="30"/>
                <w:szCs w:val="30"/>
                <w:bdr w:val="none" w:sz="0" w:space="0" w:color="auto" w:frame="1"/>
              </w:rPr>
              <w:t xml:space="preserve">   </w:t>
            </w:r>
            <w:r w:rsidR="009C3684" w:rsidRPr="001B77B1">
              <w:rPr>
                <w:rFonts w:eastAsiaTheme="minorHAnsi"/>
                <w:sz w:val="20"/>
                <w:szCs w:val="20"/>
                <w:lang w:eastAsia="en-US"/>
              </w:rPr>
              <w:t>Если заявление будет датировано ранее чем за пять рабочих дней до даты заключения договора, участник процедуры государственной закупки будет обязан предоставить его повторно, с актуальной датой</w:t>
            </w:r>
          </w:p>
          <w:p w14:paraId="319B3921" w14:textId="7B438B18" w:rsidR="00A06180" w:rsidRPr="002A69C2" w:rsidRDefault="002A69C2" w:rsidP="00F37D4F">
            <w:pPr>
              <w:spacing w:line="256" w:lineRule="auto"/>
              <w:ind w:firstLine="452"/>
              <w:jc w:val="both"/>
              <w:rPr>
                <w:sz w:val="20"/>
                <w:szCs w:val="20"/>
              </w:rPr>
            </w:pPr>
            <w:r>
              <w:rPr>
                <w:sz w:val="20"/>
                <w:szCs w:val="20"/>
              </w:rPr>
              <w:t xml:space="preserve">4. </w:t>
            </w:r>
            <w:r w:rsidR="00CD1C59" w:rsidRPr="002A69C2">
              <w:rPr>
                <w:sz w:val="20"/>
                <w:szCs w:val="20"/>
              </w:rPr>
              <w:t>Документы, подтверждающие соблюдение условий совместного участия в процедуре государственной закупки юридических и (или) физических лиц, в том числе индивидуальных предпринимателей.</w:t>
            </w:r>
          </w:p>
        </w:tc>
      </w:tr>
    </w:tbl>
    <w:p w14:paraId="279A781D" w14:textId="77777777" w:rsidR="00AC7E1D" w:rsidRPr="0069708B" w:rsidRDefault="00AA743B" w:rsidP="00CF4CEE">
      <w:pPr>
        <w:pStyle w:val="margt"/>
        <w:spacing w:before="0" w:after="0"/>
        <w:ind w:left="-426" w:firstLine="284"/>
        <w:rPr>
          <w:b/>
          <w:bCs/>
          <w:sz w:val="20"/>
          <w:szCs w:val="20"/>
        </w:rPr>
      </w:pPr>
      <w:bookmarkStart w:id="1" w:name="_Hlk135473958"/>
      <w:r>
        <w:rPr>
          <w:b/>
          <w:sz w:val="20"/>
          <w:szCs w:val="20"/>
          <w:lang w:val="en-US"/>
        </w:rPr>
        <w:lastRenderedPageBreak/>
        <w:t>VIII</w:t>
      </w:r>
      <w:r w:rsidR="00AC7E1D" w:rsidRPr="0069708B">
        <w:rPr>
          <w:b/>
          <w:bCs/>
          <w:sz w:val="20"/>
          <w:szCs w:val="20"/>
        </w:rPr>
        <w:t>. Договор</w:t>
      </w:r>
    </w:p>
    <w:p w14:paraId="6BFEAA87" w14:textId="77777777" w:rsidR="003502E4" w:rsidRPr="001B77B1" w:rsidRDefault="003502E4" w:rsidP="00CF4CEE">
      <w:pPr>
        <w:pStyle w:val="justify"/>
        <w:spacing w:after="0"/>
        <w:ind w:left="-426" w:firstLine="284"/>
        <w:contextualSpacing/>
        <w:rPr>
          <w:sz w:val="20"/>
          <w:szCs w:val="20"/>
        </w:rPr>
      </w:pPr>
      <w:bookmarkStart w:id="2" w:name="_Hlk135473976"/>
      <w:bookmarkEnd w:id="1"/>
      <w:r w:rsidRPr="001B77B1">
        <w:rPr>
          <w:sz w:val="20"/>
          <w:szCs w:val="20"/>
        </w:rPr>
        <w:t>Неотъе</w:t>
      </w:r>
      <w:r w:rsidR="00325D2F" w:rsidRPr="001B77B1">
        <w:rPr>
          <w:sz w:val="20"/>
          <w:szCs w:val="20"/>
        </w:rPr>
        <w:t>млемой частью настоящей заявки</w:t>
      </w:r>
      <w:r w:rsidRPr="001B77B1">
        <w:rPr>
          <w:sz w:val="20"/>
          <w:szCs w:val="20"/>
        </w:rPr>
        <w:t xml:space="preserve"> </w:t>
      </w:r>
      <w:r w:rsidR="009C3684" w:rsidRPr="001B77B1">
        <w:rPr>
          <w:sz w:val="20"/>
          <w:szCs w:val="20"/>
        </w:rPr>
        <w:t>на покупку</w:t>
      </w:r>
      <w:r w:rsidRPr="001B77B1">
        <w:rPr>
          <w:sz w:val="20"/>
          <w:szCs w:val="20"/>
        </w:rPr>
        <w:t xml:space="preserve"> является проект договора, разработанный заказчиком в соответствии с требованиями законодательства и особенностями предмета закупки. В случае если предмет государственной закупки разделен на части (лоты), при необходимости составляется проект договора в отношении каждой части (лота).</w:t>
      </w:r>
    </w:p>
    <w:p w14:paraId="23E0ED83" w14:textId="77777777" w:rsidR="00CE1D3F" w:rsidRPr="001B77B1" w:rsidRDefault="00CE1D3F" w:rsidP="00CF4CEE">
      <w:pPr>
        <w:pStyle w:val="a3"/>
        <w:pBdr>
          <w:top w:val="nil"/>
          <w:left w:val="nil"/>
          <w:bottom w:val="nil"/>
          <w:right w:val="nil"/>
          <w:between w:val="nil"/>
        </w:pBdr>
        <w:tabs>
          <w:tab w:val="left" w:pos="1134"/>
        </w:tabs>
        <w:spacing w:after="0" w:line="240" w:lineRule="auto"/>
        <w:ind w:left="-426" w:firstLine="284"/>
        <w:jc w:val="both"/>
        <w:rPr>
          <w:rFonts w:ascii="Times New Roman" w:hAnsi="Times New Roman" w:cs="Times New Roman"/>
          <w:sz w:val="20"/>
          <w:szCs w:val="20"/>
        </w:rPr>
      </w:pPr>
      <w:r w:rsidRPr="001B77B1">
        <w:rPr>
          <w:rFonts w:ascii="Times New Roman" w:hAnsi="Times New Roman" w:cs="Times New Roman"/>
          <w:sz w:val="20"/>
          <w:szCs w:val="20"/>
        </w:rPr>
        <w:t xml:space="preserve">Не допускается передача участником прав на заключение договора поставки товара (его части) другому юридическому или физическому лицу. </w:t>
      </w:r>
    </w:p>
    <w:p w14:paraId="070486CC" w14:textId="247B441E" w:rsidR="00CE1D3F" w:rsidRPr="001B77B1" w:rsidRDefault="00CE1D3F" w:rsidP="00CF4CEE">
      <w:pPr>
        <w:pBdr>
          <w:top w:val="nil"/>
          <w:left w:val="nil"/>
          <w:bottom w:val="nil"/>
          <w:right w:val="nil"/>
          <w:between w:val="nil"/>
        </w:pBdr>
        <w:tabs>
          <w:tab w:val="left" w:pos="1134"/>
        </w:tabs>
        <w:ind w:left="-426" w:firstLine="284"/>
        <w:contextualSpacing/>
        <w:jc w:val="both"/>
        <w:rPr>
          <w:sz w:val="20"/>
          <w:szCs w:val="20"/>
        </w:rPr>
      </w:pPr>
      <w:r w:rsidRPr="001B77B1">
        <w:rPr>
          <w:sz w:val="20"/>
          <w:szCs w:val="20"/>
        </w:rPr>
        <w:t xml:space="preserve">Участник в течение 2-х рабочих дней с даты выбора его таковым, обязан предоставить заказчику по электронной почте </w:t>
      </w:r>
      <w:hyperlink r:id="rId10" w:history="1">
        <w:r w:rsidR="000C19A5" w:rsidRPr="00516485">
          <w:rPr>
            <w:rStyle w:val="a5"/>
            <w:rFonts w:eastAsia="Times New Roman"/>
            <w:b/>
            <w:sz w:val="24"/>
            <w:szCs w:val="20"/>
            <w:lang w:eastAsia="ru-RU"/>
          </w:rPr>
          <w:t>a.pilatovich@omr.by</w:t>
        </w:r>
      </w:hyperlink>
      <w:r w:rsidR="000C19A5">
        <w:rPr>
          <w:rFonts w:eastAsia="Times New Roman"/>
          <w:b/>
          <w:sz w:val="24"/>
          <w:szCs w:val="20"/>
          <w:lang w:eastAsia="ru-RU"/>
        </w:rPr>
        <w:t xml:space="preserve"> </w:t>
      </w:r>
      <w:r w:rsidRPr="001B77B1">
        <w:rPr>
          <w:sz w:val="20"/>
          <w:szCs w:val="20"/>
        </w:rPr>
        <w:t xml:space="preserve">спецификацию </w:t>
      </w:r>
      <w:r w:rsidRPr="001B77B1">
        <w:rPr>
          <w:b/>
          <w:sz w:val="20"/>
          <w:szCs w:val="20"/>
        </w:rPr>
        <w:t>по форме, указанной в проекте договора заказчика</w:t>
      </w:r>
      <w:r w:rsidRPr="001B77B1">
        <w:rPr>
          <w:sz w:val="20"/>
          <w:szCs w:val="20"/>
        </w:rPr>
        <w:t xml:space="preserve">: </w:t>
      </w:r>
    </w:p>
    <w:p w14:paraId="53B3E92B" w14:textId="77777777" w:rsidR="00CE1D3F" w:rsidRPr="001B77B1" w:rsidRDefault="00CE1D3F" w:rsidP="00CF4CEE">
      <w:pPr>
        <w:pBdr>
          <w:top w:val="nil"/>
          <w:left w:val="nil"/>
          <w:bottom w:val="nil"/>
          <w:right w:val="nil"/>
          <w:between w:val="nil"/>
        </w:pBdr>
        <w:ind w:left="-426" w:firstLine="284"/>
        <w:contextualSpacing/>
        <w:jc w:val="both"/>
        <w:rPr>
          <w:sz w:val="20"/>
          <w:szCs w:val="20"/>
        </w:rPr>
      </w:pPr>
      <w:r w:rsidRPr="001B77B1">
        <w:rPr>
          <w:sz w:val="20"/>
          <w:szCs w:val="20"/>
        </w:rPr>
        <w:t>- в электронной форме (в формате .doc/.docx);</w:t>
      </w:r>
    </w:p>
    <w:p w14:paraId="38050524" w14:textId="77777777" w:rsidR="00CE1D3F" w:rsidRPr="001B77B1" w:rsidRDefault="00CE1D3F" w:rsidP="00CF4CEE">
      <w:pPr>
        <w:pBdr>
          <w:top w:val="nil"/>
          <w:left w:val="nil"/>
          <w:bottom w:val="nil"/>
          <w:right w:val="nil"/>
          <w:between w:val="nil"/>
        </w:pBdr>
        <w:ind w:left="-426" w:firstLine="284"/>
        <w:contextualSpacing/>
        <w:jc w:val="both"/>
        <w:rPr>
          <w:sz w:val="20"/>
          <w:szCs w:val="20"/>
        </w:rPr>
      </w:pPr>
      <w:r w:rsidRPr="001B77B1">
        <w:rPr>
          <w:sz w:val="20"/>
          <w:szCs w:val="20"/>
        </w:rPr>
        <w:t xml:space="preserve">- переведенную в электронный вид (оцифрованную), с указанием по каждой позиции цены за единицу </w:t>
      </w:r>
      <w:r w:rsidRPr="001B77B1">
        <w:rPr>
          <w:b/>
          <w:caps/>
          <w:sz w:val="20"/>
          <w:szCs w:val="20"/>
        </w:rPr>
        <w:t>и общей стоимости работ (услуг), указанной в протоколе выбора участника</w:t>
      </w:r>
      <w:r w:rsidRPr="001B77B1">
        <w:rPr>
          <w:sz w:val="20"/>
          <w:szCs w:val="20"/>
        </w:rPr>
        <w:t xml:space="preserve"> (в том числе для </w:t>
      </w:r>
      <w:r w:rsidRPr="001B77B1">
        <w:rPr>
          <w:sz w:val="20"/>
          <w:szCs w:val="20"/>
        </w:rPr>
        <w:lastRenderedPageBreak/>
        <w:t xml:space="preserve">нерезидентов Республики Беларусь в валюте внешнеторгового договора. Общая стоимость товара в спецификации равна предложению участника-нерезидента Республики Беларусь с учетом корректировки ее на величину таможенных пошлин и сборов, налога на добавленную стоимость). </w:t>
      </w:r>
    </w:p>
    <w:p w14:paraId="33A30CD9" w14:textId="77777777" w:rsidR="009C3684" w:rsidRPr="001B77B1" w:rsidRDefault="009C3684" w:rsidP="00CF4CEE">
      <w:pPr>
        <w:pStyle w:val="il-text-alignjustify"/>
        <w:spacing w:before="0" w:beforeAutospacing="0" w:after="0" w:afterAutospacing="0"/>
        <w:ind w:left="-426" w:firstLine="284"/>
        <w:jc w:val="both"/>
        <w:textAlignment w:val="baseline"/>
        <w:rPr>
          <w:rFonts w:eastAsiaTheme="minorHAnsi"/>
          <w:sz w:val="20"/>
          <w:szCs w:val="20"/>
          <w:lang w:eastAsia="en-US"/>
        </w:rPr>
      </w:pPr>
      <w:r w:rsidRPr="001B77B1">
        <w:rPr>
          <w:rFonts w:eastAsiaTheme="minorHAnsi"/>
          <w:sz w:val="20"/>
          <w:szCs w:val="20"/>
          <w:lang w:eastAsia="en-US"/>
        </w:rPr>
        <w:t>Договор заключается на условиях, согласованных между заказчиком и выбранным поставщиком (подрядчиком, исполнителем), в письменной форме в виде электронного документа на электронной торговой площадке.</w:t>
      </w:r>
    </w:p>
    <w:p w14:paraId="1130A159" w14:textId="77777777" w:rsidR="009C3684" w:rsidRPr="001B77B1" w:rsidRDefault="009C3684" w:rsidP="00CF4CEE">
      <w:pPr>
        <w:ind w:left="-426" w:firstLine="284"/>
        <w:jc w:val="both"/>
        <w:rPr>
          <w:sz w:val="20"/>
          <w:szCs w:val="20"/>
        </w:rPr>
      </w:pPr>
      <w:r w:rsidRPr="001B77B1">
        <w:rPr>
          <w:sz w:val="20"/>
          <w:szCs w:val="20"/>
        </w:rPr>
        <w:t>Выбранный поставщик (подрядчик, исполнитель) должен подписать договор в течение трех рабочих дней с момента передачи ему проекта договора, подписанного заказчиком. В случае неподписания выбранным поставщиком (подрядчиком, исполнителем) проекта договора в указанный срок заказчик вправе определить поставщиком (подрядчиком, исполнителем) иного поставщика (подрядчика, исполнителя), разместившего на электронной торговой площадке документы и (или) сведения в ответ на заявку на покупку, или завершить процедуру закупки из одного источника, проводимую на электронной торговой площадке, без выбора поставщика (подрядчика, исполнителя).</w:t>
      </w:r>
    </w:p>
    <w:p w14:paraId="11AA95DF" w14:textId="77777777" w:rsidR="009C3684" w:rsidRDefault="009C3684" w:rsidP="00CF4CEE">
      <w:pPr>
        <w:pBdr>
          <w:top w:val="nil"/>
          <w:left w:val="nil"/>
          <w:bottom w:val="nil"/>
          <w:right w:val="nil"/>
          <w:between w:val="nil"/>
        </w:pBdr>
        <w:tabs>
          <w:tab w:val="left" w:pos="1134"/>
        </w:tabs>
        <w:ind w:left="-426" w:firstLine="284"/>
        <w:jc w:val="both"/>
        <w:rPr>
          <w:sz w:val="20"/>
          <w:szCs w:val="20"/>
        </w:rPr>
      </w:pPr>
      <w:r w:rsidRPr="008C430B">
        <w:rPr>
          <w:sz w:val="20"/>
          <w:szCs w:val="20"/>
        </w:rPr>
        <w:t>В случае если предметом государственной закупки являются товары, договор между заказчиком и участником, не являющимся резидентом, заключается на условиях, указанных в документах процедуры закупки из одного источника, предложении этого участника и протоколе выбора участника, за вычетом таможенных платежей, которые взимаются таможенными органами при ввозе товаров на территорию Республики Беларусь, расходов на доставку товаров до пункта таможенного оформления, если они оплачиваются заказчиком</w:t>
      </w:r>
    </w:p>
    <w:p w14:paraId="58444AE0" w14:textId="77777777" w:rsidR="00266407" w:rsidRPr="008C430B" w:rsidRDefault="00266407" w:rsidP="00CF4CEE">
      <w:pPr>
        <w:pBdr>
          <w:top w:val="nil"/>
          <w:left w:val="nil"/>
          <w:bottom w:val="nil"/>
          <w:right w:val="nil"/>
          <w:between w:val="nil"/>
        </w:pBdr>
        <w:tabs>
          <w:tab w:val="left" w:pos="1134"/>
        </w:tabs>
        <w:ind w:left="-426" w:firstLine="284"/>
        <w:jc w:val="both"/>
        <w:rPr>
          <w:sz w:val="20"/>
          <w:szCs w:val="20"/>
        </w:rPr>
      </w:pPr>
      <w:r w:rsidRPr="008C430B">
        <w:rPr>
          <w:sz w:val="20"/>
          <w:szCs w:val="20"/>
        </w:rPr>
        <w:t>При заключении внешнеторгового договора от цены предложения участника - нерезидента Республики Беларусь вычитается:</w:t>
      </w:r>
    </w:p>
    <w:p w14:paraId="4EF95C6D" w14:textId="77777777" w:rsidR="00266407" w:rsidRPr="008C430B" w:rsidRDefault="00266407" w:rsidP="00CF4CEE">
      <w:pPr>
        <w:pBdr>
          <w:top w:val="nil"/>
          <w:left w:val="nil"/>
          <w:bottom w:val="nil"/>
          <w:right w:val="nil"/>
          <w:between w:val="nil"/>
        </w:pBdr>
        <w:ind w:left="-426" w:firstLine="284"/>
        <w:jc w:val="both"/>
        <w:rPr>
          <w:sz w:val="20"/>
          <w:szCs w:val="20"/>
        </w:rPr>
      </w:pPr>
      <w:r w:rsidRPr="008C430B">
        <w:rPr>
          <w:sz w:val="20"/>
          <w:szCs w:val="20"/>
        </w:rPr>
        <w:t>сумма таможенных платежей (пошлины, сборы и НДС), подлежащая уплате при ввозе товаров на территорию Республики Беларусь (</w:t>
      </w:r>
      <w:r w:rsidRPr="008C430B">
        <w:rPr>
          <w:i/>
          <w:sz w:val="20"/>
          <w:szCs w:val="20"/>
        </w:rPr>
        <w:t>для товаров происхождения стран, не являющихся членами Евразийского экономического союза, и не помещенных под таможенную процедуру выпуска для внутреннего потребления на территории Евразийского экономического союза);</w:t>
      </w:r>
    </w:p>
    <w:p w14:paraId="4F5B8E66" w14:textId="77777777" w:rsidR="00266407" w:rsidRPr="008C430B" w:rsidRDefault="00266407" w:rsidP="00CF4CEE">
      <w:pPr>
        <w:pBdr>
          <w:top w:val="nil"/>
          <w:left w:val="nil"/>
          <w:bottom w:val="nil"/>
          <w:right w:val="nil"/>
          <w:between w:val="nil"/>
        </w:pBdr>
        <w:ind w:left="-426" w:firstLine="284"/>
        <w:jc w:val="both"/>
        <w:rPr>
          <w:sz w:val="20"/>
          <w:szCs w:val="20"/>
        </w:rPr>
      </w:pPr>
      <w:r w:rsidRPr="008C430B">
        <w:rPr>
          <w:sz w:val="20"/>
          <w:szCs w:val="20"/>
        </w:rPr>
        <w:t>сумма НДС, которая в соответствии с Договором о Евразийском экономическом союзе подлежит оплате заказчиком</w:t>
      </w:r>
      <w:r w:rsidRPr="008C430B">
        <w:rPr>
          <w:i/>
          <w:sz w:val="20"/>
          <w:szCs w:val="20"/>
        </w:rPr>
        <w:t xml:space="preserve">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w:t>
      </w:r>
      <w:r w:rsidRPr="008C430B">
        <w:rPr>
          <w:sz w:val="20"/>
          <w:szCs w:val="20"/>
        </w:rPr>
        <w:t xml:space="preserve"> </w:t>
      </w:r>
    </w:p>
    <w:p w14:paraId="0672BFDE" w14:textId="77777777" w:rsidR="00D9650E" w:rsidRPr="008C430B" w:rsidRDefault="00D9650E" w:rsidP="00CF4CEE">
      <w:pPr>
        <w:pStyle w:val="a3"/>
        <w:pBdr>
          <w:top w:val="nil"/>
          <w:left w:val="nil"/>
          <w:bottom w:val="nil"/>
          <w:right w:val="nil"/>
          <w:between w:val="nil"/>
        </w:pBdr>
        <w:tabs>
          <w:tab w:val="left" w:pos="1134"/>
        </w:tabs>
        <w:spacing w:after="0" w:line="240" w:lineRule="auto"/>
        <w:ind w:left="-426" w:firstLine="284"/>
        <w:jc w:val="both"/>
        <w:rPr>
          <w:rFonts w:ascii="Times New Roman" w:hAnsi="Times New Roman" w:cs="Times New Roman"/>
          <w:sz w:val="20"/>
          <w:szCs w:val="20"/>
        </w:rPr>
      </w:pPr>
    </w:p>
    <w:p w14:paraId="7B374ED5" w14:textId="6A451AAC" w:rsidR="00266407" w:rsidRPr="00334834" w:rsidRDefault="00266407" w:rsidP="00CF4CEE">
      <w:pPr>
        <w:pStyle w:val="a3"/>
        <w:pBdr>
          <w:top w:val="nil"/>
          <w:left w:val="nil"/>
          <w:bottom w:val="nil"/>
          <w:right w:val="nil"/>
          <w:between w:val="nil"/>
        </w:pBdr>
        <w:tabs>
          <w:tab w:val="left" w:pos="1134"/>
        </w:tabs>
        <w:spacing w:after="0" w:line="240" w:lineRule="auto"/>
        <w:ind w:left="-426" w:firstLine="284"/>
        <w:jc w:val="both"/>
        <w:rPr>
          <w:rFonts w:ascii="Times New Roman" w:hAnsi="Times New Roman" w:cs="Times New Roman"/>
        </w:rPr>
      </w:pPr>
      <w:r w:rsidRPr="00334834">
        <w:rPr>
          <w:rFonts w:ascii="Times New Roman" w:eastAsia="Times New Roman" w:hAnsi="Times New Roman" w:cs="Times New Roman"/>
          <w:lang w:eastAsia="ru-RU"/>
        </w:rPr>
        <w:t xml:space="preserve">Просим предоставить информацию в соответствии с настоящей заявкой в срок по </w:t>
      </w:r>
      <w:r w:rsidR="006250E8">
        <w:rPr>
          <w:rFonts w:ascii="Times New Roman" w:eastAsia="Times New Roman" w:hAnsi="Times New Roman" w:cs="Times New Roman"/>
          <w:b/>
          <w:lang w:eastAsia="ru-RU"/>
        </w:rPr>
        <w:t>07.07</w:t>
      </w:r>
      <w:r w:rsidR="000C19A5">
        <w:rPr>
          <w:rFonts w:ascii="Times New Roman" w:eastAsia="Times New Roman" w:hAnsi="Times New Roman" w:cs="Times New Roman"/>
          <w:b/>
          <w:lang w:eastAsia="ru-RU"/>
        </w:rPr>
        <w:t>.2026</w:t>
      </w:r>
      <w:r w:rsidRPr="00334834">
        <w:rPr>
          <w:rFonts w:ascii="Times New Roman" w:eastAsia="Times New Roman" w:hAnsi="Times New Roman" w:cs="Times New Roman"/>
          <w:b/>
          <w:lang w:eastAsia="ru-RU"/>
        </w:rPr>
        <w:t xml:space="preserve"> включительно </w:t>
      </w:r>
      <w:r w:rsidR="00F1423B" w:rsidRPr="00334834">
        <w:rPr>
          <w:rFonts w:ascii="Times New Roman" w:eastAsia="Times New Roman" w:hAnsi="Times New Roman" w:cs="Times New Roman"/>
          <w:lang w:eastAsia="ru-RU"/>
        </w:rPr>
        <w:t>на электронной торговой площадке</w:t>
      </w:r>
      <w:r w:rsidR="00CE1D3F" w:rsidRPr="00334834">
        <w:rPr>
          <w:rFonts w:ascii="Times New Roman" w:eastAsia="Times New Roman" w:hAnsi="Times New Roman" w:cs="Times New Roman"/>
          <w:lang w:eastAsia="ru-RU"/>
        </w:rPr>
        <w:t>.</w:t>
      </w:r>
      <w:r w:rsidRPr="00334834">
        <w:rPr>
          <w:rFonts w:ascii="Times New Roman" w:eastAsia="Times New Roman" w:hAnsi="Times New Roman" w:cs="Times New Roman"/>
          <w:lang w:eastAsia="ru-RU"/>
        </w:rPr>
        <w:t xml:space="preserve"> </w:t>
      </w:r>
    </w:p>
    <w:p w14:paraId="13D84182" w14:textId="77777777" w:rsidR="00266407" w:rsidRPr="00334834" w:rsidRDefault="00266407" w:rsidP="00CF4CEE">
      <w:pPr>
        <w:autoSpaceDE w:val="0"/>
        <w:autoSpaceDN w:val="0"/>
        <w:adjustRightInd w:val="0"/>
        <w:ind w:left="-426" w:firstLine="284"/>
        <w:rPr>
          <w:rFonts w:eastAsia="Times New Roman"/>
          <w:sz w:val="22"/>
          <w:szCs w:val="22"/>
        </w:rPr>
      </w:pPr>
    </w:p>
    <w:p w14:paraId="0FB26F18" w14:textId="77777777" w:rsidR="00266407" w:rsidRPr="00334834" w:rsidRDefault="00266407" w:rsidP="00CF4CEE">
      <w:pPr>
        <w:autoSpaceDE w:val="0"/>
        <w:autoSpaceDN w:val="0"/>
        <w:adjustRightInd w:val="0"/>
        <w:ind w:left="142" w:firstLine="708"/>
        <w:jc w:val="both"/>
        <w:rPr>
          <w:rFonts w:eastAsia="Times New Roman"/>
          <w:sz w:val="22"/>
          <w:szCs w:val="22"/>
          <w:lang w:eastAsia="ru-RU"/>
        </w:rPr>
      </w:pPr>
    </w:p>
    <w:tbl>
      <w:tblPr>
        <w:tblStyle w:val="a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7E4EB1" w:rsidRPr="00334834" w14:paraId="23A1AF59" w14:textId="77777777" w:rsidTr="00CF4CEE">
        <w:tc>
          <w:tcPr>
            <w:tcW w:w="5097" w:type="dxa"/>
          </w:tcPr>
          <w:p w14:paraId="4B5C9574" w14:textId="77777777" w:rsidR="007E4EB1" w:rsidRPr="00334834" w:rsidRDefault="007E4EB1" w:rsidP="00CF4CEE">
            <w:pPr>
              <w:tabs>
                <w:tab w:val="left" w:pos="6804"/>
              </w:tabs>
              <w:ind w:left="142"/>
              <w:jc w:val="both"/>
              <w:rPr>
                <w:rFonts w:eastAsia="Calibri"/>
                <w:sz w:val="22"/>
                <w:szCs w:val="22"/>
              </w:rPr>
            </w:pPr>
            <w:r w:rsidRPr="00334834">
              <w:rPr>
                <w:rFonts w:eastAsia="Calibri"/>
                <w:sz w:val="22"/>
                <w:szCs w:val="22"/>
              </w:rPr>
              <w:t>Начальник ОМТС</w:t>
            </w:r>
          </w:p>
        </w:tc>
        <w:tc>
          <w:tcPr>
            <w:tcW w:w="5098" w:type="dxa"/>
          </w:tcPr>
          <w:p w14:paraId="39DE63A6" w14:textId="77777777" w:rsidR="007E4EB1" w:rsidRPr="00334834" w:rsidRDefault="007E4EB1" w:rsidP="00CF4CEE">
            <w:pPr>
              <w:tabs>
                <w:tab w:val="left" w:pos="6804"/>
              </w:tabs>
              <w:ind w:left="142"/>
              <w:jc w:val="right"/>
              <w:rPr>
                <w:rFonts w:eastAsia="Calibri"/>
                <w:sz w:val="22"/>
                <w:szCs w:val="22"/>
              </w:rPr>
            </w:pPr>
            <w:r w:rsidRPr="00334834">
              <w:rPr>
                <w:rFonts w:eastAsia="Calibri"/>
                <w:sz w:val="22"/>
                <w:szCs w:val="22"/>
              </w:rPr>
              <w:t>Синьковская И.П.</w:t>
            </w:r>
          </w:p>
        </w:tc>
      </w:tr>
      <w:tr w:rsidR="00CE1D3F" w:rsidRPr="00334834" w14:paraId="49121475" w14:textId="77777777" w:rsidTr="00CF4CEE">
        <w:tc>
          <w:tcPr>
            <w:tcW w:w="5097" w:type="dxa"/>
          </w:tcPr>
          <w:p w14:paraId="0CD0AD38" w14:textId="77777777" w:rsidR="00CE1D3F" w:rsidRPr="00334834" w:rsidRDefault="00CE1D3F" w:rsidP="00CF4CEE">
            <w:pPr>
              <w:tabs>
                <w:tab w:val="left" w:pos="6804"/>
              </w:tabs>
              <w:ind w:left="142"/>
              <w:jc w:val="both"/>
              <w:rPr>
                <w:rFonts w:eastAsia="Calibri"/>
                <w:sz w:val="22"/>
                <w:szCs w:val="22"/>
              </w:rPr>
            </w:pPr>
          </w:p>
        </w:tc>
        <w:tc>
          <w:tcPr>
            <w:tcW w:w="5098" w:type="dxa"/>
          </w:tcPr>
          <w:p w14:paraId="3C92068D" w14:textId="77777777" w:rsidR="00CE1D3F" w:rsidRPr="00334834" w:rsidRDefault="00CE1D3F" w:rsidP="00CF4CEE">
            <w:pPr>
              <w:tabs>
                <w:tab w:val="left" w:pos="6804"/>
              </w:tabs>
              <w:ind w:left="142"/>
              <w:jc w:val="right"/>
              <w:rPr>
                <w:rFonts w:eastAsia="Calibri"/>
                <w:sz w:val="22"/>
                <w:szCs w:val="22"/>
              </w:rPr>
            </w:pPr>
          </w:p>
        </w:tc>
      </w:tr>
      <w:tr w:rsidR="007E4EB1" w:rsidRPr="00334834" w14:paraId="21E5EA4A" w14:textId="77777777" w:rsidTr="00CF4CEE">
        <w:tc>
          <w:tcPr>
            <w:tcW w:w="5097" w:type="dxa"/>
          </w:tcPr>
          <w:p w14:paraId="55A7A00C" w14:textId="77777777" w:rsidR="007E4EB1" w:rsidRPr="00334834" w:rsidRDefault="007E4EB1" w:rsidP="00CF4CEE">
            <w:pPr>
              <w:tabs>
                <w:tab w:val="left" w:pos="6804"/>
              </w:tabs>
              <w:ind w:left="142"/>
              <w:jc w:val="both"/>
              <w:rPr>
                <w:rFonts w:eastAsia="Calibri"/>
                <w:sz w:val="22"/>
                <w:szCs w:val="22"/>
              </w:rPr>
            </w:pPr>
            <w:r w:rsidRPr="00334834">
              <w:rPr>
                <w:rFonts w:eastAsia="Calibri"/>
                <w:sz w:val="22"/>
                <w:szCs w:val="22"/>
              </w:rPr>
              <w:t>Исполнитель</w:t>
            </w:r>
          </w:p>
          <w:p w14:paraId="1AB3DA82" w14:textId="481A9EC3" w:rsidR="007E4EB1" w:rsidRPr="00334834" w:rsidRDefault="007E4EB1" w:rsidP="00CF4CEE">
            <w:pPr>
              <w:tabs>
                <w:tab w:val="left" w:pos="6804"/>
              </w:tabs>
              <w:ind w:left="142"/>
              <w:jc w:val="both"/>
              <w:rPr>
                <w:rFonts w:eastAsia="Calibri"/>
                <w:sz w:val="22"/>
                <w:szCs w:val="22"/>
              </w:rPr>
            </w:pPr>
            <w:r w:rsidRPr="00334834">
              <w:rPr>
                <w:rFonts w:eastAsia="Calibri"/>
                <w:sz w:val="22"/>
                <w:szCs w:val="22"/>
              </w:rPr>
              <w:t>389-9</w:t>
            </w:r>
            <w:r w:rsidR="00334834" w:rsidRPr="00334834">
              <w:rPr>
                <w:rFonts w:eastAsia="Calibri"/>
                <w:sz w:val="22"/>
                <w:szCs w:val="22"/>
              </w:rPr>
              <w:t>6</w:t>
            </w:r>
            <w:r w:rsidRPr="00334834">
              <w:rPr>
                <w:rFonts w:eastAsia="Calibri"/>
                <w:sz w:val="22"/>
                <w:szCs w:val="22"/>
              </w:rPr>
              <w:t>-</w:t>
            </w:r>
            <w:r w:rsidR="00334834" w:rsidRPr="00334834">
              <w:rPr>
                <w:rFonts w:eastAsia="Calibri"/>
                <w:sz w:val="22"/>
                <w:szCs w:val="22"/>
              </w:rPr>
              <w:t>22</w:t>
            </w:r>
          </w:p>
        </w:tc>
        <w:tc>
          <w:tcPr>
            <w:tcW w:w="5098" w:type="dxa"/>
          </w:tcPr>
          <w:p w14:paraId="00D26128" w14:textId="72C12FFC" w:rsidR="007E4EB1" w:rsidRPr="00334834" w:rsidRDefault="000C19A5" w:rsidP="0003772B">
            <w:pPr>
              <w:tabs>
                <w:tab w:val="left" w:pos="6804"/>
              </w:tabs>
              <w:ind w:left="142"/>
              <w:jc w:val="right"/>
              <w:rPr>
                <w:rFonts w:eastAsia="Calibri"/>
                <w:sz w:val="22"/>
                <w:szCs w:val="22"/>
              </w:rPr>
            </w:pPr>
            <w:r>
              <w:rPr>
                <w:rFonts w:eastAsia="Calibri"/>
                <w:sz w:val="22"/>
                <w:szCs w:val="22"/>
              </w:rPr>
              <w:t>Пилатович А.М.</w:t>
            </w:r>
          </w:p>
        </w:tc>
      </w:tr>
    </w:tbl>
    <w:p w14:paraId="0C59D98D" w14:textId="77777777" w:rsidR="007E4EB1" w:rsidRDefault="007E4EB1" w:rsidP="00DC0C32">
      <w:pPr>
        <w:tabs>
          <w:tab w:val="left" w:pos="6804"/>
        </w:tabs>
        <w:jc w:val="both"/>
        <w:rPr>
          <w:rFonts w:eastAsia="Calibri"/>
          <w:sz w:val="20"/>
          <w:szCs w:val="20"/>
        </w:rPr>
      </w:pPr>
    </w:p>
    <w:p w14:paraId="257253D6" w14:textId="77777777" w:rsidR="006250E8" w:rsidRDefault="006250E8" w:rsidP="006250E8">
      <w:pPr>
        <w:autoSpaceDE w:val="0"/>
        <w:autoSpaceDN w:val="0"/>
        <w:adjustRightInd w:val="0"/>
        <w:jc w:val="right"/>
        <w:rPr>
          <w:rFonts w:eastAsia="Times New Roman"/>
          <w:b/>
          <w:sz w:val="22"/>
          <w:szCs w:val="22"/>
          <w:lang w:eastAsia="ru-RU"/>
        </w:rPr>
      </w:pPr>
    </w:p>
    <w:p w14:paraId="25850F84" w14:textId="2A6CA7E9" w:rsidR="006250E8" w:rsidRDefault="006250E8" w:rsidP="006250E8">
      <w:pPr>
        <w:autoSpaceDE w:val="0"/>
        <w:autoSpaceDN w:val="0"/>
        <w:adjustRightInd w:val="0"/>
        <w:jc w:val="right"/>
        <w:rPr>
          <w:rFonts w:eastAsia="Times New Roman"/>
          <w:b/>
          <w:sz w:val="22"/>
          <w:szCs w:val="22"/>
          <w:lang w:eastAsia="ru-RU"/>
        </w:rPr>
      </w:pPr>
      <w:r w:rsidRPr="006250E8">
        <w:rPr>
          <w:rFonts w:eastAsia="Times New Roman"/>
          <w:b/>
          <w:sz w:val="22"/>
          <w:szCs w:val="22"/>
          <w:lang w:eastAsia="ru-RU"/>
        </w:rPr>
        <w:t>Приложение 2 к лоту</w:t>
      </w:r>
    </w:p>
    <w:p w14:paraId="5F01FF94" w14:textId="77777777" w:rsidR="006250E8" w:rsidRPr="006250E8" w:rsidRDefault="006250E8" w:rsidP="006250E8">
      <w:pPr>
        <w:autoSpaceDE w:val="0"/>
        <w:autoSpaceDN w:val="0"/>
        <w:adjustRightInd w:val="0"/>
        <w:jc w:val="right"/>
        <w:rPr>
          <w:rFonts w:eastAsia="Times New Roman"/>
          <w:b/>
          <w:sz w:val="22"/>
          <w:szCs w:val="22"/>
          <w:lang w:eastAsia="ru-RU"/>
        </w:rPr>
      </w:pPr>
    </w:p>
    <w:p w14:paraId="7CB101AF" w14:textId="77777777" w:rsidR="006250E8" w:rsidRPr="006250E8" w:rsidRDefault="006250E8" w:rsidP="006250E8">
      <w:pPr>
        <w:autoSpaceDE w:val="0"/>
        <w:autoSpaceDN w:val="0"/>
        <w:adjustRightInd w:val="0"/>
        <w:jc w:val="center"/>
        <w:rPr>
          <w:rFonts w:eastAsia="Times New Roman"/>
          <w:b/>
          <w:sz w:val="22"/>
          <w:szCs w:val="22"/>
          <w:lang w:eastAsia="ru-RU"/>
        </w:rPr>
      </w:pPr>
      <w:r w:rsidRPr="006250E8">
        <w:rPr>
          <w:rFonts w:eastAsia="Times New Roman"/>
          <w:b/>
          <w:sz w:val="22"/>
          <w:szCs w:val="22"/>
          <w:lang w:eastAsia="ru-RU"/>
        </w:rPr>
        <w:t>Технические характеристики (описание) изделий медицинского назначения</w:t>
      </w:r>
    </w:p>
    <w:p w14:paraId="2D9A8DE6" w14:textId="77777777" w:rsidR="006250E8" w:rsidRPr="006250E8" w:rsidRDefault="006250E8" w:rsidP="006250E8">
      <w:pPr>
        <w:jc w:val="center"/>
        <w:rPr>
          <w:rFonts w:eastAsia="Times New Roman"/>
          <w:sz w:val="22"/>
          <w:szCs w:val="22"/>
          <w:lang w:eastAsia="ru-RU"/>
        </w:rPr>
      </w:pPr>
    </w:p>
    <w:p w14:paraId="1D428168" w14:textId="77777777" w:rsidR="006250E8" w:rsidRPr="006250E8" w:rsidRDefault="006250E8" w:rsidP="006250E8">
      <w:pPr>
        <w:rPr>
          <w:rFonts w:eastAsia="Times New Roman"/>
          <w:b/>
          <w:sz w:val="22"/>
          <w:szCs w:val="22"/>
          <w:lang w:eastAsia="ru-RU"/>
        </w:rPr>
      </w:pPr>
      <w:r w:rsidRPr="006250E8">
        <w:rPr>
          <w:rFonts w:eastAsia="Times New Roman"/>
          <w:b/>
          <w:sz w:val="22"/>
          <w:szCs w:val="22"/>
          <w:lang w:eastAsia="ru-RU"/>
        </w:rPr>
        <w:t>1.Состав (комплектация):</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5922"/>
        <w:gridCol w:w="1418"/>
        <w:gridCol w:w="1984"/>
      </w:tblGrid>
      <w:tr w:rsidR="006250E8" w:rsidRPr="006250E8" w14:paraId="174EE3BD" w14:textId="77777777" w:rsidTr="006250E8">
        <w:trPr>
          <w:trHeight w:val="414"/>
        </w:trPr>
        <w:tc>
          <w:tcPr>
            <w:tcW w:w="769" w:type="dxa"/>
            <w:tcBorders>
              <w:top w:val="single" w:sz="4" w:space="0" w:color="auto"/>
              <w:left w:val="single" w:sz="4" w:space="0" w:color="auto"/>
              <w:bottom w:val="single" w:sz="4" w:space="0" w:color="auto"/>
              <w:right w:val="single" w:sz="4" w:space="0" w:color="auto"/>
            </w:tcBorders>
          </w:tcPr>
          <w:p w14:paraId="1B6B25E3" w14:textId="77777777" w:rsidR="006250E8" w:rsidRPr="006250E8" w:rsidRDefault="006250E8" w:rsidP="001C0ED3">
            <w:pPr>
              <w:rPr>
                <w:rFonts w:eastAsia="Times New Roman"/>
                <w:sz w:val="22"/>
                <w:szCs w:val="22"/>
                <w:lang w:eastAsia="ru-RU"/>
              </w:rPr>
            </w:pPr>
            <w:r w:rsidRPr="006250E8">
              <w:rPr>
                <w:rFonts w:eastAsia="Times New Roman"/>
                <w:sz w:val="22"/>
                <w:szCs w:val="22"/>
                <w:lang w:eastAsia="ru-RU"/>
              </w:rPr>
              <w:t>№п/п</w:t>
            </w:r>
          </w:p>
        </w:tc>
        <w:tc>
          <w:tcPr>
            <w:tcW w:w="5922" w:type="dxa"/>
            <w:tcBorders>
              <w:top w:val="single" w:sz="4" w:space="0" w:color="auto"/>
              <w:left w:val="single" w:sz="4" w:space="0" w:color="auto"/>
              <w:bottom w:val="single" w:sz="4" w:space="0" w:color="auto"/>
              <w:right w:val="single" w:sz="4" w:space="0" w:color="auto"/>
            </w:tcBorders>
          </w:tcPr>
          <w:p w14:paraId="7899244B" w14:textId="77777777" w:rsidR="006250E8" w:rsidRPr="006250E8" w:rsidRDefault="006250E8" w:rsidP="001C0ED3">
            <w:pPr>
              <w:rPr>
                <w:rFonts w:eastAsia="Times New Roman"/>
                <w:sz w:val="22"/>
                <w:szCs w:val="22"/>
                <w:lang w:eastAsia="ru-RU"/>
              </w:rPr>
            </w:pPr>
            <w:r w:rsidRPr="006250E8">
              <w:rPr>
                <w:rFonts w:eastAsia="Times New Roman"/>
                <w:sz w:val="22"/>
                <w:szCs w:val="22"/>
                <w:lang w:eastAsia="ru-RU"/>
              </w:rPr>
              <w:t>Наименование</w:t>
            </w:r>
          </w:p>
        </w:tc>
        <w:tc>
          <w:tcPr>
            <w:tcW w:w="1418" w:type="dxa"/>
            <w:tcBorders>
              <w:top w:val="single" w:sz="4" w:space="0" w:color="auto"/>
              <w:left w:val="single" w:sz="4" w:space="0" w:color="auto"/>
              <w:bottom w:val="single" w:sz="4" w:space="0" w:color="auto"/>
              <w:right w:val="single" w:sz="4" w:space="0" w:color="auto"/>
            </w:tcBorders>
          </w:tcPr>
          <w:p w14:paraId="26123F3E" w14:textId="77777777" w:rsidR="006250E8" w:rsidRPr="006250E8" w:rsidRDefault="006250E8" w:rsidP="001C0ED3">
            <w:pPr>
              <w:jc w:val="center"/>
              <w:rPr>
                <w:rFonts w:eastAsia="Times New Roman"/>
                <w:sz w:val="22"/>
                <w:szCs w:val="22"/>
                <w:lang w:eastAsia="ru-RU"/>
              </w:rPr>
            </w:pPr>
            <w:r w:rsidRPr="006250E8">
              <w:rPr>
                <w:rFonts w:eastAsia="Times New Roman"/>
                <w:sz w:val="22"/>
                <w:szCs w:val="22"/>
                <w:lang w:eastAsia="ru-RU"/>
              </w:rPr>
              <w:t>Единица измерения</w:t>
            </w:r>
          </w:p>
        </w:tc>
        <w:tc>
          <w:tcPr>
            <w:tcW w:w="1984" w:type="dxa"/>
            <w:tcBorders>
              <w:top w:val="single" w:sz="4" w:space="0" w:color="auto"/>
              <w:left w:val="single" w:sz="4" w:space="0" w:color="auto"/>
              <w:bottom w:val="single" w:sz="4" w:space="0" w:color="auto"/>
              <w:right w:val="single" w:sz="4" w:space="0" w:color="auto"/>
            </w:tcBorders>
          </w:tcPr>
          <w:p w14:paraId="2510F9E1" w14:textId="77777777" w:rsidR="006250E8" w:rsidRPr="006250E8" w:rsidRDefault="006250E8" w:rsidP="001C0ED3">
            <w:pPr>
              <w:jc w:val="center"/>
              <w:rPr>
                <w:rFonts w:eastAsia="Times New Roman"/>
                <w:sz w:val="22"/>
                <w:szCs w:val="22"/>
                <w:lang w:eastAsia="ru-RU"/>
              </w:rPr>
            </w:pPr>
            <w:r w:rsidRPr="006250E8">
              <w:rPr>
                <w:rFonts w:eastAsia="Times New Roman"/>
                <w:sz w:val="22"/>
                <w:szCs w:val="22"/>
                <w:lang w:eastAsia="ru-RU"/>
              </w:rPr>
              <w:t xml:space="preserve">Количество </w:t>
            </w:r>
          </w:p>
        </w:tc>
      </w:tr>
      <w:tr w:rsidR="006250E8" w:rsidRPr="006250E8" w14:paraId="05351466" w14:textId="77777777" w:rsidTr="006250E8">
        <w:tc>
          <w:tcPr>
            <w:tcW w:w="769" w:type="dxa"/>
          </w:tcPr>
          <w:p w14:paraId="48838993" w14:textId="77777777" w:rsidR="006250E8" w:rsidRPr="006250E8" w:rsidRDefault="006250E8" w:rsidP="006250E8">
            <w:pPr>
              <w:numPr>
                <w:ilvl w:val="0"/>
                <w:numId w:val="8"/>
              </w:numPr>
              <w:rPr>
                <w:rFonts w:eastAsia="Times New Roman"/>
                <w:sz w:val="22"/>
                <w:szCs w:val="22"/>
                <w:lang w:eastAsia="ru-RU"/>
              </w:rPr>
            </w:pPr>
          </w:p>
        </w:tc>
        <w:tc>
          <w:tcPr>
            <w:tcW w:w="5922" w:type="dxa"/>
          </w:tcPr>
          <w:p w14:paraId="7941A3EA" w14:textId="77777777" w:rsidR="006250E8" w:rsidRPr="006250E8" w:rsidRDefault="006250E8" w:rsidP="001C0ED3">
            <w:pPr>
              <w:rPr>
                <w:rFonts w:eastAsia="Times New Roman"/>
                <w:sz w:val="22"/>
                <w:szCs w:val="22"/>
                <w:lang w:eastAsia="ru-RU"/>
              </w:rPr>
            </w:pPr>
            <w:r w:rsidRPr="006250E8">
              <w:rPr>
                <w:rFonts w:eastAsia="Calibri"/>
                <w:color w:val="000000"/>
                <w:sz w:val="22"/>
                <w:szCs w:val="22"/>
              </w:rPr>
              <w:t>Пакеты для автоклавирования биологического материала, полипропиленовые</w:t>
            </w:r>
          </w:p>
        </w:tc>
        <w:tc>
          <w:tcPr>
            <w:tcW w:w="1418" w:type="dxa"/>
          </w:tcPr>
          <w:p w14:paraId="663A4E34" w14:textId="77777777" w:rsidR="006250E8" w:rsidRPr="006250E8" w:rsidRDefault="006250E8" w:rsidP="001C0ED3">
            <w:pPr>
              <w:jc w:val="center"/>
              <w:rPr>
                <w:rFonts w:eastAsia="Times New Roman"/>
                <w:sz w:val="22"/>
                <w:szCs w:val="22"/>
                <w:lang w:eastAsia="ru-RU"/>
              </w:rPr>
            </w:pPr>
            <w:r w:rsidRPr="006250E8">
              <w:rPr>
                <w:rFonts w:eastAsia="Times New Roman"/>
                <w:sz w:val="22"/>
                <w:szCs w:val="22"/>
                <w:lang w:eastAsia="ru-RU"/>
              </w:rPr>
              <w:t>штука</w:t>
            </w:r>
          </w:p>
        </w:tc>
        <w:tc>
          <w:tcPr>
            <w:tcW w:w="1984" w:type="dxa"/>
          </w:tcPr>
          <w:p w14:paraId="65D70704" w14:textId="77777777" w:rsidR="006250E8" w:rsidRPr="006250E8" w:rsidRDefault="006250E8" w:rsidP="001C0ED3">
            <w:pPr>
              <w:jc w:val="center"/>
              <w:rPr>
                <w:rFonts w:eastAsia="Times New Roman"/>
                <w:bCs/>
                <w:sz w:val="22"/>
                <w:szCs w:val="22"/>
                <w:lang w:eastAsia="ru-RU"/>
              </w:rPr>
            </w:pPr>
            <w:r w:rsidRPr="006250E8">
              <w:rPr>
                <w:rFonts w:eastAsia="Times New Roman"/>
                <w:bCs/>
                <w:sz w:val="22"/>
                <w:szCs w:val="22"/>
                <w:lang w:eastAsia="ru-RU"/>
              </w:rPr>
              <w:t>1 000</w:t>
            </w:r>
          </w:p>
        </w:tc>
      </w:tr>
    </w:tbl>
    <w:p w14:paraId="605C4EC4" w14:textId="77777777" w:rsidR="006250E8" w:rsidRPr="006250E8" w:rsidRDefault="006250E8" w:rsidP="006250E8">
      <w:pPr>
        <w:jc w:val="both"/>
        <w:rPr>
          <w:rFonts w:eastAsia="Times New Roman"/>
          <w:sz w:val="22"/>
          <w:szCs w:val="22"/>
          <w:lang w:eastAsia="ru-RU"/>
        </w:rPr>
      </w:pPr>
      <w:r w:rsidRPr="006250E8">
        <w:rPr>
          <w:rFonts w:eastAsia="Times New Roman"/>
          <w:sz w:val="22"/>
          <w:szCs w:val="22"/>
          <w:lang w:eastAsia="ru-RU"/>
        </w:rPr>
        <w:t>2. Технические требования (требуемые технические, технологические, конструктивные, иные потребительские показатели и характеристики товаров (работ, услуг):</w:t>
      </w:r>
    </w:p>
    <w:p w14:paraId="50469A81" w14:textId="77777777" w:rsidR="006250E8" w:rsidRPr="006250E8" w:rsidRDefault="006250E8" w:rsidP="006250E8">
      <w:pPr>
        <w:widowControl w:val="0"/>
        <w:autoSpaceDE w:val="0"/>
        <w:autoSpaceDN w:val="0"/>
        <w:adjustRightInd w:val="0"/>
        <w:jc w:val="both"/>
        <w:rPr>
          <w:rFonts w:eastAsia="Times New Roman"/>
          <w:color w:val="000000"/>
          <w:sz w:val="22"/>
          <w:szCs w:val="22"/>
          <w:lang w:eastAsia="ru-RU"/>
        </w:rPr>
      </w:pPr>
      <w:r w:rsidRPr="006250E8">
        <w:rPr>
          <w:rFonts w:eastAsia="Times New Roman"/>
          <w:color w:val="000000"/>
          <w:sz w:val="22"/>
          <w:szCs w:val="22"/>
          <w:lang w:eastAsia="ru-RU"/>
        </w:rPr>
        <w:t>2.1. Пакеты должны быть предназначены для автоклавирования в паровых стерилизаторах при температурном режиме: 132°C;</w:t>
      </w:r>
    </w:p>
    <w:p w14:paraId="3FA236E2" w14:textId="77777777" w:rsidR="006250E8" w:rsidRPr="006250E8" w:rsidRDefault="006250E8" w:rsidP="006250E8">
      <w:pPr>
        <w:widowControl w:val="0"/>
        <w:autoSpaceDE w:val="0"/>
        <w:autoSpaceDN w:val="0"/>
        <w:adjustRightInd w:val="0"/>
        <w:jc w:val="both"/>
        <w:rPr>
          <w:rFonts w:eastAsia="Times New Roman"/>
          <w:color w:val="000000"/>
          <w:sz w:val="22"/>
          <w:szCs w:val="22"/>
          <w:lang w:eastAsia="ru-RU"/>
        </w:rPr>
      </w:pPr>
      <w:r w:rsidRPr="006250E8">
        <w:rPr>
          <w:rFonts w:eastAsia="Times New Roman"/>
          <w:color w:val="000000"/>
          <w:sz w:val="22"/>
          <w:szCs w:val="22"/>
          <w:lang w:eastAsia="ru-RU"/>
        </w:rPr>
        <w:t>2.2. Пакеты должны быть изготовлены из пропилена;</w:t>
      </w:r>
    </w:p>
    <w:p w14:paraId="4D2044C8" w14:textId="77777777" w:rsidR="006250E8" w:rsidRPr="006250E8" w:rsidRDefault="006250E8" w:rsidP="006250E8">
      <w:pPr>
        <w:widowControl w:val="0"/>
        <w:autoSpaceDE w:val="0"/>
        <w:autoSpaceDN w:val="0"/>
        <w:adjustRightInd w:val="0"/>
        <w:jc w:val="both"/>
        <w:rPr>
          <w:rFonts w:eastAsia="Times New Roman"/>
          <w:color w:val="000000"/>
          <w:sz w:val="22"/>
          <w:szCs w:val="22"/>
          <w:lang w:eastAsia="ru-RU"/>
        </w:rPr>
      </w:pPr>
      <w:r w:rsidRPr="006250E8">
        <w:rPr>
          <w:rFonts w:eastAsia="Times New Roman"/>
          <w:color w:val="000000"/>
          <w:sz w:val="22"/>
          <w:szCs w:val="22"/>
          <w:lang w:eastAsia="ru-RU"/>
        </w:rPr>
        <w:t>2.3. Пакеты должны соответствовать следующим параметрам: ширина– не менее 600 мм; длина не менее 700 мм; толщина не менее 50 мкм.</w:t>
      </w:r>
    </w:p>
    <w:p w14:paraId="69FB8DD6" w14:textId="77777777" w:rsidR="006250E8" w:rsidRPr="006250E8" w:rsidRDefault="006250E8" w:rsidP="006250E8">
      <w:pPr>
        <w:widowControl w:val="0"/>
        <w:autoSpaceDE w:val="0"/>
        <w:autoSpaceDN w:val="0"/>
        <w:adjustRightInd w:val="0"/>
        <w:jc w:val="both"/>
        <w:rPr>
          <w:rFonts w:eastAsia="Times New Roman"/>
          <w:color w:val="000000"/>
          <w:sz w:val="22"/>
          <w:szCs w:val="22"/>
          <w:lang w:eastAsia="ru-RU"/>
        </w:rPr>
      </w:pPr>
      <w:r w:rsidRPr="006250E8">
        <w:rPr>
          <w:rFonts w:eastAsia="Times New Roman"/>
          <w:color w:val="000000"/>
          <w:sz w:val="22"/>
          <w:szCs w:val="22"/>
          <w:lang w:eastAsia="ru-RU"/>
        </w:rPr>
        <w:t>3.Требования, предъявляемые к качеству товара, гарантийному сроку (годности, стерильности): согласно аукционным документам</w:t>
      </w:r>
    </w:p>
    <w:p w14:paraId="633FD46D" w14:textId="1ABBFCAC" w:rsidR="000C19A5" w:rsidRPr="000C19A5" w:rsidRDefault="00DC0C32" w:rsidP="006250E8">
      <w:pPr>
        <w:autoSpaceDE w:val="0"/>
        <w:autoSpaceDN w:val="0"/>
        <w:adjustRightInd w:val="0"/>
        <w:jc w:val="right"/>
        <w:rPr>
          <w:rFonts w:eastAsia="Times New Roman"/>
          <w:color w:val="000000"/>
          <w:sz w:val="22"/>
          <w:szCs w:val="22"/>
          <w:lang w:eastAsia="ru-RU"/>
        </w:rPr>
      </w:pPr>
      <w:r w:rsidRPr="0069708B">
        <w:rPr>
          <w:rFonts w:eastAsia="Calibri"/>
          <w:sz w:val="20"/>
          <w:szCs w:val="20"/>
        </w:rPr>
        <w:tab/>
      </w:r>
      <w:bookmarkEnd w:id="2"/>
    </w:p>
    <w:p w14:paraId="62AE8B99" w14:textId="22C53935" w:rsidR="00B2125F" w:rsidRDefault="000C19A5" w:rsidP="000C19A5">
      <w:pPr>
        <w:tabs>
          <w:tab w:val="left" w:pos="180"/>
          <w:tab w:val="left" w:pos="6804"/>
        </w:tabs>
        <w:jc w:val="both"/>
        <w:rPr>
          <w:rFonts w:eastAsia="Times New Roman"/>
          <w:sz w:val="20"/>
          <w:szCs w:val="20"/>
        </w:rPr>
      </w:pPr>
      <w:r>
        <w:rPr>
          <w:rFonts w:eastAsia="Calibri"/>
          <w:sz w:val="20"/>
          <w:szCs w:val="20"/>
        </w:rPr>
        <w:tab/>
      </w:r>
    </w:p>
    <w:p w14:paraId="72315A28" w14:textId="77777777" w:rsidR="006250E8" w:rsidRDefault="006250E8" w:rsidP="00A73865">
      <w:pPr>
        <w:autoSpaceDE w:val="0"/>
        <w:autoSpaceDN w:val="0"/>
        <w:adjustRightInd w:val="0"/>
        <w:ind w:firstLine="708"/>
        <w:jc w:val="right"/>
        <w:rPr>
          <w:rFonts w:eastAsia="Times New Roman"/>
          <w:sz w:val="20"/>
          <w:szCs w:val="20"/>
        </w:rPr>
      </w:pPr>
    </w:p>
    <w:p w14:paraId="7F84FE98" w14:textId="77777777" w:rsidR="006250E8" w:rsidRDefault="006250E8" w:rsidP="00A73865">
      <w:pPr>
        <w:autoSpaceDE w:val="0"/>
        <w:autoSpaceDN w:val="0"/>
        <w:adjustRightInd w:val="0"/>
        <w:ind w:firstLine="708"/>
        <w:jc w:val="right"/>
        <w:rPr>
          <w:rFonts w:eastAsia="Times New Roman"/>
          <w:sz w:val="20"/>
          <w:szCs w:val="20"/>
        </w:rPr>
      </w:pPr>
    </w:p>
    <w:p w14:paraId="1721DF5C" w14:textId="77777777" w:rsidR="006250E8" w:rsidRDefault="006250E8" w:rsidP="00A73865">
      <w:pPr>
        <w:autoSpaceDE w:val="0"/>
        <w:autoSpaceDN w:val="0"/>
        <w:adjustRightInd w:val="0"/>
        <w:ind w:firstLine="708"/>
        <w:jc w:val="right"/>
        <w:rPr>
          <w:rFonts w:eastAsia="Times New Roman"/>
          <w:sz w:val="20"/>
          <w:szCs w:val="20"/>
        </w:rPr>
      </w:pPr>
    </w:p>
    <w:p w14:paraId="72C9DA2D" w14:textId="77777777" w:rsidR="006250E8" w:rsidRDefault="006250E8" w:rsidP="00A73865">
      <w:pPr>
        <w:autoSpaceDE w:val="0"/>
        <w:autoSpaceDN w:val="0"/>
        <w:adjustRightInd w:val="0"/>
        <w:ind w:firstLine="708"/>
        <w:jc w:val="right"/>
        <w:rPr>
          <w:rFonts w:eastAsia="Times New Roman"/>
          <w:sz w:val="20"/>
          <w:szCs w:val="20"/>
        </w:rPr>
      </w:pPr>
    </w:p>
    <w:p w14:paraId="2894A991" w14:textId="77777777" w:rsidR="006250E8" w:rsidRDefault="006250E8" w:rsidP="00A73865">
      <w:pPr>
        <w:autoSpaceDE w:val="0"/>
        <w:autoSpaceDN w:val="0"/>
        <w:adjustRightInd w:val="0"/>
        <w:ind w:firstLine="708"/>
        <w:jc w:val="right"/>
        <w:rPr>
          <w:rFonts w:eastAsia="Times New Roman"/>
          <w:sz w:val="20"/>
          <w:szCs w:val="20"/>
        </w:rPr>
      </w:pPr>
    </w:p>
    <w:p w14:paraId="480469BA" w14:textId="77777777" w:rsidR="006250E8" w:rsidRDefault="006250E8" w:rsidP="00A73865">
      <w:pPr>
        <w:autoSpaceDE w:val="0"/>
        <w:autoSpaceDN w:val="0"/>
        <w:adjustRightInd w:val="0"/>
        <w:ind w:firstLine="708"/>
        <w:jc w:val="right"/>
        <w:rPr>
          <w:rFonts w:eastAsia="Times New Roman"/>
          <w:sz w:val="20"/>
          <w:szCs w:val="20"/>
        </w:rPr>
      </w:pPr>
    </w:p>
    <w:p w14:paraId="28CF0E84" w14:textId="77777777" w:rsidR="006250E8" w:rsidRDefault="006250E8" w:rsidP="00A73865">
      <w:pPr>
        <w:autoSpaceDE w:val="0"/>
        <w:autoSpaceDN w:val="0"/>
        <w:adjustRightInd w:val="0"/>
        <w:ind w:firstLine="708"/>
        <w:jc w:val="right"/>
        <w:rPr>
          <w:rFonts w:eastAsia="Times New Roman"/>
          <w:sz w:val="20"/>
          <w:szCs w:val="20"/>
        </w:rPr>
      </w:pPr>
    </w:p>
    <w:p w14:paraId="6AFBF603" w14:textId="6C58E17B" w:rsidR="00A73865" w:rsidRPr="0069708B" w:rsidRDefault="00A73865" w:rsidP="00A73865">
      <w:pPr>
        <w:autoSpaceDE w:val="0"/>
        <w:autoSpaceDN w:val="0"/>
        <w:adjustRightInd w:val="0"/>
        <w:ind w:firstLine="708"/>
        <w:jc w:val="right"/>
        <w:rPr>
          <w:rFonts w:eastAsia="Times New Roman"/>
          <w:sz w:val="20"/>
          <w:szCs w:val="20"/>
        </w:rPr>
      </w:pPr>
      <w:r w:rsidRPr="0069708B">
        <w:rPr>
          <w:rFonts w:eastAsia="Times New Roman"/>
          <w:sz w:val="20"/>
          <w:szCs w:val="20"/>
        </w:rPr>
        <w:t>Приложение А</w:t>
      </w:r>
    </w:p>
    <w:p w14:paraId="5F19BB69" w14:textId="77777777" w:rsidR="00A73865" w:rsidRPr="0069708B" w:rsidRDefault="00A73865" w:rsidP="00A73865">
      <w:pPr>
        <w:autoSpaceDE w:val="0"/>
        <w:autoSpaceDN w:val="0"/>
        <w:adjustRightInd w:val="0"/>
        <w:ind w:firstLine="708"/>
        <w:jc w:val="right"/>
        <w:rPr>
          <w:rFonts w:eastAsia="Times New Roman"/>
          <w:sz w:val="20"/>
          <w:szCs w:val="20"/>
        </w:rPr>
      </w:pPr>
      <w:r w:rsidRPr="0069708B">
        <w:rPr>
          <w:rFonts w:eastAsia="Times New Roman"/>
          <w:sz w:val="20"/>
          <w:szCs w:val="20"/>
        </w:rPr>
        <w:t xml:space="preserve">к </w:t>
      </w:r>
      <w:r w:rsidR="009337EB">
        <w:rPr>
          <w:rFonts w:eastAsia="Times New Roman"/>
          <w:sz w:val="20"/>
          <w:szCs w:val="20"/>
        </w:rPr>
        <w:t xml:space="preserve">заявке </w:t>
      </w:r>
      <w:r w:rsidR="00CE1D3F">
        <w:rPr>
          <w:rFonts w:eastAsia="Times New Roman"/>
          <w:sz w:val="20"/>
          <w:szCs w:val="20"/>
        </w:rPr>
        <w:t>на покупку</w:t>
      </w:r>
      <w:r w:rsidRPr="0069708B">
        <w:rPr>
          <w:rFonts w:eastAsia="Times New Roman"/>
          <w:sz w:val="20"/>
          <w:szCs w:val="20"/>
        </w:rPr>
        <w:t xml:space="preserve"> </w:t>
      </w:r>
    </w:p>
    <w:p w14:paraId="7937A1C1" w14:textId="77777777" w:rsidR="00A73865" w:rsidRPr="0069708B" w:rsidRDefault="00A73865" w:rsidP="00A73865">
      <w:pPr>
        <w:autoSpaceDE w:val="0"/>
        <w:autoSpaceDN w:val="0"/>
        <w:adjustRightInd w:val="0"/>
        <w:ind w:firstLine="708"/>
        <w:jc w:val="center"/>
        <w:rPr>
          <w:rFonts w:eastAsia="Times New Roman"/>
          <w:sz w:val="20"/>
          <w:szCs w:val="20"/>
        </w:rPr>
      </w:pPr>
    </w:p>
    <w:p w14:paraId="6645578E" w14:textId="77777777" w:rsidR="00F134A3" w:rsidRPr="0069708B" w:rsidRDefault="00F134A3" w:rsidP="00F134A3">
      <w:pPr>
        <w:pBdr>
          <w:top w:val="nil"/>
          <w:left w:val="nil"/>
          <w:bottom w:val="nil"/>
          <w:right w:val="nil"/>
          <w:between w:val="nil"/>
        </w:pBdr>
        <w:jc w:val="center"/>
        <w:rPr>
          <w:rFonts w:eastAsia="Times New Roman"/>
          <w:color w:val="000000" w:themeColor="text1"/>
          <w:sz w:val="20"/>
          <w:szCs w:val="20"/>
          <w:lang w:eastAsia="ru-RU"/>
        </w:rPr>
      </w:pPr>
      <w:r w:rsidRPr="0069708B">
        <w:rPr>
          <w:rFonts w:eastAsia="Times New Roman"/>
          <w:color w:val="000000" w:themeColor="text1"/>
          <w:sz w:val="20"/>
          <w:szCs w:val="20"/>
          <w:lang w:eastAsia="ru-RU"/>
        </w:rPr>
        <w:t>Правила проведения экспертной оценки</w:t>
      </w:r>
    </w:p>
    <w:p w14:paraId="0D3CD8E7" w14:textId="77777777" w:rsidR="00F134A3" w:rsidRPr="0069708B" w:rsidRDefault="00F134A3" w:rsidP="00F134A3">
      <w:pPr>
        <w:pBdr>
          <w:top w:val="nil"/>
          <w:left w:val="nil"/>
          <w:bottom w:val="nil"/>
          <w:right w:val="nil"/>
          <w:between w:val="nil"/>
        </w:pBdr>
        <w:jc w:val="center"/>
        <w:rPr>
          <w:color w:val="000000"/>
          <w:sz w:val="20"/>
          <w:szCs w:val="20"/>
        </w:rPr>
      </w:pPr>
      <w:r w:rsidRPr="0069708B">
        <w:rPr>
          <w:rFonts w:eastAsia="Times New Roman"/>
          <w:color w:val="000000" w:themeColor="text1"/>
          <w:sz w:val="20"/>
          <w:szCs w:val="20"/>
          <w:lang w:eastAsia="ru-RU"/>
        </w:rPr>
        <w:t>предложений участников на соответствие требованиям, предъявляемым к предмету закупки</w:t>
      </w:r>
    </w:p>
    <w:p w14:paraId="7259C21F" w14:textId="77777777" w:rsidR="00F134A3" w:rsidRPr="0069708B" w:rsidRDefault="00F134A3" w:rsidP="00F134A3">
      <w:pPr>
        <w:pBdr>
          <w:top w:val="nil"/>
          <w:left w:val="nil"/>
          <w:bottom w:val="nil"/>
          <w:right w:val="nil"/>
          <w:between w:val="nil"/>
        </w:pBdr>
        <w:ind w:firstLine="708"/>
        <w:jc w:val="both"/>
        <w:rPr>
          <w:b/>
          <w:color w:val="000000"/>
          <w:sz w:val="20"/>
          <w:szCs w:val="20"/>
        </w:rPr>
      </w:pPr>
    </w:p>
    <w:p w14:paraId="787925E8" w14:textId="77777777" w:rsidR="00F134A3" w:rsidRPr="0069708B" w:rsidRDefault="00F134A3" w:rsidP="00F134A3">
      <w:pPr>
        <w:pStyle w:val="a3"/>
        <w:numPr>
          <w:ilvl w:val="0"/>
          <w:numId w:val="3"/>
        </w:numPr>
        <w:pBdr>
          <w:top w:val="nil"/>
          <w:left w:val="nil"/>
          <w:bottom w:val="nil"/>
          <w:right w:val="nil"/>
          <w:between w:val="nil"/>
        </w:pBdr>
        <w:spacing w:after="0" w:line="240" w:lineRule="auto"/>
        <w:ind w:left="0" w:firstLine="709"/>
        <w:jc w:val="both"/>
        <w:rPr>
          <w:rFonts w:ascii="Times New Roman" w:hAnsi="Times New Roman" w:cs="Times New Roman"/>
          <w:color w:val="000000"/>
          <w:sz w:val="20"/>
          <w:szCs w:val="20"/>
        </w:rPr>
      </w:pPr>
      <w:r w:rsidRPr="0069708B">
        <w:rPr>
          <w:rFonts w:ascii="Times New Roman" w:hAnsi="Times New Roman" w:cs="Times New Roman"/>
          <w:color w:val="000000"/>
          <w:sz w:val="20"/>
          <w:szCs w:val="20"/>
        </w:rPr>
        <w:t>Оценка предложений участников, предоставленных на процедуру закупки из одного источника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при необходимости осуществляется с привлечением экспертов (экспертной комиссии) по представлению комиссии по вопросам организации и проведения процедур государственных закупок товаров, работ, услуг и решению заказчика.</w:t>
      </w:r>
    </w:p>
    <w:p w14:paraId="5AB01EDB" w14:textId="77777777" w:rsidR="00F134A3" w:rsidRPr="0069708B" w:rsidRDefault="00F134A3" w:rsidP="00F134A3">
      <w:pPr>
        <w:pBdr>
          <w:top w:val="nil"/>
          <w:left w:val="nil"/>
          <w:bottom w:val="nil"/>
          <w:right w:val="nil"/>
          <w:between w:val="nil"/>
        </w:pBdr>
        <w:ind w:firstLine="709"/>
        <w:jc w:val="both"/>
        <w:rPr>
          <w:color w:val="000000"/>
          <w:sz w:val="20"/>
          <w:szCs w:val="20"/>
        </w:rPr>
      </w:pPr>
      <w:r w:rsidRPr="0069708B">
        <w:rPr>
          <w:color w:val="000000"/>
          <w:sz w:val="20"/>
          <w:szCs w:val="20"/>
        </w:rPr>
        <w:t xml:space="preserve">Привлечение эксперта (экспертной комиссии) осуществляется на основании приказа директора РНПЦ ОМР им. Н.Н. Александрова. </w:t>
      </w:r>
    </w:p>
    <w:p w14:paraId="319C8EDA" w14:textId="77777777" w:rsidR="00F134A3" w:rsidRPr="0069708B" w:rsidRDefault="00F134A3" w:rsidP="00F134A3">
      <w:pPr>
        <w:widowControl w:val="0"/>
        <w:pBdr>
          <w:top w:val="nil"/>
          <w:left w:val="nil"/>
          <w:bottom w:val="nil"/>
          <w:right w:val="nil"/>
          <w:between w:val="nil"/>
        </w:pBdr>
        <w:ind w:firstLine="709"/>
        <w:jc w:val="both"/>
        <w:rPr>
          <w:color w:val="000000"/>
          <w:sz w:val="20"/>
          <w:szCs w:val="20"/>
        </w:rPr>
      </w:pPr>
      <w:r w:rsidRPr="0069708B">
        <w:rPr>
          <w:color w:val="000000"/>
          <w:sz w:val="20"/>
          <w:szCs w:val="20"/>
        </w:rPr>
        <w:t>2. Оценка предложений участников производится посредством применения бальной оценки, при этом:</w:t>
      </w:r>
    </w:p>
    <w:p w14:paraId="5E210C1F" w14:textId="77777777" w:rsidR="00F134A3" w:rsidRPr="0069708B" w:rsidRDefault="00F134A3" w:rsidP="00F134A3">
      <w:pPr>
        <w:pBdr>
          <w:top w:val="nil"/>
          <w:left w:val="nil"/>
          <w:bottom w:val="nil"/>
          <w:right w:val="nil"/>
          <w:between w:val="nil"/>
        </w:pBdr>
        <w:ind w:firstLine="709"/>
        <w:jc w:val="both"/>
        <w:rPr>
          <w:color w:val="000000"/>
          <w:sz w:val="20"/>
          <w:szCs w:val="20"/>
        </w:rPr>
      </w:pPr>
      <w:r w:rsidRPr="0069708B">
        <w:rPr>
          <w:color w:val="000000"/>
          <w:sz w:val="20"/>
          <w:szCs w:val="20"/>
        </w:rPr>
        <w:t>2.1. предложения оцениваются на соответствие заявке на закупку по каждому ее пункту по следующей балльной системе:</w:t>
      </w:r>
    </w:p>
    <w:p w14:paraId="34DAF3AE" w14:textId="77777777" w:rsidR="00F134A3" w:rsidRPr="0069708B" w:rsidRDefault="00F134A3" w:rsidP="00F134A3">
      <w:pPr>
        <w:pBdr>
          <w:top w:val="nil"/>
          <w:left w:val="nil"/>
          <w:bottom w:val="nil"/>
          <w:right w:val="nil"/>
          <w:between w:val="nil"/>
        </w:pBdr>
        <w:ind w:firstLine="709"/>
        <w:jc w:val="both"/>
        <w:rPr>
          <w:color w:val="000000"/>
          <w:sz w:val="20"/>
          <w:szCs w:val="20"/>
        </w:rPr>
      </w:pPr>
      <w:r w:rsidRPr="0069708B">
        <w:rPr>
          <w:color w:val="000000"/>
          <w:sz w:val="20"/>
          <w:szCs w:val="20"/>
        </w:rPr>
        <w:t>0 баллов часть предложения (параметр, характеристику), не соответствующую определенному пункту заявки на закупку;</w:t>
      </w:r>
    </w:p>
    <w:p w14:paraId="4EC31BB3" w14:textId="77777777" w:rsidR="00F134A3" w:rsidRPr="0069708B" w:rsidRDefault="00F134A3" w:rsidP="00F134A3">
      <w:pPr>
        <w:pBdr>
          <w:top w:val="nil"/>
          <w:left w:val="nil"/>
          <w:bottom w:val="nil"/>
          <w:right w:val="nil"/>
          <w:between w:val="nil"/>
        </w:pBdr>
        <w:ind w:firstLine="709"/>
        <w:jc w:val="both"/>
        <w:rPr>
          <w:color w:val="000000"/>
          <w:sz w:val="20"/>
          <w:szCs w:val="20"/>
        </w:rPr>
      </w:pPr>
      <w:r w:rsidRPr="0069708B">
        <w:rPr>
          <w:color w:val="000000"/>
          <w:sz w:val="20"/>
          <w:szCs w:val="20"/>
        </w:rPr>
        <w:t>1 баллом часть предложения (параметр, характеристику), соответствующую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2E0A726D" w14:textId="77777777" w:rsidR="00F134A3" w:rsidRPr="0069708B" w:rsidRDefault="00F134A3" w:rsidP="00F134A3">
      <w:pPr>
        <w:pBdr>
          <w:top w:val="nil"/>
          <w:left w:val="nil"/>
          <w:bottom w:val="nil"/>
          <w:right w:val="nil"/>
          <w:between w:val="nil"/>
        </w:pBdr>
        <w:ind w:firstLine="709"/>
        <w:jc w:val="both"/>
        <w:rPr>
          <w:color w:val="000000"/>
          <w:sz w:val="20"/>
          <w:szCs w:val="20"/>
        </w:rPr>
      </w:pPr>
      <w:r w:rsidRPr="0069708B">
        <w:rPr>
          <w:color w:val="000000"/>
          <w:sz w:val="20"/>
          <w:szCs w:val="20"/>
        </w:rPr>
        <w:t xml:space="preserve">иным количеством баллов, в случае если документацией на проведение процедуры закупки (конкурсными, аукционными документами, документами запроса ценовых предложений, </w:t>
      </w:r>
      <w:r w:rsidR="00D74C72">
        <w:rPr>
          <w:color w:val="000000"/>
          <w:sz w:val="20"/>
          <w:szCs w:val="20"/>
        </w:rPr>
        <w:t>заявкой</w:t>
      </w:r>
      <w:r w:rsidRPr="0069708B">
        <w:rPr>
          <w:color w:val="000000"/>
          <w:sz w:val="20"/>
          <w:szCs w:val="20"/>
        </w:rPr>
        <w:t xml:space="preserve"> о предоставлении сведений процедуры закупки из одного источника) предусмотрен такой порядок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61D4959D" w14:textId="77777777" w:rsidR="00F134A3" w:rsidRPr="0069708B" w:rsidRDefault="00F134A3" w:rsidP="00F134A3">
      <w:pPr>
        <w:widowControl w:val="0"/>
        <w:pBdr>
          <w:top w:val="nil"/>
          <w:left w:val="nil"/>
          <w:bottom w:val="nil"/>
          <w:right w:val="nil"/>
          <w:between w:val="nil"/>
        </w:pBdr>
        <w:ind w:firstLine="709"/>
        <w:jc w:val="both"/>
        <w:rPr>
          <w:color w:val="000000"/>
          <w:sz w:val="20"/>
          <w:szCs w:val="20"/>
        </w:rPr>
      </w:pPr>
      <w:r w:rsidRPr="0069708B">
        <w:rPr>
          <w:color w:val="000000"/>
          <w:sz w:val="20"/>
          <w:szCs w:val="20"/>
        </w:rPr>
        <w:t>3. Предложение участника не оценивается (бальная оценка не производится):</w:t>
      </w:r>
    </w:p>
    <w:p w14:paraId="337C95F5" w14:textId="77777777" w:rsidR="00F134A3" w:rsidRPr="0069708B" w:rsidRDefault="00F134A3" w:rsidP="00F134A3">
      <w:pPr>
        <w:pBdr>
          <w:top w:val="nil"/>
          <w:left w:val="nil"/>
          <w:bottom w:val="nil"/>
          <w:right w:val="nil"/>
          <w:between w:val="nil"/>
        </w:pBdr>
        <w:ind w:firstLine="709"/>
        <w:jc w:val="both"/>
        <w:rPr>
          <w:color w:val="000000"/>
          <w:sz w:val="20"/>
          <w:szCs w:val="20"/>
        </w:rPr>
      </w:pPr>
      <w:r w:rsidRPr="0069708B">
        <w:rPr>
          <w:color w:val="000000"/>
          <w:sz w:val="20"/>
          <w:szCs w:val="20"/>
        </w:rPr>
        <w:t>3.1. в части товара, предложенного участником сверх требования заявки на закупку;</w:t>
      </w:r>
    </w:p>
    <w:p w14:paraId="4D919D63" w14:textId="77777777" w:rsidR="00F134A3" w:rsidRPr="0069708B" w:rsidRDefault="00F134A3" w:rsidP="00F134A3">
      <w:pPr>
        <w:pBdr>
          <w:top w:val="nil"/>
          <w:left w:val="nil"/>
          <w:bottom w:val="nil"/>
          <w:right w:val="nil"/>
          <w:between w:val="nil"/>
        </w:pBdr>
        <w:ind w:firstLine="709"/>
        <w:jc w:val="both"/>
        <w:rPr>
          <w:color w:val="000000"/>
          <w:sz w:val="20"/>
          <w:szCs w:val="20"/>
        </w:rPr>
      </w:pPr>
      <w:r w:rsidRPr="0069708B">
        <w:rPr>
          <w:color w:val="000000"/>
          <w:sz w:val="20"/>
          <w:szCs w:val="20"/>
        </w:rPr>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664FC072" w14:textId="77777777" w:rsidR="00F134A3" w:rsidRPr="0069708B" w:rsidRDefault="00F134A3" w:rsidP="00F134A3">
      <w:pPr>
        <w:pBdr>
          <w:top w:val="nil"/>
          <w:left w:val="nil"/>
          <w:bottom w:val="nil"/>
          <w:right w:val="nil"/>
          <w:between w:val="nil"/>
        </w:pBdr>
        <w:ind w:firstLine="709"/>
        <w:jc w:val="both"/>
        <w:rPr>
          <w:b/>
          <w:color w:val="000000"/>
          <w:sz w:val="20"/>
          <w:szCs w:val="20"/>
        </w:rPr>
      </w:pPr>
      <w:r w:rsidRPr="0069708B">
        <w:rPr>
          <w:b/>
          <w:color w:val="000000"/>
          <w:sz w:val="20"/>
          <w:szCs w:val="20"/>
        </w:rPr>
        <w:t>4. Предложение отклоняется, если его первый раздел:</w:t>
      </w:r>
    </w:p>
    <w:p w14:paraId="1C96BB52" w14:textId="77777777" w:rsidR="00F134A3" w:rsidRPr="0069708B" w:rsidRDefault="00F134A3" w:rsidP="00F134A3">
      <w:pPr>
        <w:pBdr>
          <w:top w:val="nil"/>
          <w:left w:val="nil"/>
          <w:bottom w:val="nil"/>
          <w:right w:val="nil"/>
          <w:between w:val="nil"/>
        </w:pBdr>
        <w:ind w:firstLine="708"/>
        <w:jc w:val="both"/>
        <w:rPr>
          <w:color w:val="000000"/>
          <w:sz w:val="20"/>
          <w:szCs w:val="20"/>
        </w:rPr>
      </w:pPr>
      <w:r w:rsidRPr="0069708B">
        <w:rPr>
          <w:color w:val="000000"/>
          <w:sz w:val="20"/>
          <w:szCs w:val="20"/>
        </w:rPr>
        <w:t>- не соответствует требованию заявки на закупку, выполнение которого является обязательным (</w:t>
      </w:r>
      <w:r w:rsidRPr="0069708B">
        <w:rPr>
          <w:b/>
          <w:color w:val="000000"/>
          <w:sz w:val="20"/>
          <w:szCs w:val="20"/>
        </w:rPr>
        <w:t>помеченное астерис</w:t>
      </w:r>
      <w:r w:rsidRPr="0069708B">
        <w:rPr>
          <w:b/>
          <w:sz w:val="20"/>
          <w:szCs w:val="20"/>
        </w:rPr>
        <w:t>ком (</w:t>
      </w:r>
      <w:r w:rsidRPr="0069708B">
        <w:rPr>
          <w:b/>
          <w:color w:val="000000"/>
          <w:sz w:val="20"/>
          <w:szCs w:val="20"/>
        </w:rPr>
        <w:t>звездочкой)) или иным образом, если это предусмотрено заявкой на закупку (</w:t>
      </w:r>
      <w:r w:rsidRPr="0069708B">
        <w:rPr>
          <w:b/>
          <w:sz w:val="20"/>
          <w:szCs w:val="20"/>
        </w:rPr>
        <w:t>приложение 1)</w:t>
      </w:r>
      <w:r w:rsidRPr="0069708B">
        <w:rPr>
          <w:color w:val="000000"/>
          <w:sz w:val="20"/>
          <w:szCs w:val="20"/>
        </w:rPr>
        <w:t xml:space="preserve">; </w:t>
      </w:r>
    </w:p>
    <w:p w14:paraId="5D9CED76" w14:textId="77777777" w:rsidR="00F134A3" w:rsidRPr="0069708B" w:rsidRDefault="00F134A3" w:rsidP="00F134A3">
      <w:pPr>
        <w:pBdr>
          <w:top w:val="nil"/>
          <w:left w:val="nil"/>
          <w:bottom w:val="nil"/>
          <w:right w:val="nil"/>
          <w:between w:val="nil"/>
        </w:pBdr>
        <w:ind w:firstLine="709"/>
        <w:jc w:val="both"/>
        <w:rPr>
          <w:color w:val="000000"/>
          <w:sz w:val="20"/>
          <w:szCs w:val="20"/>
        </w:rPr>
      </w:pPr>
      <w:r w:rsidRPr="0069708B">
        <w:rPr>
          <w:color w:val="000000"/>
          <w:sz w:val="20"/>
          <w:szCs w:val="2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69708B">
        <w:rPr>
          <w:b/>
          <w:color w:val="000000"/>
          <w:sz w:val="20"/>
          <w:szCs w:val="20"/>
        </w:rPr>
        <w:t xml:space="preserve">на 100 процентов, </w:t>
      </w:r>
      <w:r w:rsidRPr="0069708B">
        <w:rPr>
          <w:color w:val="000000"/>
          <w:sz w:val="20"/>
          <w:szCs w:val="20"/>
        </w:rPr>
        <w:t>за исключением случая превышения объема (количества) изделий медицинского назначения в связи с кратностью упаковки;</w:t>
      </w:r>
    </w:p>
    <w:p w14:paraId="684EBC4E" w14:textId="77777777" w:rsidR="00F134A3" w:rsidRPr="0069708B" w:rsidRDefault="00F134A3" w:rsidP="00F134A3">
      <w:pPr>
        <w:pBdr>
          <w:top w:val="nil"/>
          <w:left w:val="nil"/>
          <w:bottom w:val="nil"/>
          <w:right w:val="nil"/>
          <w:between w:val="nil"/>
        </w:pBdr>
        <w:tabs>
          <w:tab w:val="left" w:pos="709"/>
        </w:tabs>
        <w:ind w:firstLine="708"/>
        <w:jc w:val="both"/>
        <w:rPr>
          <w:color w:val="000000"/>
          <w:sz w:val="20"/>
          <w:szCs w:val="20"/>
        </w:rPr>
      </w:pPr>
      <w:r w:rsidRPr="0069708B">
        <w:rPr>
          <w:color w:val="000000"/>
          <w:sz w:val="20"/>
          <w:szCs w:val="20"/>
        </w:rPr>
        <w:t xml:space="preserve">- соответствуют описанию предмета закупки менее чем </w:t>
      </w:r>
      <w:r w:rsidRPr="0069708B">
        <w:rPr>
          <w:b/>
          <w:color w:val="000000"/>
          <w:sz w:val="20"/>
          <w:szCs w:val="20"/>
        </w:rPr>
        <w:t>на 85 процентов</w:t>
      </w:r>
      <w:r w:rsidRPr="0069708B">
        <w:rPr>
          <w:color w:val="000000"/>
          <w:sz w:val="20"/>
          <w:szCs w:val="20"/>
        </w:rPr>
        <w:t>.</w:t>
      </w:r>
    </w:p>
    <w:p w14:paraId="2F9AE084" w14:textId="77777777" w:rsidR="00F134A3" w:rsidRPr="0069708B" w:rsidRDefault="00F134A3" w:rsidP="00F134A3">
      <w:pPr>
        <w:pBdr>
          <w:top w:val="nil"/>
          <w:left w:val="nil"/>
          <w:bottom w:val="nil"/>
          <w:right w:val="nil"/>
          <w:between w:val="nil"/>
        </w:pBdr>
        <w:tabs>
          <w:tab w:val="left" w:pos="709"/>
        </w:tabs>
        <w:jc w:val="both"/>
        <w:rPr>
          <w:color w:val="000000"/>
          <w:sz w:val="20"/>
          <w:szCs w:val="20"/>
        </w:rPr>
      </w:pPr>
      <w:r w:rsidRPr="0069708B">
        <w:rPr>
          <w:color w:val="000000"/>
          <w:sz w:val="20"/>
          <w:szCs w:val="20"/>
        </w:rPr>
        <w:tab/>
        <w:t>По аналогичным основаниям отклоняется предложения участников в рамках процедур открытого конкурса, запроса ценовых предложений, закупки из одного источника.</w:t>
      </w:r>
    </w:p>
    <w:p w14:paraId="63A3FC2C" w14:textId="77777777" w:rsidR="00A73865" w:rsidRPr="0069708B" w:rsidRDefault="00A73865" w:rsidP="00A73865">
      <w:pPr>
        <w:autoSpaceDE w:val="0"/>
        <w:autoSpaceDN w:val="0"/>
        <w:adjustRightInd w:val="0"/>
        <w:jc w:val="right"/>
        <w:rPr>
          <w:sz w:val="20"/>
          <w:szCs w:val="20"/>
        </w:rPr>
      </w:pPr>
      <w:r w:rsidRPr="0069708B">
        <w:rPr>
          <w:sz w:val="20"/>
          <w:szCs w:val="20"/>
        </w:rPr>
        <w:tab/>
      </w:r>
    </w:p>
    <w:p w14:paraId="250E041F" w14:textId="77777777" w:rsidR="00A73865" w:rsidRPr="0069708B" w:rsidRDefault="00A73865" w:rsidP="00A73865">
      <w:pPr>
        <w:autoSpaceDE w:val="0"/>
        <w:autoSpaceDN w:val="0"/>
        <w:adjustRightInd w:val="0"/>
        <w:ind w:firstLine="708"/>
        <w:jc w:val="right"/>
        <w:rPr>
          <w:rFonts w:eastAsia="Times New Roman"/>
          <w:sz w:val="20"/>
          <w:szCs w:val="20"/>
        </w:rPr>
      </w:pPr>
      <w:r w:rsidRPr="0069708B">
        <w:rPr>
          <w:rFonts w:eastAsia="Times New Roman"/>
          <w:sz w:val="20"/>
          <w:szCs w:val="20"/>
        </w:rPr>
        <w:t>Приложение В</w:t>
      </w:r>
    </w:p>
    <w:p w14:paraId="25C0CE76" w14:textId="77777777" w:rsidR="00CE1D3F" w:rsidRPr="0069708B" w:rsidRDefault="00CE1D3F" w:rsidP="00CE1D3F">
      <w:pPr>
        <w:autoSpaceDE w:val="0"/>
        <w:autoSpaceDN w:val="0"/>
        <w:adjustRightInd w:val="0"/>
        <w:ind w:firstLine="708"/>
        <w:jc w:val="right"/>
        <w:rPr>
          <w:rFonts w:eastAsia="Times New Roman"/>
          <w:sz w:val="20"/>
          <w:szCs w:val="20"/>
        </w:rPr>
      </w:pPr>
      <w:r w:rsidRPr="0069708B">
        <w:rPr>
          <w:rFonts w:eastAsia="Times New Roman"/>
          <w:sz w:val="20"/>
          <w:szCs w:val="20"/>
        </w:rPr>
        <w:t xml:space="preserve">к </w:t>
      </w:r>
      <w:r>
        <w:rPr>
          <w:rFonts w:eastAsia="Times New Roman"/>
          <w:sz w:val="20"/>
          <w:szCs w:val="20"/>
        </w:rPr>
        <w:t>заявке на покупку</w:t>
      </w:r>
      <w:r w:rsidRPr="0069708B">
        <w:rPr>
          <w:rFonts w:eastAsia="Times New Roman"/>
          <w:sz w:val="20"/>
          <w:szCs w:val="20"/>
        </w:rPr>
        <w:t xml:space="preserve"> </w:t>
      </w:r>
    </w:p>
    <w:p w14:paraId="70BD5D5B" w14:textId="77777777" w:rsidR="00A73865" w:rsidRPr="0069708B" w:rsidRDefault="00A73865" w:rsidP="00A73865">
      <w:pPr>
        <w:autoSpaceDE w:val="0"/>
        <w:autoSpaceDN w:val="0"/>
        <w:adjustRightInd w:val="0"/>
        <w:ind w:firstLine="708"/>
        <w:rPr>
          <w:rFonts w:eastAsia="Times New Roman"/>
          <w:sz w:val="20"/>
          <w:szCs w:val="20"/>
        </w:rPr>
      </w:pPr>
    </w:p>
    <w:p w14:paraId="2BB359C1" w14:textId="77777777" w:rsidR="00F134A3" w:rsidRPr="0069708B" w:rsidRDefault="00F134A3" w:rsidP="00F134A3">
      <w:pPr>
        <w:ind w:firstLine="709"/>
        <w:jc w:val="center"/>
        <w:rPr>
          <w:b/>
          <w:sz w:val="20"/>
          <w:szCs w:val="20"/>
        </w:rPr>
      </w:pPr>
      <w:r w:rsidRPr="0069708B">
        <w:rPr>
          <w:b/>
          <w:sz w:val="20"/>
          <w:szCs w:val="20"/>
        </w:rPr>
        <w:t>Заключение экспертной комиссии</w:t>
      </w:r>
    </w:p>
    <w:p w14:paraId="1A8717F5" w14:textId="77777777" w:rsidR="00F134A3" w:rsidRPr="0069708B" w:rsidRDefault="00F134A3" w:rsidP="00F134A3">
      <w:pPr>
        <w:ind w:firstLine="708"/>
        <w:jc w:val="both"/>
        <w:rPr>
          <w:b/>
          <w:i/>
          <w:iCs/>
          <w:sz w:val="20"/>
          <w:szCs w:val="20"/>
          <w:u w:val="single"/>
        </w:rPr>
      </w:pPr>
      <w:r w:rsidRPr="0069708B">
        <w:rPr>
          <w:sz w:val="20"/>
          <w:szCs w:val="20"/>
        </w:rPr>
        <w:t xml:space="preserve">по процедуре государственной закупки </w:t>
      </w:r>
      <w:r w:rsidRPr="0069708B">
        <w:rPr>
          <w:i/>
          <w:iCs/>
          <w:sz w:val="20"/>
          <w:szCs w:val="20"/>
          <w:u w:val="single"/>
        </w:rPr>
        <w:t xml:space="preserve">из одного источника </w:t>
      </w:r>
      <w:r w:rsidRPr="0069708B">
        <w:rPr>
          <w:sz w:val="20"/>
          <w:szCs w:val="20"/>
        </w:rPr>
        <w:t>- «(</w:t>
      </w:r>
      <w:r w:rsidRPr="0069708B">
        <w:rPr>
          <w:i/>
          <w:iCs/>
          <w:sz w:val="20"/>
          <w:szCs w:val="20"/>
        </w:rPr>
        <w:t>название процедуры»</w:t>
      </w:r>
      <w:r w:rsidRPr="0069708B">
        <w:rPr>
          <w:b/>
          <w:i/>
          <w:iCs/>
          <w:sz w:val="20"/>
          <w:szCs w:val="20"/>
          <w:u w:val="single"/>
        </w:rPr>
        <w:t xml:space="preserve"> </w:t>
      </w:r>
    </w:p>
    <w:p w14:paraId="4BAED97C" w14:textId="287C9FBA" w:rsidR="00F134A3" w:rsidRPr="0069708B" w:rsidRDefault="00F134A3" w:rsidP="00F134A3">
      <w:pPr>
        <w:ind w:firstLine="708"/>
        <w:jc w:val="both"/>
        <w:rPr>
          <w:sz w:val="20"/>
          <w:szCs w:val="20"/>
        </w:rPr>
      </w:pPr>
      <w:r w:rsidRPr="0069708B">
        <w:rPr>
          <w:sz w:val="20"/>
          <w:szCs w:val="20"/>
        </w:rPr>
        <w:t>На основании приказа директора РНПЦ ОМР им.Н.Н.Александрова от</w:t>
      </w:r>
      <w:r w:rsidR="007E4EB1">
        <w:rPr>
          <w:sz w:val="20"/>
          <w:szCs w:val="20"/>
        </w:rPr>
        <w:t xml:space="preserve"> </w:t>
      </w:r>
      <w:r w:rsidRPr="0069708B">
        <w:rPr>
          <w:sz w:val="20"/>
          <w:szCs w:val="20"/>
        </w:rPr>
        <w:t xml:space="preserve">______ №_______ </w:t>
      </w:r>
    </w:p>
    <w:p w14:paraId="0DDA4ED4" w14:textId="77777777" w:rsidR="00F134A3" w:rsidRPr="0069708B" w:rsidRDefault="00F134A3" w:rsidP="00F134A3">
      <w:pPr>
        <w:rPr>
          <w:sz w:val="20"/>
          <w:szCs w:val="20"/>
        </w:rPr>
      </w:pPr>
      <w:r w:rsidRPr="0069708B">
        <w:rPr>
          <w:sz w:val="20"/>
          <w:szCs w:val="20"/>
        </w:rPr>
        <w:t>экспертная комиссия в составе:</w:t>
      </w:r>
    </w:p>
    <w:p w14:paraId="0B0EDA42" w14:textId="77777777" w:rsidR="00F134A3" w:rsidRPr="0069708B" w:rsidRDefault="00F134A3" w:rsidP="00F134A3">
      <w:pPr>
        <w:jc w:val="both"/>
        <w:rPr>
          <w:rFonts w:eastAsia="Calibri"/>
          <w:sz w:val="20"/>
          <w:szCs w:val="20"/>
        </w:rPr>
      </w:pPr>
      <w:r w:rsidRPr="0069708B">
        <w:rPr>
          <w:rFonts w:eastAsia="Calibri"/>
          <w:sz w:val="20"/>
          <w:szCs w:val="20"/>
        </w:rPr>
        <w:t>ФИО, должность,</w:t>
      </w:r>
    </w:p>
    <w:p w14:paraId="53D7D524" w14:textId="77777777" w:rsidR="00F134A3" w:rsidRPr="0069708B" w:rsidRDefault="00F134A3" w:rsidP="00F134A3">
      <w:pPr>
        <w:jc w:val="both"/>
        <w:rPr>
          <w:rStyle w:val="topbg"/>
          <w:sz w:val="20"/>
          <w:szCs w:val="20"/>
        </w:rPr>
      </w:pPr>
      <w:r w:rsidRPr="0069708B">
        <w:rPr>
          <w:rFonts w:eastAsia="Calibri"/>
          <w:sz w:val="20"/>
          <w:szCs w:val="20"/>
        </w:rPr>
        <w:t>ФИО, должность</w:t>
      </w:r>
      <w:r w:rsidRPr="0069708B">
        <w:rPr>
          <w:sz w:val="20"/>
          <w:szCs w:val="20"/>
        </w:rPr>
        <w:t>,</w:t>
      </w:r>
    </w:p>
    <w:p w14:paraId="1A18A4A4" w14:textId="77777777" w:rsidR="00F134A3" w:rsidRPr="0069708B" w:rsidRDefault="00F134A3" w:rsidP="00F134A3">
      <w:pPr>
        <w:jc w:val="both"/>
        <w:rPr>
          <w:sz w:val="20"/>
          <w:szCs w:val="20"/>
        </w:rPr>
      </w:pPr>
      <w:r w:rsidRPr="0069708B">
        <w:rPr>
          <w:rFonts w:eastAsia="Calibri"/>
          <w:sz w:val="20"/>
          <w:szCs w:val="20"/>
        </w:rPr>
        <w:t>ФИО, должность</w:t>
      </w:r>
      <w:r w:rsidRPr="0069708B">
        <w:rPr>
          <w:sz w:val="20"/>
          <w:szCs w:val="20"/>
        </w:rPr>
        <w:t xml:space="preserve"> </w:t>
      </w:r>
    </w:p>
    <w:p w14:paraId="3E70E3E5" w14:textId="77777777" w:rsidR="00F134A3" w:rsidRPr="0069708B" w:rsidRDefault="00F134A3" w:rsidP="00F134A3">
      <w:pPr>
        <w:jc w:val="both"/>
        <w:rPr>
          <w:b/>
          <w:i/>
          <w:iCs/>
          <w:sz w:val="20"/>
          <w:szCs w:val="20"/>
          <w:u w:val="single"/>
        </w:rPr>
      </w:pPr>
      <w:r w:rsidRPr="0069708B">
        <w:rPr>
          <w:sz w:val="20"/>
          <w:szCs w:val="20"/>
        </w:rPr>
        <w:t>провела изучение и экспертную оценку представленного по процедуре предложения и представляет результаты:</w:t>
      </w:r>
    </w:p>
    <w:tbl>
      <w:tblPr>
        <w:tblW w:w="5155"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54"/>
        <w:gridCol w:w="53"/>
        <w:gridCol w:w="973"/>
        <w:gridCol w:w="25"/>
        <w:gridCol w:w="809"/>
        <w:gridCol w:w="965"/>
        <w:gridCol w:w="6"/>
        <w:gridCol w:w="822"/>
        <w:gridCol w:w="1112"/>
        <w:gridCol w:w="6"/>
        <w:gridCol w:w="822"/>
        <w:gridCol w:w="8"/>
        <w:gridCol w:w="11"/>
        <w:gridCol w:w="820"/>
        <w:gridCol w:w="143"/>
        <w:gridCol w:w="782"/>
      </w:tblGrid>
      <w:tr w:rsidR="00F134A3" w:rsidRPr="0069708B" w14:paraId="28AD3EB6" w14:textId="77777777" w:rsidTr="00BC30DA">
        <w:tc>
          <w:tcPr>
            <w:tcW w:w="1500" w:type="pct"/>
            <w:shd w:val="clear" w:color="auto" w:fill="D9D9D9" w:themeFill="background1" w:themeFillShade="D9"/>
          </w:tcPr>
          <w:p w14:paraId="0BE3AA80"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Регистрационный номера предложения участника/наименование организации</w:t>
            </w:r>
          </w:p>
        </w:tc>
        <w:tc>
          <w:tcPr>
            <w:tcW w:w="885" w:type="pct"/>
            <w:gridSpan w:val="4"/>
            <w:shd w:val="clear" w:color="auto" w:fill="D9D9D9" w:themeFill="background1" w:themeFillShade="D9"/>
            <w:vAlign w:val="center"/>
          </w:tcPr>
          <w:p w14:paraId="3810AFF7"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№1</w:t>
            </w:r>
          </w:p>
        </w:tc>
        <w:tc>
          <w:tcPr>
            <w:tcW w:w="853" w:type="pct"/>
            <w:gridSpan w:val="3"/>
            <w:shd w:val="clear" w:color="auto" w:fill="D9D9D9" w:themeFill="background1" w:themeFillShade="D9"/>
            <w:vAlign w:val="center"/>
          </w:tcPr>
          <w:p w14:paraId="733B6ACC"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№2</w:t>
            </w:r>
          </w:p>
        </w:tc>
        <w:tc>
          <w:tcPr>
            <w:tcW w:w="932" w:type="pct"/>
            <w:gridSpan w:val="5"/>
            <w:shd w:val="clear" w:color="auto" w:fill="D9D9D9" w:themeFill="background1" w:themeFillShade="D9"/>
            <w:vAlign w:val="center"/>
          </w:tcPr>
          <w:p w14:paraId="497D0CAB"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№3</w:t>
            </w:r>
          </w:p>
        </w:tc>
        <w:tc>
          <w:tcPr>
            <w:tcW w:w="831" w:type="pct"/>
            <w:gridSpan w:val="3"/>
            <w:shd w:val="clear" w:color="auto" w:fill="D9D9D9" w:themeFill="background1" w:themeFillShade="D9"/>
            <w:vAlign w:val="center"/>
          </w:tcPr>
          <w:p w14:paraId="5D5BE000"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№4</w:t>
            </w:r>
          </w:p>
        </w:tc>
      </w:tr>
      <w:tr w:rsidR="00F134A3" w:rsidRPr="0069708B" w14:paraId="04B42849" w14:textId="77777777" w:rsidTr="00BC30DA">
        <w:tc>
          <w:tcPr>
            <w:tcW w:w="1500" w:type="pct"/>
          </w:tcPr>
          <w:p w14:paraId="194B9660" w14:textId="77777777" w:rsidR="00F134A3" w:rsidRPr="0069708B" w:rsidRDefault="00F134A3" w:rsidP="00BC30DA">
            <w:pPr>
              <w:pBdr>
                <w:top w:val="nil"/>
                <w:left w:val="nil"/>
                <w:bottom w:val="nil"/>
                <w:right w:val="nil"/>
                <w:between w:val="nil"/>
              </w:pBdr>
              <w:spacing w:before="120" w:after="120"/>
              <w:jc w:val="both"/>
              <w:rPr>
                <w:color w:val="000000"/>
                <w:sz w:val="20"/>
                <w:szCs w:val="20"/>
              </w:rPr>
            </w:pPr>
            <w:r w:rsidRPr="0069708B">
              <w:rPr>
                <w:color w:val="000000"/>
                <w:sz w:val="20"/>
                <w:szCs w:val="20"/>
              </w:rPr>
              <w:t>Наименование товара</w:t>
            </w:r>
          </w:p>
        </w:tc>
        <w:tc>
          <w:tcPr>
            <w:tcW w:w="885" w:type="pct"/>
            <w:gridSpan w:val="4"/>
          </w:tcPr>
          <w:p w14:paraId="03D49494" w14:textId="77777777" w:rsidR="00F134A3" w:rsidRPr="0069708B" w:rsidRDefault="00F134A3" w:rsidP="00BC30DA">
            <w:pPr>
              <w:pBdr>
                <w:top w:val="nil"/>
                <w:left w:val="nil"/>
                <w:bottom w:val="nil"/>
                <w:right w:val="nil"/>
                <w:between w:val="nil"/>
              </w:pBdr>
              <w:spacing w:before="120" w:after="120"/>
              <w:jc w:val="center"/>
              <w:rPr>
                <w:color w:val="000000"/>
                <w:sz w:val="20"/>
                <w:szCs w:val="20"/>
              </w:rPr>
            </w:pPr>
            <w:r w:rsidRPr="0069708B">
              <w:rPr>
                <w:color w:val="000000"/>
                <w:sz w:val="20"/>
                <w:szCs w:val="20"/>
              </w:rPr>
              <w:t>a</w:t>
            </w:r>
          </w:p>
        </w:tc>
        <w:tc>
          <w:tcPr>
            <w:tcW w:w="853" w:type="pct"/>
            <w:gridSpan w:val="3"/>
          </w:tcPr>
          <w:p w14:paraId="0D54B1FC" w14:textId="77777777" w:rsidR="00F134A3" w:rsidRPr="0069708B" w:rsidRDefault="00F134A3" w:rsidP="00BC30DA">
            <w:pPr>
              <w:pBdr>
                <w:top w:val="nil"/>
                <w:left w:val="nil"/>
                <w:bottom w:val="nil"/>
                <w:right w:val="nil"/>
                <w:between w:val="nil"/>
              </w:pBdr>
              <w:spacing w:before="120" w:after="120"/>
              <w:jc w:val="center"/>
              <w:rPr>
                <w:color w:val="000000"/>
                <w:sz w:val="20"/>
                <w:szCs w:val="20"/>
              </w:rPr>
            </w:pPr>
            <w:r w:rsidRPr="0069708B">
              <w:rPr>
                <w:color w:val="000000"/>
                <w:sz w:val="20"/>
                <w:szCs w:val="20"/>
              </w:rPr>
              <w:t>b</w:t>
            </w:r>
          </w:p>
        </w:tc>
        <w:tc>
          <w:tcPr>
            <w:tcW w:w="932" w:type="pct"/>
            <w:gridSpan w:val="5"/>
          </w:tcPr>
          <w:p w14:paraId="053CB737" w14:textId="77777777" w:rsidR="00F134A3" w:rsidRPr="0069708B" w:rsidRDefault="00F134A3" w:rsidP="00BC30DA">
            <w:pPr>
              <w:pBdr>
                <w:top w:val="nil"/>
                <w:left w:val="nil"/>
                <w:bottom w:val="nil"/>
                <w:right w:val="nil"/>
                <w:between w:val="nil"/>
              </w:pBdr>
              <w:spacing w:before="120" w:after="120"/>
              <w:jc w:val="center"/>
              <w:rPr>
                <w:color w:val="000000"/>
                <w:sz w:val="20"/>
                <w:szCs w:val="20"/>
              </w:rPr>
            </w:pPr>
            <w:r w:rsidRPr="0069708B">
              <w:rPr>
                <w:color w:val="000000"/>
                <w:sz w:val="20"/>
                <w:szCs w:val="20"/>
              </w:rPr>
              <w:t>с</w:t>
            </w:r>
          </w:p>
        </w:tc>
        <w:tc>
          <w:tcPr>
            <w:tcW w:w="831" w:type="pct"/>
            <w:gridSpan w:val="3"/>
          </w:tcPr>
          <w:p w14:paraId="054D61F8" w14:textId="77777777" w:rsidR="00F134A3" w:rsidRPr="0069708B" w:rsidRDefault="00F134A3" w:rsidP="00BC30DA">
            <w:pPr>
              <w:pBdr>
                <w:top w:val="nil"/>
                <w:left w:val="nil"/>
                <w:bottom w:val="nil"/>
                <w:right w:val="nil"/>
                <w:between w:val="nil"/>
              </w:pBdr>
              <w:spacing w:before="120" w:after="120"/>
              <w:jc w:val="center"/>
              <w:rPr>
                <w:color w:val="000000"/>
                <w:sz w:val="20"/>
                <w:szCs w:val="20"/>
              </w:rPr>
            </w:pPr>
            <w:r w:rsidRPr="0069708B">
              <w:rPr>
                <w:color w:val="000000"/>
                <w:sz w:val="20"/>
                <w:szCs w:val="20"/>
              </w:rPr>
              <w:t>d</w:t>
            </w:r>
          </w:p>
        </w:tc>
      </w:tr>
      <w:tr w:rsidR="00F134A3" w:rsidRPr="0069708B" w14:paraId="1AD78404" w14:textId="77777777" w:rsidTr="00BC30DA">
        <w:tc>
          <w:tcPr>
            <w:tcW w:w="1500" w:type="pct"/>
          </w:tcPr>
          <w:p w14:paraId="0E7A2D0C" w14:textId="77777777" w:rsidR="00F134A3" w:rsidRPr="0069708B" w:rsidRDefault="00F134A3" w:rsidP="00BC30DA">
            <w:pPr>
              <w:pBdr>
                <w:top w:val="nil"/>
                <w:left w:val="nil"/>
                <w:bottom w:val="nil"/>
                <w:right w:val="nil"/>
                <w:between w:val="nil"/>
              </w:pBdr>
              <w:spacing w:before="120" w:after="120"/>
              <w:jc w:val="both"/>
              <w:rPr>
                <w:color w:val="000000"/>
                <w:sz w:val="20"/>
                <w:szCs w:val="20"/>
              </w:rPr>
            </w:pPr>
            <w:r w:rsidRPr="0069708B">
              <w:rPr>
                <w:color w:val="000000"/>
                <w:sz w:val="20"/>
                <w:szCs w:val="20"/>
              </w:rPr>
              <w:t>Изготовитель товара</w:t>
            </w:r>
          </w:p>
        </w:tc>
        <w:tc>
          <w:tcPr>
            <w:tcW w:w="885" w:type="pct"/>
            <w:gridSpan w:val="4"/>
          </w:tcPr>
          <w:p w14:paraId="001EE581" w14:textId="77777777" w:rsidR="00F134A3" w:rsidRPr="0069708B" w:rsidRDefault="00F134A3" w:rsidP="00BC30DA">
            <w:pPr>
              <w:pBdr>
                <w:top w:val="nil"/>
                <w:left w:val="nil"/>
                <w:bottom w:val="nil"/>
                <w:right w:val="nil"/>
                <w:between w:val="nil"/>
              </w:pBdr>
              <w:spacing w:before="120" w:after="120"/>
              <w:jc w:val="center"/>
              <w:rPr>
                <w:color w:val="000000"/>
                <w:sz w:val="20"/>
                <w:szCs w:val="20"/>
              </w:rPr>
            </w:pPr>
            <w:r w:rsidRPr="0069708B">
              <w:rPr>
                <w:color w:val="000000"/>
                <w:sz w:val="20"/>
                <w:szCs w:val="20"/>
              </w:rPr>
              <w:t>a-a</w:t>
            </w:r>
          </w:p>
        </w:tc>
        <w:tc>
          <w:tcPr>
            <w:tcW w:w="853" w:type="pct"/>
            <w:gridSpan w:val="3"/>
          </w:tcPr>
          <w:p w14:paraId="3C57258F" w14:textId="77777777" w:rsidR="00F134A3" w:rsidRPr="0069708B" w:rsidRDefault="00F134A3" w:rsidP="00BC30DA">
            <w:pPr>
              <w:pBdr>
                <w:top w:val="nil"/>
                <w:left w:val="nil"/>
                <w:bottom w:val="nil"/>
                <w:right w:val="nil"/>
                <w:between w:val="nil"/>
              </w:pBdr>
              <w:spacing w:before="120" w:after="120"/>
              <w:jc w:val="center"/>
              <w:rPr>
                <w:color w:val="000000"/>
                <w:sz w:val="20"/>
                <w:szCs w:val="20"/>
              </w:rPr>
            </w:pPr>
            <w:r w:rsidRPr="0069708B">
              <w:rPr>
                <w:color w:val="000000"/>
                <w:sz w:val="20"/>
                <w:szCs w:val="20"/>
              </w:rPr>
              <w:t>b-b</w:t>
            </w:r>
          </w:p>
        </w:tc>
        <w:tc>
          <w:tcPr>
            <w:tcW w:w="932" w:type="pct"/>
            <w:gridSpan w:val="5"/>
          </w:tcPr>
          <w:p w14:paraId="7648B26B" w14:textId="77777777" w:rsidR="00F134A3" w:rsidRPr="0069708B" w:rsidRDefault="00F134A3" w:rsidP="00BC30DA">
            <w:pPr>
              <w:pBdr>
                <w:top w:val="nil"/>
                <w:left w:val="nil"/>
                <w:bottom w:val="nil"/>
                <w:right w:val="nil"/>
                <w:between w:val="nil"/>
              </w:pBdr>
              <w:spacing w:before="120" w:after="120"/>
              <w:jc w:val="center"/>
              <w:rPr>
                <w:color w:val="000000"/>
                <w:sz w:val="20"/>
                <w:szCs w:val="20"/>
              </w:rPr>
            </w:pPr>
            <w:r w:rsidRPr="0069708B">
              <w:rPr>
                <w:color w:val="000000"/>
                <w:sz w:val="20"/>
                <w:szCs w:val="20"/>
              </w:rPr>
              <w:t>с-с</w:t>
            </w:r>
          </w:p>
        </w:tc>
        <w:tc>
          <w:tcPr>
            <w:tcW w:w="831" w:type="pct"/>
            <w:gridSpan w:val="3"/>
          </w:tcPr>
          <w:p w14:paraId="5DF1A86F" w14:textId="77777777" w:rsidR="00F134A3" w:rsidRPr="0069708B" w:rsidRDefault="00F134A3" w:rsidP="00BC30DA">
            <w:pPr>
              <w:pBdr>
                <w:top w:val="nil"/>
                <w:left w:val="nil"/>
                <w:bottom w:val="nil"/>
                <w:right w:val="nil"/>
                <w:between w:val="nil"/>
              </w:pBdr>
              <w:spacing w:before="120" w:after="120"/>
              <w:jc w:val="center"/>
              <w:rPr>
                <w:color w:val="000000"/>
                <w:sz w:val="20"/>
                <w:szCs w:val="20"/>
              </w:rPr>
            </w:pPr>
            <w:r w:rsidRPr="0069708B">
              <w:rPr>
                <w:color w:val="000000"/>
                <w:sz w:val="20"/>
                <w:szCs w:val="20"/>
              </w:rPr>
              <w:t>d-d</w:t>
            </w:r>
          </w:p>
        </w:tc>
      </w:tr>
      <w:tr w:rsidR="00F134A3" w:rsidRPr="0069708B" w14:paraId="60B21705" w14:textId="77777777" w:rsidTr="00BC30DA">
        <w:tc>
          <w:tcPr>
            <w:tcW w:w="1500" w:type="pct"/>
            <w:shd w:val="clear" w:color="auto" w:fill="D9D9D9" w:themeFill="background1" w:themeFillShade="D9"/>
          </w:tcPr>
          <w:p w14:paraId="58F05130" w14:textId="77777777" w:rsidR="00F134A3" w:rsidRPr="0069708B" w:rsidRDefault="00F134A3" w:rsidP="00BC30DA">
            <w:pPr>
              <w:pBdr>
                <w:top w:val="nil"/>
                <w:left w:val="nil"/>
                <w:bottom w:val="nil"/>
                <w:right w:val="nil"/>
                <w:between w:val="nil"/>
              </w:pBdr>
              <w:rPr>
                <w:color w:val="000000"/>
                <w:sz w:val="20"/>
                <w:szCs w:val="20"/>
              </w:rPr>
            </w:pPr>
            <w:r w:rsidRPr="0069708B">
              <w:rPr>
                <w:b/>
                <w:color w:val="000000"/>
                <w:sz w:val="20"/>
                <w:szCs w:val="20"/>
              </w:rPr>
              <w:t xml:space="preserve">1. Требования к комплектации (составу, объему) оборудования и (или) изделий: </w:t>
            </w:r>
          </w:p>
        </w:tc>
        <w:tc>
          <w:tcPr>
            <w:tcW w:w="500" w:type="pct"/>
            <w:gridSpan w:val="3"/>
            <w:shd w:val="clear" w:color="auto" w:fill="D9D9D9" w:themeFill="background1" w:themeFillShade="D9"/>
          </w:tcPr>
          <w:p w14:paraId="16678012"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 нет</w:t>
            </w:r>
          </w:p>
          <w:p w14:paraId="1BA90004" w14:textId="77777777" w:rsidR="00F134A3" w:rsidRPr="0069708B" w:rsidRDefault="00F134A3" w:rsidP="00BC30DA">
            <w:pPr>
              <w:pBdr>
                <w:top w:val="nil"/>
                <w:left w:val="nil"/>
                <w:bottom w:val="nil"/>
                <w:right w:val="nil"/>
                <w:between w:val="nil"/>
              </w:pBdr>
              <w:jc w:val="both"/>
              <w:rPr>
                <w:color w:val="000000"/>
                <w:sz w:val="20"/>
                <w:szCs w:val="20"/>
              </w:rPr>
            </w:pPr>
          </w:p>
        </w:tc>
        <w:tc>
          <w:tcPr>
            <w:tcW w:w="385" w:type="pct"/>
            <w:shd w:val="clear" w:color="auto" w:fill="D9D9D9" w:themeFill="background1" w:themeFillShade="D9"/>
          </w:tcPr>
          <w:p w14:paraId="3D726C40"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Балл</w:t>
            </w:r>
          </w:p>
        </w:tc>
        <w:tc>
          <w:tcPr>
            <w:tcW w:w="459" w:type="pct"/>
            <w:shd w:val="clear" w:color="auto" w:fill="D9D9D9" w:themeFill="background1" w:themeFillShade="D9"/>
          </w:tcPr>
          <w:p w14:paraId="69AFA213"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 нет</w:t>
            </w:r>
          </w:p>
          <w:p w14:paraId="11E9900B" w14:textId="77777777" w:rsidR="00F134A3" w:rsidRPr="0069708B" w:rsidRDefault="00F134A3" w:rsidP="00BC30DA">
            <w:pPr>
              <w:pBdr>
                <w:top w:val="nil"/>
                <w:left w:val="nil"/>
                <w:bottom w:val="nil"/>
                <w:right w:val="nil"/>
                <w:between w:val="nil"/>
              </w:pBdr>
              <w:jc w:val="both"/>
              <w:rPr>
                <w:color w:val="000000"/>
                <w:sz w:val="20"/>
                <w:szCs w:val="20"/>
              </w:rPr>
            </w:pPr>
          </w:p>
        </w:tc>
        <w:tc>
          <w:tcPr>
            <w:tcW w:w="394" w:type="pct"/>
            <w:gridSpan w:val="2"/>
            <w:shd w:val="clear" w:color="auto" w:fill="D9D9D9" w:themeFill="background1" w:themeFillShade="D9"/>
          </w:tcPr>
          <w:p w14:paraId="4847A101"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Балл</w:t>
            </w:r>
          </w:p>
        </w:tc>
        <w:tc>
          <w:tcPr>
            <w:tcW w:w="529" w:type="pct"/>
            <w:shd w:val="clear" w:color="auto" w:fill="D9D9D9" w:themeFill="background1" w:themeFillShade="D9"/>
          </w:tcPr>
          <w:p w14:paraId="7EF8873D"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 нет</w:t>
            </w:r>
          </w:p>
          <w:p w14:paraId="1F69343C" w14:textId="77777777" w:rsidR="00F134A3" w:rsidRPr="0069708B" w:rsidRDefault="00F134A3" w:rsidP="00BC30DA">
            <w:pPr>
              <w:pBdr>
                <w:top w:val="nil"/>
                <w:left w:val="nil"/>
                <w:bottom w:val="nil"/>
                <w:right w:val="nil"/>
                <w:between w:val="nil"/>
              </w:pBdr>
              <w:jc w:val="both"/>
              <w:rPr>
                <w:color w:val="000000"/>
                <w:sz w:val="20"/>
                <w:szCs w:val="20"/>
              </w:rPr>
            </w:pPr>
          </w:p>
        </w:tc>
        <w:tc>
          <w:tcPr>
            <w:tcW w:w="403" w:type="pct"/>
            <w:gridSpan w:val="4"/>
            <w:shd w:val="clear" w:color="auto" w:fill="D9D9D9" w:themeFill="background1" w:themeFillShade="D9"/>
          </w:tcPr>
          <w:p w14:paraId="2205AC0E"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Балл</w:t>
            </w:r>
          </w:p>
        </w:tc>
        <w:tc>
          <w:tcPr>
            <w:tcW w:w="458" w:type="pct"/>
            <w:gridSpan w:val="2"/>
            <w:shd w:val="clear" w:color="auto" w:fill="D9D9D9" w:themeFill="background1" w:themeFillShade="D9"/>
          </w:tcPr>
          <w:p w14:paraId="4EA648C9"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 нет</w:t>
            </w:r>
          </w:p>
          <w:p w14:paraId="5C432D98" w14:textId="77777777" w:rsidR="00F134A3" w:rsidRPr="0069708B" w:rsidRDefault="00F134A3" w:rsidP="00BC30DA">
            <w:pPr>
              <w:pBdr>
                <w:top w:val="nil"/>
                <w:left w:val="nil"/>
                <w:bottom w:val="nil"/>
                <w:right w:val="nil"/>
                <w:between w:val="nil"/>
              </w:pBdr>
              <w:jc w:val="both"/>
              <w:rPr>
                <w:color w:val="000000"/>
                <w:sz w:val="20"/>
                <w:szCs w:val="20"/>
              </w:rPr>
            </w:pPr>
          </w:p>
        </w:tc>
        <w:tc>
          <w:tcPr>
            <w:tcW w:w="373" w:type="pct"/>
            <w:shd w:val="clear" w:color="auto" w:fill="D9D9D9" w:themeFill="background1" w:themeFillShade="D9"/>
          </w:tcPr>
          <w:p w14:paraId="1839139C"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Балл</w:t>
            </w:r>
          </w:p>
        </w:tc>
      </w:tr>
      <w:tr w:rsidR="00F134A3" w:rsidRPr="0069708B" w14:paraId="36389594" w14:textId="77777777" w:rsidTr="00BC30DA">
        <w:tc>
          <w:tcPr>
            <w:tcW w:w="1500" w:type="pct"/>
            <w:vMerge w:val="restart"/>
          </w:tcPr>
          <w:p w14:paraId="2B2A025E"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Перечень закупаемых изделий, заявленный заказчиком в заявке на закупку.</w:t>
            </w:r>
          </w:p>
        </w:tc>
        <w:tc>
          <w:tcPr>
            <w:tcW w:w="500" w:type="pct"/>
            <w:gridSpan w:val="3"/>
          </w:tcPr>
          <w:p w14:paraId="05A9AB0A"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85" w:type="pct"/>
          </w:tcPr>
          <w:p w14:paraId="59135EC5"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459" w:type="pct"/>
          </w:tcPr>
          <w:p w14:paraId="572797FD"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4" w:type="pct"/>
            <w:gridSpan w:val="2"/>
          </w:tcPr>
          <w:p w14:paraId="24FE9862"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529" w:type="pct"/>
          </w:tcPr>
          <w:p w14:paraId="5628A86A"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403" w:type="pct"/>
            <w:gridSpan w:val="4"/>
          </w:tcPr>
          <w:p w14:paraId="70D1C8EA"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458" w:type="pct"/>
            <w:gridSpan w:val="2"/>
          </w:tcPr>
          <w:p w14:paraId="3B15B41E"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73" w:type="pct"/>
          </w:tcPr>
          <w:p w14:paraId="4AABA728"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r>
      <w:tr w:rsidR="00F134A3" w:rsidRPr="0069708B" w14:paraId="644AADD0" w14:textId="77777777" w:rsidTr="00BC30DA">
        <w:tc>
          <w:tcPr>
            <w:tcW w:w="1500" w:type="pct"/>
            <w:vMerge/>
          </w:tcPr>
          <w:p w14:paraId="33CF25C2"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500" w:type="pct"/>
            <w:gridSpan w:val="3"/>
          </w:tcPr>
          <w:p w14:paraId="2CE858E5"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85" w:type="pct"/>
          </w:tcPr>
          <w:p w14:paraId="68A725BA"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459" w:type="pct"/>
          </w:tcPr>
          <w:p w14:paraId="6F5F36EB"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4" w:type="pct"/>
            <w:gridSpan w:val="2"/>
          </w:tcPr>
          <w:p w14:paraId="32CADA38"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529" w:type="pct"/>
          </w:tcPr>
          <w:p w14:paraId="2B227222"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403" w:type="pct"/>
            <w:gridSpan w:val="4"/>
          </w:tcPr>
          <w:p w14:paraId="63814962"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458" w:type="pct"/>
            <w:gridSpan w:val="2"/>
          </w:tcPr>
          <w:p w14:paraId="71E915EE"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73" w:type="pct"/>
          </w:tcPr>
          <w:p w14:paraId="15FB49CB"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r>
      <w:tr w:rsidR="00F134A3" w:rsidRPr="0069708B" w14:paraId="33A74201" w14:textId="77777777" w:rsidTr="00BC30DA">
        <w:tc>
          <w:tcPr>
            <w:tcW w:w="1500" w:type="pct"/>
            <w:vMerge/>
          </w:tcPr>
          <w:p w14:paraId="1FFADFD4"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500" w:type="pct"/>
            <w:gridSpan w:val="3"/>
          </w:tcPr>
          <w:p w14:paraId="766984A1"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85" w:type="pct"/>
          </w:tcPr>
          <w:p w14:paraId="491212AB"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459" w:type="pct"/>
          </w:tcPr>
          <w:p w14:paraId="5562FF77"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Нет</w:t>
            </w:r>
          </w:p>
        </w:tc>
        <w:tc>
          <w:tcPr>
            <w:tcW w:w="394" w:type="pct"/>
            <w:gridSpan w:val="2"/>
          </w:tcPr>
          <w:p w14:paraId="51EF4DCC"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0</w:t>
            </w:r>
          </w:p>
        </w:tc>
        <w:tc>
          <w:tcPr>
            <w:tcW w:w="529" w:type="pct"/>
          </w:tcPr>
          <w:p w14:paraId="64887595"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403" w:type="pct"/>
            <w:gridSpan w:val="4"/>
          </w:tcPr>
          <w:p w14:paraId="6213B33D"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458" w:type="pct"/>
            <w:gridSpan w:val="2"/>
          </w:tcPr>
          <w:p w14:paraId="28D00A65"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73" w:type="pct"/>
          </w:tcPr>
          <w:p w14:paraId="502B995C"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r>
      <w:tr w:rsidR="00F134A3" w:rsidRPr="0069708B" w14:paraId="34368ADE" w14:textId="77777777" w:rsidTr="00BC30DA">
        <w:tc>
          <w:tcPr>
            <w:tcW w:w="1500" w:type="pct"/>
          </w:tcPr>
          <w:p w14:paraId="329BE333" w14:textId="77777777" w:rsidR="00F134A3" w:rsidRPr="0069708B" w:rsidRDefault="00F134A3" w:rsidP="00BC30DA">
            <w:pPr>
              <w:pBdr>
                <w:top w:val="nil"/>
                <w:left w:val="nil"/>
                <w:bottom w:val="nil"/>
                <w:right w:val="nil"/>
                <w:between w:val="nil"/>
              </w:pBdr>
              <w:jc w:val="both"/>
              <w:rPr>
                <w:color w:val="000000"/>
                <w:sz w:val="20"/>
                <w:szCs w:val="20"/>
              </w:rPr>
            </w:pPr>
            <w:r w:rsidRPr="0069708B">
              <w:rPr>
                <w:b/>
                <w:color w:val="000000"/>
                <w:sz w:val="20"/>
                <w:szCs w:val="20"/>
              </w:rPr>
              <w:t>СООТВЕТСТВИЕ КОМПЛЕКТАЦИИ, %</w:t>
            </w:r>
          </w:p>
        </w:tc>
        <w:tc>
          <w:tcPr>
            <w:tcW w:w="885" w:type="pct"/>
            <w:gridSpan w:val="4"/>
            <w:vAlign w:val="center"/>
          </w:tcPr>
          <w:p w14:paraId="2167F645"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100%</w:t>
            </w:r>
          </w:p>
        </w:tc>
        <w:tc>
          <w:tcPr>
            <w:tcW w:w="853" w:type="pct"/>
            <w:gridSpan w:val="3"/>
            <w:vAlign w:val="center"/>
          </w:tcPr>
          <w:p w14:paraId="2C5F6745"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66%</w:t>
            </w:r>
          </w:p>
        </w:tc>
        <w:tc>
          <w:tcPr>
            <w:tcW w:w="932" w:type="pct"/>
            <w:gridSpan w:val="5"/>
            <w:vAlign w:val="center"/>
          </w:tcPr>
          <w:p w14:paraId="6309905D"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100%</w:t>
            </w:r>
          </w:p>
        </w:tc>
        <w:tc>
          <w:tcPr>
            <w:tcW w:w="831" w:type="pct"/>
            <w:gridSpan w:val="3"/>
            <w:vAlign w:val="center"/>
          </w:tcPr>
          <w:p w14:paraId="00F438E0"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100%</w:t>
            </w:r>
          </w:p>
        </w:tc>
      </w:tr>
      <w:tr w:rsidR="00F134A3" w:rsidRPr="0069708B" w14:paraId="4334EC5C" w14:textId="77777777" w:rsidTr="00BC30DA">
        <w:tc>
          <w:tcPr>
            <w:tcW w:w="1500" w:type="pct"/>
            <w:shd w:val="clear" w:color="auto" w:fill="D9D9D9" w:themeFill="background1" w:themeFillShade="D9"/>
          </w:tcPr>
          <w:p w14:paraId="2B7A47E8" w14:textId="77777777" w:rsidR="00F134A3" w:rsidRPr="0069708B" w:rsidRDefault="00F134A3" w:rsidP="00BC30DA">
            <w:pPr>
              <w:pBdr>
                <w:top w:val="nil"/>
                <w:left w:val="nil"/>
                <w:bottom w:val="nil"/>
                <w:right w:val="nil"/>
                <w:between w:val="nil"/>
              </w:pBdr>
              <w:rPr>
                <w:color w:val="000000"/>
                <w:sz w:val="20"/>
                <w:szCs w:val="20"/>
              </w:rPr>
            </w:pPr>
            <w:r w:rsidRPr="0069708B">
              <w:rPr>
                <w:b/>
                <w:color w:val="000000"/>
                <w:sz w:val="20"/>
                <w:szCs w:val="20"/>
              </w:rPr>
              <w:t>2. Технические требования</w:t>
            </w:r>
          </w:p>
        </w:tc>
        <w:tc>
          <w:tcPr>
            <w:tcW w:w="488" w:type="pct"/>
            <w:gridSpan w:val="2"/>
            <w:shd w:val="clear" w:color="auto" w:fill="D9D9D9" w:themeFill="background1" w:themeFillShade="D9"/>
          </w:tcPr>
          <w:p w14:paraId="0D256BC9"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 нет</w:t>
            </w:r>
          </w:p>
          <w:p w14:paraId="6FA4A757"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(пояснения)</w:t>
            </w:r>
          </w:p>
        </w:tc>
        <w:tc>
          <w:tcPr>
            <w:tcW w:w="397" w:type="pct"/>
            <w:gridSpan w:val="2"/>
            <w:shd w:val="clear" w:color="auto" w:fill="D9D9D9" w:themeFill="background1" w:themeFillShade="D9"/>
          </w:tcPr>
          <w:p w14:paraId="1AB4A856"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Балл</w:t>
            </w:r>
          </w:p>
        </w:tc>
        <w:tc>
          <w:tcPr>
            <w:tcW w:w="462" w:type="pct"/>
            <w:gridSpan w:val="2"/>
            <w:shd w:val="clear" w:color="auto" w:fill="D9D9D9" w:themeFill="background1" w:themeFillShade="D9"/>
          </w:tcPr>
          <w:p w14:paraId="1FAAA085"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 нет</w:t>
            </w:r>
          </w:p>
          <w:p w14:paraId="6FDCC769" w14:textId="77777777" w:rsidR="00F134A3" w:rsidRPr="0069708B" w:rsidRDefault="00F134A3" w:rsidP="00BC30DA">
            <w:pPr>
              <w:pBdr>
                <w:top w:val="nil"/>
                <w:left w:val="nil"/>
                <w:bottom w:val="nil"/>
                <w:right w:val="nil"/>
                <w:between w:val="nil"/>
              </w:pBdr>
              <w:jc w:val="both"/>
              <w:rPr>
                <w:color w:val="000000"/>
                <w:sz w:val="20"/>
                <w:szCs w:val="20"/>
              </w:rPr>
            </w:pPr>
          </w:p>
        </w:tc>
        <w:tc>
          <w:tcPr>
            <w:tcW w:w="391" w:type="pct"/>
            <w:shd w:val="clear" w:color="auto" w:fill="D9D9D9" w:themeFill="background1" w:themeFillShade="D9"/>
          </w:tcPr>
          <w:p w14:paraId="03DAF0B9"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Балл</w:t>
            </w:r>
          </w:p>
        </w:tc>
        <w:tc>
          <w:tcPr>
            <w:tcW w:w="532" w:type="pct"/>
            <w:gridSpan w:val="2"/>
            <w:shd w:val="clear" w:color="auto" w:fill="D9D9D9" w:themeFill="background1" w:themeFillShade="D9"/>
          </w:tcPr>
          <w:p w14:paraId="01519A24"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 xml:space="preserve">Да/ </w:t>
            </w:r>
          </w:p>
          <w:p w14:paraId="3292FBA5"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нет</w:t>
            </w:r>
          </w:p>
          <w:p w14:paraId="4BCCB4FF" w14:textId="77777777" w:rsidR="00F134A3" w:rsidRPr="0069708B" w:rsidRDefault="00F134A3" w:rsidP="00BC30DA">
            <w:pPr>
              <w:pBdr>
                <w:top w:val="nil"/>
                <w:left w:val="nil"/>
                <w:bottom w:val="nil"/>
                <w:right w:val="nil"/>
                <w:between w:val="nil"/>
              </w:pBdr>
              <w:jc w:val="both"/>
              <w:rPr>
                <w:color w:val="000000"/>
                <w:sz w:val="20"/>
                <w:szCs w:val="20"/>
              </w:rPr>
            </w:pPr>
          </w:p>
        </w:tc>
        <w:tc>
          <w:tcPr>
            <w:tcW w:w="395" w:type="pct"/>
            <w:gridSpan w:val="2"/>
            <w:shd w:val="clear" w:color="auto" w:fill="D9D9D9" w:themeFill="background1" w:themeFillShade="D9"/>
          </w:tcPr>
          <w:p w14:paraId="074867A1"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Балл</w:t>
            </w:r>
          </w:p>
        </w:tc>
        <w:tc>
          <w:tcPr>
            <w:tcW w:w="395" w:type="pct"/>
            <w:gridSpan w:val="2"/>
            <w:shd w:val="clear" w:color="auto" w:fill="D9D9D9" w:themeFill="background1" w:themeFillShade="D9"/>
          </w:tcPr>
          <w:p w14:paraId="7FBC4421"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 нет</w:t>
            </w:r>
          </w:p>
          <w:p w14:paraId="748EB27A" w14:textId="77777777" w:rsidR="00F134A3" w:rsidRPr="0069708B" w:rsidRDefault="00F134A3" w:rsidP="00BC30DA">
            <w:pPr>
              <w:pBdr>
                <w:top w:val="nil"/>
                <w:left w:val="nil"/>
                <w:bottom w:val="nil"/>
                <w:right w:val="nil"/>
                <w:between w:val="nil"/>
              </w:pBdr>
              <w:jc w:val="both"/>
              <w:rPr>
                <w:color w:val="000000"/>
                <w:sz w:val="20"/>
                <w:szCs w:val="20"/>
              </w:rPr>
            </w:pPr>
          </w:p>
        </w:tc>
        <w:tc>
          <w:tcPr>
            <w:tcW w:w="441" w:type="pct"/>
            <w:gridSpan w:val="2"/>
            <w:shd w:val="clear" w:color="auto" w:fill="D9D9D9" w:themeFill="background1" w:themeFillShade="D9"/>
          </w:tcPr>
          <w:p w14:paraId="2161E257"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Балл</w:t>
            </w:r>
          </w:p>
        </w:tc>
      </w:tr>
      <w:tr w:rsidR="00F134A3" w:rsidRPr="0069708B" w14:paraId="4932F238" w14:textId="77777777" w:rsidTr="00BC30DA">
        <w:tc>
          <w:tcPr>
            <w:tcW w:w="1500" w:type="pct"/>
            <w:vMerge w:val="restart"/>
          </w:tcPr>
          <w:p w14:paraId="605C6D92" w14:textId="77777777" w:rsidR="00F134A3" w:rsidRPr="0069708B" w:rsidRDefault="00F134A3" w:rsidP="00BC30DA">
            <w:pPr>
              <w:pBdr>
                <w:top w:val="nil"/>
                <w:left w:val="nil"/>
                <w:bottom w:val="nil"/>
                <w:right w:val="nil"/>
                <w:between w:val="nil"/>
              </w:pBdr>
              <w:rPr>
                <w:color w:val="000000"/>
                <w:sz w:val="20"/>
                <w:szCs w:val="20"/>
              </w:rPr>
            </w:pPr>
            <w:r w:rsidRPr="0069708B">
              <w:rPr>
                <w:color w:val="000000"/>
                <w:sz w:val="20"/>
                <w:szCs w:val="20"/>
              </w:rPr>
              <w:t>Требования (параметр, характеристика) в соответствии с заявкой на закупку</w:t>
            </w:r>
          </w:p>
        </w:tc>
        <w:tc>
          <w:tcPr>
            <w:tcW w:w="488" w:type="pct"/>
            <w:gridSpan w:val="2"/>
          </w:tcPr>
          <w:p w14:paraId="54E4664F"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5935D098"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val="restart"/>
          </w:tcPr>
          <w:p w14:paraId="009046A4"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Не оценивается</w:t>
            </w:r>
          </w:p>
        </w:tc>
        <w:tc>
          <w:tcPr>
            <w:tcW w:w="532" w:type="pct"/>
            <w:gridSpan w:val="2"/>
          </w:tcPr>
          <w:p w14:paraId="39F2B8E0"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Нет (пояснения)</w:t>
            </w:r>
          </w:p>
        </w:tc>
        <w:tc>
          <w:tcPr>
            <w:tcW w:w="395" w:type="pct"/>
            <w:gridSpan w:val="2"/>
          </w:tcPr>
          <w:p w14:paraId="2FAB452A"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0</w:t>
            </w:r>
          </w:p>
        </w:tc>
        <w:tc>
          <w:tcPr>
            <w:tcW w:w="395" w:type="pct"/>
            <w:gridSpan w:val="2"/>
          </w:tcPr>
          <w:p w14:paraId="58892EC1"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Нет (пояснения)</w:t>
            </w:r>
          </w:p>
        </w:tc>
        <w:tc>
          <w:tcPr>
            <w:tcW w:w="441" w:type="pct"/>
            <w:gridSpan w:val="2"/>
          </w:tcPr>
          <w:p w14:paraId="21D37B6E"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0</w:t>
            </w:r>
          </w:p>
        </w:tc>
      </w:tr>
      <w:tr w:rsidR="00F134A3" w:rsidRPr="0069708B" w14:paraId="7423263D" w14:textId="77777777" w:rsidTr="00BC30DA">
        <w:tc>
          <w:tcPr>
            <w:tcW w:w="1500" w:type="pct"/>
            <w:vMerge/>
          </w:tcPr>
          <w:p w14:paraId="42831E38"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488" w:type="pct"/>
            <w:gridSpan w:val="2"/>
          </w:tcPr>
          <w:p w14:paraId="3B2B15F2"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7EF5C951"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3639118D"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532" w:type="pct"/>
            <w:gridSpan w:val="2"/>
          </w:tcPr>
          <w:p w14:paraId="46632211"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5" w:type="pct"/>
            <w:gridSpan w:val="2"/>
          </w:tcPr>
          <w:p w14:paraId="641EC9D4"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395" w:type="pct"/>
            <w:gridSpan w:val="2"/>
          </w:tcPr>
          <w:p w14:paraId="0C31BA30"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Нет (пояснения)</w:t>
            </w:r>
          </w:p>
        </w:tc>
        <w:tc>
          <w:tcPr>
            <w:tcW w:w="441" w:type="pct"/>
            <w:gridSpan w:val="2"/>
          </w:tcPr>
          <w:p w14:paraId="6AC073B0"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0</w:t>
            </w:r>
          </w:p>
        </w:tc>
      </w:tr>
      <w:tr w:rsidR="00F134A3" w:rsidRPr="0069708B" w14:paraId="37E39565" w14:textId="77777777" w:rsidTr="00BC30DA">
        <w:tc>
          <w:tcPr>
            <w:tcW w:w="1500" w:type="pct"/>
            <w:vMerge/>
          </w:tcPr>
          <w:p w14:paraId="037EE34E"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488" w:type="pct"/>
            <w:gridSpan w:val="2"/>
          </w:tcPr>
          <w:p w14:paraId="35E2E59A"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5C8F1C9C"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79497A70"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532" w:type="pct"/>
            <w:gridSpan w:val="2"/>
          </w:tcPr>
          <w:p w14:paraId="12EB1EDD"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5" w:type="pct"/>
            <w:gridSpan w:val="2"/>
          </w:tcPr>
          <w:p w14:paraId="610BC7A5"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395" w:type="pct"/>
            <w:gridSpan w:val="2"/>
          </w:tcPr>
          <w:p w14:paraId="1BF6EA19"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441" w:type="pct"/>
            <w:gridSpan w:val="2"/>
          </w:tcPr>
          <w:p w14:paraId="6A7F7CCC"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r>
      <w:tr w:rsidR="00F134A3" w:rsidRPr="0069708B" w14:paraId="4C86152A" w14:textId="77777777" w:rsidTr="00BC30DA">
        <w:tc>
          <w:tcPr>
            <w:tcW w:w="1500" w:type="pct"/>
            <w:vMerge/>
          </w:tcPr>
          <w:p w14:paraId="30E72420"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488" w:type="pct"/>
            <w:gridSpan w:val="2"/>
          </w:tcPr>
          <w:p w14:paraId="2E61B0B3"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74C48B08"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3316A11A"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532" w:type="pct"/>
            <w:gridSpan w:val="2"/>
          </w:tcPr>
          <w:p w14:paraId="062F2B34"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5" w:type="pct"/>
            <w:gridSpan w:val="2"/>
          </w:tcPr>
          <w:p w14:paraId="5A992BAD"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395" w:type="pct"/>
            <w:gridSpan w:val="2"/>
          </w:tcPr>
          <w:p w14:paraId="412D781F"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441" w:type="pct"/>
            <w:gridSpan w:val="2"/>
          </w:tcPr>
          <w:p w14:paraId="086602CD"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r>
      <w:tr w:rsidR="00F134A3" w:rsidRPr="0069708B" w14:paraId="0B261135" w14:textId="77777777" w:rsidTr="00BC30DA">
        <w:tc>
          <w:tcPr>
            <w:tcW w:w="1500" w:type="pct"/>
            <w:vMerge/>
          </w:tcPr>
          <w:p w14:paraId="4EE6C9EB"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488" w:type="pct"/>
            <w:gridSpan w:val="2"/>
          </w:tcPr>
          <w:p w14:paraId="06DD1829"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6AF4A3ED"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46419C6E"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532" w:type="pct"/>
            <w:gridSpan w:val="2"/>
          </w:tcPr>
          <w:p w14:paraId="5E1B0000"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5" w:type="pct"/>
            <w:gridSpan w:val="2"/>
          </w:tcPr>
          <w:p w14:paraId="4CDBEA3F"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395" w:type="pct"/>
            <w:gridSpan w:val="2"/>
          </w:tcPr>
          <w:p w14:paraId="2BB66275"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441" w:type="pct"/>
            <w:gridSpan w:val="2"/>
          </w:tcPr>
          <w:p w14:paraId="0EEBE7BE"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r>
      <w:tr w:rsidR="00F134A3" w:rsidRPr="0069708B" w14:paraId="1C0CB63E" w14:textId="77777777" w:rsidTr="00BC30DA">
        <w:tc>
          <w:tcPr>
            <w:tcW w:w="1500" w:type="pct"/>
            <w:vMerge/>
          </w:tcPr>
          <w:p w14:paraId="4E6EE609"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488" w:type="pct"/>
            <w:gridSpan w:val="2"/>
          </w:tcPr>
          <w:p w14:paraId="0F7BC190"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19BD6012"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111B5335"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532" w:type="pct"/>
            <w:gridSpan w:val="2"/>
          </w:tcPr>
          <w:p w14:paraId="6053C25D"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5" w:type="pct"/>
            <w:gridSpan w:val="2"/>
          </w:tcPr>
          <w:p w14:paraId="085446C6"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395" w:type="pct"/>
            <w:gridSpan w:val="2"/>
          </w:tcPr>
          <w:p w14:paraId="242BDD5E"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441" w:type="pct"/>
            <w:gridSpan w:val="2"/>
          </w:tcPr>
          <w:p w14:paraId="41D824E8"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r>
      <w:tr w:rsidR="00F134A3" w:rsidRPr="0069708B" w14:paraId="0C47E6DF" w14:textId="77777777" w:rsidTr="00BC30DA">
        <w:tc>
          <w:tcPr>
            <w:tcW w:w="1500" w:type="pct"/>
            <w:vMerge/>
          </w:tcPr>
          <w:p w14:paraId="2EB839D2"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488" w:type="pct"/>
            <w:gridSpan w:val="2"/>
          </w:tcPr>
          <w:p w14:paraId="6C8F0A33"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4687295C"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4A4A7860"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532" w:type="pct"/>
            <w:gridSpan w:val="2"/>
          </w:tcPr>
          <w:p w14:paraId="25F8DF6E"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5" w:type="pct"/>
            <w:gridSpan w:val="2"/>
          </w:tcPr>
          <w:p w14:paraId="57A04FA8"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395" w:type="pct"/>
            <w:gridSpan w:val="2"/>
          </w:tcPr>
          <w:p w14:paraId="3C1CD1EC"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441" w:type="pct"/>
            <w:gridSpan w:val="2"/>
          </w:tcPr>
          <w:p w14:paraId="38AE282C"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r>
      <w:tr w:rsidR="00F134A3" w:rsidRPr="0069708B" w14:paraId="593FB16C" w14:textId="77777777" w:rsidTr="00BC30DA">
        <w:trPr>
          <w:trHeight w:val="300"/>
        </w:trPr>
        <w:tc>
          <w:tcPr>
            <w:tcW w:w="5000" w:type="pct"/>
            <w:gridSpan w:val="16"/>
          </w:tcPr>
          <w:p w14:paraId="3D70A60B" w14:textId="77777777" w:rsidR="00F134A3" w:rsidRPr="0069708B" w:rsidRDefault="00F134A3" w:rsidP="00BC30DA">
            <w:pPr>
              <w:keepNext/>
              <w:pBdr>
                <w:top w:val="nil"/>
                <w:left w:val="nil"/>
                <w:bottom w:val="nil"/>
                <w:right w:val="nil"/>
                <w:between w:val="nil"/>
              </w:pBdr>
              <w:spacing w:before="240" w:after="60"/>
              <w:jc w:val="both"/>
              <w:rPr>
                <w:b/>
                <w:color w:val="000000"/>
                <w:sz w:val="20"/>
                <w:szCs w:val="20"/>
              </w:rPr>
            </w:pPr>
            <w:r w:rsidRPr="0069708B">
              <w:rPr>
                <w:b/>
                <w:color w:val="000000"/>
                <w:sz w:val="20"/>
                <w:szCs w:val="20"/>
              </w:rPr>
              <w:t>Пример выставления баллов</w:t>
            </w:r>
          </w:p>
          <w:p w14:paraId="259ED435" w14:textId="77777777" w:rsidR="00F134A3" w:rsidRPr="0069708B" w:rsidRDefault="00F134A3" w:rsidP="00BC30DA">
            <w:pPr>
              <w:pBdr>
                <w:top w:val="nil"/>
                <w:left w:val="nil"/>
                <w:bottom w:val="nil"/>
                <w:right w:val="nil"/>
                <w:between w:val="nil"/>
              </w:pBdr>
              <w:jc w:val="both"/>
              <w:rPr>
                <w:color w:val="000000"/>
                <w:sz w:val="20"/>
                <w:szCs w:val="20"/>
              </w:rPr>
            </w:pPr>
            <w:r w:rsidRPr="0069708B">
              <w:rPr>
                <w:b/>
                <w:i/>
                <w:color w:val="000000"/>
                <w:sz w:val="20"/>
                <w:szCs w:val="20"/>
              </w:rPr>
              <w:t>(максимально возможное количество баллов – 7)</w:t>
            </w:r>
          </w:p>
        </w:tc>
      </w:tr>
      <w:tr w:rsidR="00F134A3" w:rsidRPr="0069708B" w14:paraId="00433E86" w14:textId="77777777" w:rsidTr="00BC30DA">
        <w:trPr>
          <w:trHeight w:val="620"/>
        </w:trPr>
        <w:tc>
          <w:tcPr>
            <w:tcW w:w="1525" w:type="pct"/>
            <w:gridSpan w:val="2"/>
          </w:tcPr>
          <w:p w14:paraId="7B86509A" w14:textId="77777777" w:rsidR="00F134A3" w:rsidRPr="0069708B" w:rsidRDefault="00F134A3" w:rsidP="00BC30DA">
            <w:pPr>
              <w:pBdr>
                <w:top w:val="nil"/>
                <w:left w:val="nil"/>
                <w:bottom w:val="nil"/>
                <w:right w:val="nil"/>
                <w:between w:val="nil"/>
              </w:pBdr>
              <w:ind w:right="43"/>
              <w:jc w:val="both"/>
              <w:rPr>
                <w:color w:val="000000"/>
                <w:sz w:val="20"/>
                <w:szCs w:val="20"/>
              </w:rPr>
            </w:pPr>
            <w:r w:rsidRPr="0069708B">
              <w:rPr>
                <w:b/>
                <w:color w:val="000000"/>
                <w:sz w:val="20"/>
                <w:szCs w:val="20"/>
              </w:rPr>
              <w:t xml:space="preserve">Общее количество баллов </w:t>
            </w:r>
            <w:r w:rsidRPr="0069708B">
              <w:rPr>
                <w:color w:val="000000"/>
                <w:sz w:val="20"/>
                <w:szCs w:val="20"/>
              </w:rPr>
              <w:t>за соответствие предложения заявке на закупку</w:t>
            </w:r>
          </w:p>
        </w:tc>
        <w:tc>
          <w:tcPr>
            <w:tcW w:w="860" w:type="pct"/>
            <w:gridSpan w:val="3"/>
          </w:tcPr>
          <w:p w14:paraId="6ACF1203"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7</w:t>
            </w:r>
          </w:p>
        </w:tc>
        <w:tc>
          <w:tcPr>
            <w:tcW w:w="853" w:type="pct"/>
            <w:gridSpan w:val="3"/>
          </w:tcPr>
          <w:p w14:paraId="24F2F6DA" w14:textId="77777777" w:rsidR="00F134A3" w:rsidRPr="0069708B" w:rsidRDefault="00F134A3" w:rsidP="00BC30DA">
            <w:pPr>
              <w:pBdr>
                <w:top w:val="nil"/>
                <w:left w:val="nil"/>
                <w:bottom w:val="nil"/>
                <w:right w:val="nil"/>
                <w:between w:val="nil"/>
              </w:pBdr>
              <w:jc w:val="center"/>
              <w:rPr>
                <w:color w:val="000000"/>
                <w:sz w:val="20"/>
                <w:szCs w:val="20"/>
              </w:rPr>
            </w:pPr>
            <w:r w:rsidRPr="0069708B">
              <w:rPr>
                <w:color w:val="000000"/>
                <w:sz w:val="20"/>
                <w:szCs w:val="20"/>
              </w:rPr>
              <w:t>-</w:t>
            </w:r>
          </w:p>
        </w:tc>
        <w:tc>
          <w:tcPr>
            <w:tcW w:w="923" w:type="pct"/>
            <w:gridSpan w:val="3"/>
          </w:tcPr>
          <w:p w14:paraId="17F4C31E"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6</w:t>
            </w:r>
          </w:p>
        </w:tc>
        <w:tc>
          <w:tcPr>
            <w:tcW w:w="840" w:type="pct"/>
            <w:gridSpan w:val="5"/>
          </w:tcPr>
          <w:p w14:paraId="23EE1909"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5</w:t>
            </w:r>
          </w:p>
        </w:tc>
      </w:tr>
      <w:tr w:rsidR="00F134A3" w:rsidRPr="0069708B" w14:paraId="1263F19C" w14:textId="77777777" w:rsidTr="00BC30DA">
        <w:trPr>
          <w:trHeight w:val="380"/>
        </w:trPr>
        <w:tc>
          <w:tcPr>
            <w:tcW w:w="1525" w:type="pct"/>
            <w:gridSpan w:val="2"/>
            <w:tcBorders>
              <w:top w:val="single" w:sz="4" w:space="0" w:color="000000"/>
              <w:left w:val="single" w:sz="4" w:space="0" w:color="000000"/>
              <w:bottom w:val="single" w:sz="4" w:space="0" w:color="000000"/>
              <w:right w:val="single" w:sz="4" w:space="0" w:color="000000"/>
            </w:tcBorders>
          </w:tcPr>
          <w:p w14:paraId="2EC23C66" w14:textId="77777777" w:rsidR="00F134A3" w:rsidRPr="0069708B" w:rsidRDefault="00F134A3" w:rsidP="00BC30DA">
            <w:pPr>
              <w:pBdr>
                <w:top w:val="nil"/>
                <w:left w:val="nil"/>
                <w:bottom w:val="nil"/>
                <w:right w:val="nil"/>
                <w:between w:val="nil"/>
              </w:pBdr>
              <w:ind w:right="43"/>
              <w:jc w:val="both"/>
              <w:rPr>
                <w:color w:val="000000"/>
                <w:sz w:val="20"/>
                <w:szCs w:val="20"/>
              </w:rPr>
            </w:pPr>
            <w:r w:rsidRPr="0069708B">
              <w:rPr>
                <w:b/>
                <w:color w:val="000000"/>
                <w:sz w:val="20"/>
                <w:szCs w:val="20"/>
              </w:rPr>
              <w:t>СООТВЕТСТВИЕ ЗАЯВКЕ НА ЗАКУПКУ, %</w:t>
            </w:r>
          </w:p>
        </w:tc>
        <w:tc>
          <w:tcPr>
            <w:tcW w:w="860" w:type="pct"/>
            <w:gridSpan w:val="3"/>
            <w:tcBorders>
              <w:top w:val="single" w:sz="4" w:space="0" w:color="000000"/>
              <w:left w:val="single" w:sz="4" w:space="0" w:color="000000"/>
              <w:bottom w:val="single" w:sz="4" w:space="0" w:color="000000"/>
              <w:right w:val="single" w:sz="4" w:space="0" w:color="000000"/>
            </w:tcBorders>
            <w:vAlign w:val="center"/>
          </w:tcPr>
          <w:p w14:paraId="6C93E4DA"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100%</w:t>
            </w:r>
          </w:p>
        </w:tc>
        <w:tc>
          <w:tcPr>
            <w:tcW w:w="853" w:type="pct"/>
            <w:gridSpan w:val="3"/>
            <w:tcBorders>
              <w:top w:val="single" w:sz="4" w:space="0" w:color="000000"/>
              <w:left w:val="single" w:sz="4" w:space="0" w:color="000000"/>
              <w:bottom w:val="single" w:sz="4" w:space="0" w:color="000000"/>
              <w:right w:val="single" w:sz="4" w:space="0" w:color="000000"/>
            </w:tcBorders>
            <w:vAlign w:val="center"/>
          </w:tcPr>
          <w:p w14:paraId="00BF7895"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w:t>
            </w:r>
          </w:p>
        </w:tc>
        <w:tc>
          <w:tcPr>
            <w:tcW w:w="923" w:type="pct"/>
            <w:gridSpan w:val="3"/>
            <w:tcBorders>
              <w:top w:val="single" w:sz="4" w:space="0" w:color="000000"/>
              <w:left w:val="single" w:sz="4" w:space="0" w:color="000000"/>
              <w:bottom w:val="single" w:sz="4" w:space="0" w:color="000000"/>
              <w:right w:val="single" w:sz="4" w:space="0" w:color="000000"/>
            </w:tcBorders>
            <w:vAlign w:val="center"/>
          </w:tcPr>
          <w:p w14:paraId="4C81A97F"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85,7%</w:t>
            </w:r>
          </w:p>
        </w:tc>
        <w:tc>
          <w:tcPr>
            <w:tcW w:w="840" w:type="pct"/>
            <w:gridSpan w:val="5"/>
            <w:tcBorders>
              <w:top w:val="single" w:sz="4" w:space="0" w:color="000000"/>
              <w:left w:val="single" w:sz="4" w:space="0" w:color="000000"/>
              <w:bottom w:val="single" w:sz="4" w:space="0" w:color="000000"/>
              <w:right w:val="single" w:sz="4" w:space="0" w:color="000000"/>
            </w:tcBorders>
            <w:vAlign w:val="center"/>
          </w:tcPr>
          <w:p w14:paraId="25503DEA"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71%</w:t>
            </w:r>
          </w:p>
        </w:tc>
      </w:tr>
    </w:tbl>
    <w:p w14:paraId="1F38989C" w14:textId="77777777" w:rsidR="00F134A3" w:rsidRPr="0069708B" w:rsidRDefault="00F134A3" w:rsidP="00F134A3">
      <w:pPr>
        <w:jc w:val="center"/>
        <w:rPr>
          <w:b/>
          <w:sz w:val="20"/>
          <w:szCs w:val="20"/>
          <w:u w:val="single"/>
        </w:rPr>
      </w:pPr>
      <w:r w:rsidRPr="0069708B">
        <w:rPr>
          <w:b/>
          <w:sz w:val="20"/>
          <w:szCs w:val="20"/>
          <w:u w:val="single"/>
        </w:rPr>
        <w:t>ЗАКЛЮЧЕНИЕ ЭКСПЕРТНОЙ КОМИССИИ:</w:t>
      </w:r>
    </w:p>
    <w:p w14:paraId="59434F38" w14:textId="77777777" w:rsidR="00F134A3" w:rsidRPr="0069708B" w:rsidRDefault="00F134A3" w:rsidP="00F134A3">
      <w:pPr>
        <w:jc w:val="both"/>
        <w:rPr>
          <w:sz w:val="20"/>
          <w:szCs w:val="20"/>
        </w:rPr>
      </w:pPr>
      <w:r w:rsidRPr="0069708B">
        <w:rPr>
          <w:sz w:val="20"/>
          <w:szCs w:val="20"/>
        </w:rPr>
        <w:t>На основании комплексного анализа соответствия требованиям технического задания по процедуре закупки, комиссия пришла к следующим выводам:</w:t>
      </w:r>
    </w:p>
    <w:p w14:paraId="0642FA2E" w14:textId="77777777" w:rsidR="00F134A3" w:rsidRPr="0069708B" w:rsidRDefault="00F134A3" w:rsidP="00F134A3">
      <w:pPr>
        <w:jc w:val="both"/>
        <w:rPr>
          <w:sz w:val="20"/>
          <w:szCs w:val="20"/>
        </w:rPr>
      </w:pPr>
      <w:r w:rsidRPr="0069708B">
        <w:rPr>
          <w:sz w:val="20"/>
          <w:szCs w:val="20"/>
        </w:rPr>
        <w:t>Участник №1 соответствует требованиям, предъявляемым техническим заданием на закупку, на 100%.</w:t>
      </w:r>
    </w:p>
    <w:p w14:paraId="52845A3A" w14:textId="77777777" w:rsidR="00F134A3" w:rsidRPr="0069708B" w:rsidRDefault="00F134A3" w:rsidP="00F134A3">
      <w:pPr>
        <w:jc w:val="both"/>
        <w:rPr>
          <w:sz w:val="20"/>
          <w:szCs w:val="20"/>
        </w:rPr>
      </w:pPr>
      <w:r w:rsidRPr="0069708B">
        <w:rPr>
          <w:sz w:val="20"/>
          <w:szCs w:val="20"/>
        </w:rPr>
        <w:t>Участник №3 соответствует требованиям, предъявляемым техническим заданием на закупку, на 85,7%.</w:t>
      </w:r>
    </w:p>
    <w:p w14:paraId="3A8640A8" w14:textId="77777777" w:rsidR="00F134A3" w:rsidRPr="0069708B" w:rsidRDefault="00F134A3" w:rsidP="00F134A3">
      <w:pPr>
        <w:jc w:val="both"/>
        <w:rPr>
          <w:sz w:val="20"/>
          <w:szCs w:val="20"/>
        </w:rPr>
      </w:pPr>
      <w:r w:rsidRPr="0069708B">
        <w:rPr>
          <w:sz w:val="20"/>
          <w:szCs w:val="20"/>
        </w:rPr>
        <w:t>Участник №4 не соответствует требованиям, предъявляемым техническим заданием на закупку.</w:t>
      </w:r>
    </w:p>
    <w:p w14:paraId="4B6B41DA" w14:textId="77777777" w:rsidR="00F134A3" w:rsidRPr="0069708B" w:rsidRDefault="00F134A3" w:rsidP="00F134A3">
      <w:pPr>
        <w:jc w:val="both"/>
        <w:rPr>
          <w:sz w:val="20"/>
          <w:szCs w:val="20"/>
        </w:rPr>
      </w:pPr>
    </w:p>
    <w:p w14:paraId="6CCA1359" w14:textId="77777777" w:rsidR="00F134A3" w:rsidRPr="0069708B" w:rsidRDefault="007E4EB1" w:rsidP="00F134A3">
      <w:pPr>
        <w:rPr>
          <w:i/>
          <w:iCs/>
          <w:sz w:val="20"/>
          <w:szCs w:val="20"/>
        </w:rPr>
      </w:pPr>
      <w:r>
        <w:rPr>
          <w:sz w:val="20"/>
          <w:szCs w:val="20"/>
        </w:rPr>
        <w:t>Члены экспертной комиссии</w:t>
      </w:r>
      <w:r w:rsidR="00F134A3" w:rsidRPr="0069708B">
        <w:rPr>
          <w:sz w:val="20"/>
          <w:szCs w:val="20"/>
        </w:rPr>
        <w:tab/>
      </w:r>
      <w:r w:rsidR="00F134A3" w:rsidRPr="0069708B">
        <w:rPr>
          <w:sz w:val="20"/>
          <w:szCs w:val="20"/>
        </w:rPr>
        <w:tab/>
        <w:t xml:space="preserve"> _____________</w:t>
      </w:r>
      <w:r w:rsidR="00F134A3" w:rsidRPr="0069708B">
        <w:rPr>
          <w:sz w:val="20"/>
          <w:szCs w:val="20"/>
        </w:rPr>
        <w:tab/>
        <w:t>__________________</w:t>
      </w:r>
      <w:r w:rsidR="00F134A3" w:rsidRPr="0069708B">
        <w:rPr>
          <w:sz w:val="20"/>
          <w:szCs w:val="20"/>
        </w:rPr>
        <w:tab/>
      </w:r>
      <w:r w:rsidR="00F134A3" w:rsidRPr="0069708B">
        <w:rPr>
          <w:sz w:val="20"/>
          <w:szCs w:val="20"/>
        </w:rPr>
        <w:tab/>
      </w:r>
      <w:r w:rsidR="00F134A3" w:rsidRPr="0069708B">
        <w:rPr>
          <w:sz w:val="20"/>
          <w:szCs w:val="20"/>
        </w:rPr>
        <w:tab/>
      </w:r>
      <w:r w:rsidR="00F134A3" w:rsidRPr="0069708B">
        <w:rPr>
          <w:sz w:val="20"/>
          <w:szCs w:val="20"/>
        </w:rPr>
        <w:tab/>
      </w:r>
      <w:r w:rsidR="00F134A3" w:rsidRPr="0069708B">
        <w:rPr>
          <w:sz w:val="20"/>
          <w:szCs w:val="20"/>
        </w:rPr>
        <w:tab/>
        <w:t xml:space="preserve">                  </w:t>
      </w:r>
      <w:r w:rsidR="00F134A3" w:rsidRPr="0069708B">
        <w:rPr>
          <w:sz w:val="20"/>
          <w:szCs w:val="20"/>
        </w:rPr>
        <w:tab/>
      </w:r>
      <w:r>
        <w:rPr>
          <w:sz w:val="20"/>
          <w:szCs w:val="20"/>
        </w:rPr>
        <w:t xml:space="preserve">                                                           </w:t>
      </w:r>
      <w:r w:rsidR="00F134A3" w:rsidRPr="0069708B">
        <w:rPr>
          <w:i/>
          <w:iCs/>
          <w:sz w:val="20"/>
          <w:szCs w:val="20"/>
        </w:rPr>
        <w:t>(подпись)           (расшифровка подписи)</w:t>
      </w:r>
    </w:p>
    <w:p w14:paraId="1F551E4B" w14:textId="77777777" w:rsidR="007E4EB1" w:rsidRDefault="007E4EB1" w:rsidP="00F134A3">
      <w:pPr>
        <w:ind w:left="2160"/>
        <w:rPr>
          <w:sz w:val="20"/>
          <w:szCs w:val="20"/>
        </w:rPr>
      </w:pPr>
      <w:r>
        <w:rPr>
          <w:sz w:val="20"/>
          <w:szCs w:val="20"/>
        </w:rPr>
        <w:t xml:space="preserve">              </w:t>
      </w:r>
      <w:r w:rsidR="00F134A3" w:rsidRPr="0069708B">
        <w:rPr>
          <w:sz w:val="20"/>
          <w:szCs w:val="20"/>
        </w:rPr>
        <w:tab/>
        <w:t xml:space="preserve">  _____________</w:t>
      </w:r>
      <w:r w:rsidR="00F134A3" w:rsidRPr="0069708B">
        <w:rPr>
          <w:sz w:val="20"/>
          <w:szCs w:val="20"/>
        </w:rPr>
        <w:tab/>
        <w:t>__________________</w:t>
      </w:r>
      <w:r w:rsidR="00F134A3" w:rsidRPr="0069708B">
        <w:rPr>
          <w:sz w:val="20"/>
          <w:szCs w:val="20"/>
        </w:rPr>
        <w:tab/>
      </w:r>
      <w:r w:rsidR="00F134A3" w:rsidRPr="0069708B">
        <w:rPr>
          <w:sz w:val="20"/>
          <w:szCs w:val="20"/>
        </w:rPr>
        <w:tab/>
        <w:t xml:space="preserve">             </w:t>
      </w:r>
    </w:p>
    <w:p w14:paraId="1F77D886" w14:textId="77777777" w:rsidR="00F134A3" w:rsidRDefault="007E4EB1" w:rsidP="00F134A3">
      <w:pPr>
        <w:ind w:left="2160"/>
        <w:rPr>
          <w:i/>
          <w:iCs/>
          <w:sz w:val="20"/>
          <w:szCs w:val="20"/>
        </w:rPr>
      </w:pPr>
      <w:r>
        <w:rPr>
          <w:sz w:val="20"/>
          <w:szCs w:val="20"/>
        </w:rPr>
        <w:t xml:space="preserve">                </w:t>
      </w:r>
      <w:r w:rsidR="00F134A3" w:rsidRPr="0069708B">
        <w:rPr>
          <w:sz w:val="20"/>
          <w:szCs w:val="20"/>
        </w:rPr>
        <w:t xml:space="preserve">     </w:t>
      </w:r>
      <w:r w:rsidR="00F134A3" w:rsidRPr="0069708B">
        <w:rPr>
          <w:sz w:val="20"/>
          <w:szCs w:val="20"/>
        </w:rPr>
        <w:tab/>
      </w:r>
      <w:r w:rsidR="00F134A3" w:rsidRPr="0069708B">
        <w:rPr>
          <w:i/>
          <w:iCs/>
          <w:sz w:val="20"/>
          <w:szCs w:val="20"/>
        </w:rPr>
        <w:t>(подпись)           (расшифровка подписи)</w:t>
      </w:r>
    </w:p>
    <w:p w14:paraId="53BA45C6" w14:textId="77777777" w:rsidR="007E4EB1" w:rsidRDefault="007E4EB1" w:rsidP="007E4EB1">
      <w:pPr>
        <w:ind w:left="2160"/>
        <w:rPr>
          <w:sz w:val="20"/>
          <w:szCs w:val="20"/>
        </w:rPr>
      </w:pPr>
      <w:r w:rsidRPr="0069708B">
        <w:rPr>
          <w:sz w:val="20"/>
          <w:szCs w:val="20"/>
        </w:rPr>
        <w:t xml:space="preserve"> </w:t>
      </w:r>
      <w:r>
        <w:rPr>
          <w:sz w:val="20"/>
          <w:szCs w:val="20"/>
        </w:rPr>
        <w:t xml:space="preserve">                            </w:t>
      </w:r>
      <w:r w:rsidRPr="0069708B">
        <w:rPr>
          <w:sz w:val="20"/>
          <w:szCs w:val="20"/>
        </w:rPr>
        <w:t xml:space="preserve"> _____________</w:t>
      </w:r>
      <w:r w:rsidRPr="0069708B">
        <w:rPr>
          <w:sz w:val="20"/>
          <w:szCs w:val="20"/>
        </w:rPr>
        <w:tab/>
        <w:t>__________________</w:t>
      </w:r>
      <w:r w:rsidRPr="0069708B">
        <w:rPr>
          <w:sz w:val="20"/>
          <w:szCs w:val="20"/>
        </w:rPr>
        <w:tab/>
      </w:r>
      <w:r w:rsidRPr="0069708B">
        <w:rPr>
          <w:sz w:val="20"/>
          <w:szCs w:val="20"/>
        </w:rPr>
        <w:tab/>
        <w:t xml:space="preserve">             </w:t>
      </w:r>
    </w:p>
    <w:p w14:paraId="2C13A681" w14:textId="77777777" w:rsidR="007E4EB1" w:rsidRPr="0069708B" w:rsidRDefault="007E4EB1" w:rsidP="007E4EB1">
      <w:pPr>
        <w:ind w:left="2160"/>
        <w:rPr>
          <w:sz w:val="20"/>
          <w:szCs w:val="20"/>
        </w:rPr>
      </w:pPr>
      <w:r>
        <w:rPr>
          <w:sz w:val="20"/>
          <w:szCs w:val="20"/>
        </w:rPr>
        <w:t xml:space="preserve">                </w:t>
      </w:r>
      <w:r w:rsidRPr="0069708B">
        <w:rPr>
          <w:sz w:val="20"/>
          <w:szCs w:val="20"/>
        </w:rPr>
        <w:t xml:space="preserve">     </w:t>
      </w:r>
      <w:r w:rsidRPr="0069708B">
        <w:rPr>
          <w:sz w:val="20"/>
          <w:szCs w:val="20"/>
        </w:rPr>
        <w:tab/>
      </w:r>
      <w:r w:rsidRPr="0069708B">
        <w:rPr>
          <w:i/>
          <w:iCs/>
          <w:sz w:val="20"/>
          <w:szCs w:val="20"/>
        </w:rPr>
        <w:t>(подпись)           (расшифровка подписи)</w:t>
      </w:r>
    </w:p>
    <w:p w14:paraId="08E77A15" w14:textId="77777777" w:rsidR="00A73865" w:rsidRDefault="00A73865" w:rsidP="00A73865">
      <w:pPr>
        <w:ind w:firstLine="709"/>
        <w:jc w:val="both"/>
        <w:rPr>
          <w:sz w:val="20"/>
          <w:szCs w:val="20"/>
        </w:rPr>
        <w:sectPr w:rsidR="00A73865" w:rsidSect="00F37D4F">
          <w:type w:val="continuous"/>
          <w:pgSz w:w="11906" w:h="16838"/>
          <w:pgMar w:top="709" w:right="567" w:bottom="1134" w:left="1134" w:header="426" w:footer="449" w:gutter="0"/>
          <w:cols w:space="708"/>
          <w:titlePg/>
          <w:docGrid w:linePitch="408"/>
        </w:sectPr>
      </w:pPr>
    </w:p>
    <w:p w14:paraId="33433B97" w14:textId="77777777" w:rsidR="00FE4353" w:rsidRPr="00FE4353" w:rsidRDefault="00FE4353" w:rsidP="00775C6D">
      <w:pPr>
        <w:ind w:firstLine="709"/>
        <w:jc w:val="both"/>
        <w:rPr>
          <w:b/>
          <w:sz w:val="20"/>
          <w:szCs w:val="20"/>
        </w:rPr>
      </w:pPr>
      <w:r w:rsidRPr="00FE4353">
        <w:rPr>
          <w:b/>
          <w:sz w:val="20"/>
          <w:szCs w:val="20"/>
        </w:rPr>
        <w:lastRenderedPageBreak/>
        <w:t>Приложение 1</w:t>
      </w:r>
    </w:p>
    <w:p w14:paraId="3551E008" w14:textId="77777777" w:rsidR="00CE1D3F" w:rsidRPr="0069708B" w:rsidRDefault="00CE1D3F" w:rsidP="00CE1D3F">
      <w:pPr>
        <w:autoSpaceDE w:val="0"/>
        <w:autoSpaceDN w:val="0"/>
        <w:adjustRightInd w:val="0"/>
        <w:ind w:firstLine="708"/>
        <w:rPr>
          <w:rFonts w:eastAsia="Times New Roman"/>
          <w:sz w:val="20"/>
          <w:szCs w:val="20"/>
        </w:rPr>
      </w:pPr>
      <w:bookmarkStart w:id="3" w:name="_Hlk135133685"/>
      <w:r w:rsidRPr="0069708B">
        <w:rPr>
          <w:rFonts w:eastAsia="Times New Roman"/>
          <w:sz w:val="20"/>
          <w:szCs w:val="20"/>
        </w:rPr>
        <w:t xml:space="preserve">к </w:t>
      </w:r>
      <w:r>
        <w:rPr>
          <w:rFonts w:eastAsia="Times New Roman"/>
          <w:sz w:val="20"/>
          <w:szCs w:val="20"/>
        </w:rPr>
        <w:t>заявке на покупку</w:t>
      </w:r>
      <w:r w:rsidRPr="0069708B">
        <w:rPr>
          <w:rFonts w:eastAsia="Times New Roman"/>
          <w:sz w:val="20"/>
          <w:szCs w:val="20"/>
        </w:rPr>
        <w:t xml:space="preserve"> </w:t>
      </w:r>
    </w:p>
    <w:bookmarkEnd w:id="3"/>
    <w:p w14:paraId="08B400E1" w14:textId="77777777" w:rsidR="00A25A58" w:rsidRDefault="00A25A58" w:rsidP="00A25A58">
      <w:pPr>
        <w:autoSpaceDE w:val="0"/>
        <w:autoSpaceDN w:val="0"/>
        <w:adjustRightInd w:val="0"/>
        <w:ind w:firstLine="708"/>
        <w:jc w:val="center"/>
        <w:rPr>
          <w:rFonts w:eastAsia="Times New Roman"/>
          <w:b/>
          <w:sz w:val="20"/>
          <w:szCs w:val="20"/>
          <w:lang w:eastAsia="ru-RU"/>
        </w:rPr>
      </w:pPr>
      <w:r w:rsidRPr="00D267D8">
        <w:rPr>
          <w:rFonts w:eastAsia="Times New Roman"/>
          <w:b/>
          <w:sz w:val="20"/>
          <w:szCs w:val="20"/>
          <w:lang w:eastAsia="ru-RU"/>
        </w:rPr>
        <w:t>СПЕЦИФИКАЦИЯ</w:t>
      </w:r>
    </w:p>
    <w:p w14:paraId="7C925EC6" w14:textId="77777777" w:rsidR="00A25A58" w:rsidRDefault="00A25A58" w:rsidP="00A25A58">
      <w:pPr>
        <w:autoSpaceDE w:val="0"/>
        <w:autoSpaceDN w:val="0"/>
        <w:adjustRightInd w:val="0"/>
        <w:ind w:firstLine="708"/>
        <w:rPr>
          <w:rFonts w:eastAsia="Times New Roman"/>
          <w:b/>
          <w:sz w:val="20"/>
          <w:szCs w:val="20"/>
          <w:lang w:eastAsia="ru-RU"/>
        </w:rPr>
      </w:pPr>
    </w:p>
    <w:p w14:paraId="164AC420" w14:textId="77777777" w:rsidR="00A25A58" w:rsidRPr="001701CD" w:rsidRDefault="00A25A58" w:rsidP="00A25A58">
      <w:pPr>
        <w:ind w:firstLine="709"/>
        <w:jc w:val="both"/>
        <w:rPr>
          <w:sz w:val="20"/>
          <w:szCs w:val="20"/>
        </w:rPr>
      </w:pPr>
      <w:r w:rsidRPr="001701CD">
        <w:rPr>
          <w:sz w:val="20"/>
          <w:szCs w:val="20"/>
        </w:rPr>
        <w:t xml:space="preserve">Номер процедуры: _________    </w:t>
      </w:r>
      <w:r>
        <w:rPr>
          <w:sz w:val="20"/>
          <w:szCs w:val="20"/>
        </w:rPr>
        <w:t xml:space="preserve">                     </w:t>
      </w:r>
      <w:r w:rsidRPr="001701CD">
        <w:rPr>
          <w:sz w:val="20"/>
          <w:szCs w:val="20"/>
        </w:rPr>
        <w:tab/>
        <w:t>Стр._____ из ______</w:t>
      </w:r>
    </w:p>
    <w:p w14:paraId="4D52AC35" w14:textId="77777777" w:rsidR="00A25A58" w:rsidRPr="00D267D8" w:rsidRDefault="00A25A58" w:rsidP="00A25A58">
      <w:pPr>
        <w:autoSpaceDE w:val="0"/>
        <w:autoSpaceDN w:val="0"/>
        <w:adjustRightInd w:val="0"/>
        <w:ind w:firstLine="708"/>
        <w:rPr>
          <w:rFonts w:eastAsia="Times New Roman"/>
          <w:b/>
          <w:sz w:val="20"/>
          <w:szCs w:val="20"/>
          <w:lang w:eastAsia="ru-RU"/>
        </w:rPr>
      </w:pPr>
    </w:p>
    <w:tbl>
      <w:tblPr>
        <w:tblW w:w="14743" w:type="dxa"/>
        <w:tblInd w:w="616" w:type="dxa"/>
        <w:tblLayout w:type="fixed"/>
        <w:tblCellMar>
          <w:top w:w="102" w:type="dxa"/>
          <w:left w:w="62" w:type="dxa"/>
          <w:bottom w:w="102" w:type="dxa"/>
          <w:right w:w="62" w:type="dxa"/>
        </w:tblCellMar>
        <w:tblLook w:val="0000" w:firstRow="0" w:lastRow="0" w:firstColumn="0" w:lastColumn="0" w:noHBand="0" w:noVBand="0"/>
      </w:tblPr>
      <w:tblGrid>
        <w:gridCol w:w="568"/>
        <w:gridCol w:w="709"/>
        <w:gridCol w:w="2126"/>
        <w:gridCol w:w="1701"/>
        <w:gridCol w:w="1417"/>
        <w:gridCol w:w="1985"/>
        <w:gridCol w:w="1275"/>
        <w:gridCol w:w="1701"/>
        <w:gridCol w:w="851"/>
        <w:gridCol w:w="850"/>
        <w:gridCol w:w="1560"/>
      </w:tblGrid>
      <w:tr w:rsidR="00A25A58" w:rsidRPr="00D267D8" w14:paraId="5560EDE2" w14:textId="77777777" w:rsidTr="00890268">
        <w:trPr>
          <w:trHeight w:val="1906"/>
        </w:trPr>
        <w:tc>
          <w:tcPr>
            <w:tcW w:w="568" w:type="dxa"/>
            <w:tcBorders>
              <w:top w:val="single" w:sz="4" w:space="0" w:color="auto"/>
              <w:left w:val="single" w:sz="4" w:space="0" w:color="auto"/>
              <w:bottom w:val="single" w:sz="4" w:space="0" w:color="auto"/>
              <w:right w:val="single" w:sz="4" w:space="0" w:color="auto"/>
            </w:tcBorders>
            <w:vAlign w:val="center"/>
          </w:tcPr>
          <w:p w14:paraId="77A54A03" w14:textId="77777777" w:rsidR="00A25A58" w:rsidRPr="00D267D8" w:rsidRDefault="00A25A58" w:rsidP="00890268">
            <w:pPr>
              <w:autoSpaceDE w:val="0"/>
              <w:autoSpaceDN w:val="0"/>
              <w:adjustRightInd w:val="0"/>
              <w:jc w:val="center"/>
              <w:rPr>
                <w:rFonts w:eastAsia="Times New Roman"/>
                <w:sz w:val="20"/>
                <w:szCs w:val="20"/>
                <w:lang w:eastAsia="ru-RU"/>
              </w:rPr>
            </w:pPr>
            <w:r w:rsidRPr="00D267D8">
              <w:rPr>
                <w:rFonts w:eastAsia="Times New Roman"/>
                <w:sz w:val="20"/>
                <w:szCs w:val="20"/>
                <w:lang w:eastAsia="ru-RU"/>
              </w:rPr>
              <w:t>N</w:t>
            </w:r>
            <w:r w:rsidRPr="00D267D8">
              <w:rPr>
                <w:rFonts w:eastAsia="Times New Roman"/>
                <w:sz w:val="20"/>
                <w:szCs w:val="20"/>
                <w:lang w:eastAsia="ru-RU"/>
              </w:rPr>
              <w:br/>
              <w:t>п/п</w:t>
            </w:r>
          </w:p>
        </w:tc>
        <w:tc>
          <w:tcPr>
            <w:tcW w:w="709" w:type="dxa"/>
            <w:tcBorders>
              <w:top w:val="single" w:sz="4" w:space="0" w:color="auto"/>
              <w:left w:val="single" w:sz="4" w:space="0" w:color="auto"/>
              <w:bottom w:val="single" w:sz="4" w:space="0" w:color="auto"/>
              <w:right w:val="single" w:sz="4" w:space="0" w:color="auto"/>
            </w:tcBorders>
            <w:vAlign w:val="center"/>
          </w:tcPr>
          <w:p w14:paraId="1B155059" w14:textId="77777777" w:rsidR="00A25A58" w:rsidRPr="00D267D8" w:rsidRDefault="00A25A58" w:rsidP="00890268">
            <w:pPr>
              <w:autoSpaceDE w:val="0"/>
              <w:autoSpaceDN w:val="0"/>
              <w:adjustRightInd w:val="0"/>
              <w:jc w:val="center"/>
              <w:rPr>
                <w:rFonts w:eastAsia="Times New Roman"/>
                <w:sz w:val="20"/>
                <w:szCs w:val="20"/>
                <w:lang w:eastAsia="ru-RU"/>
              </w:rPr>
            </w:pPr>
            <w:r w:rsidRPr="00D267D8">
              <w:rPr>
                <w:rFonts w:eastAsia="Times New Roman"/>
                <w:sz w:val="20"/>
                <w:szCs w:val="20"/>
                <w:lang w:eastAsia="ru-RU"/>
              </w:rPr>
              <w:t>Номер лота</w:t>
            </w:r>
          </w:p>
        </w:tc>
        <w:tc>
          <w:tcPr>
            <w:tcW w:w="2126" w:type="dxa"/>
            <w:tcBorders>
              <w:top w:val="single" w:sz="4" w:space="0" w:color="auto"/>
              <w:left w:val="single" w:sz="4" w:space="0" w:color="auto"/>
              <w:bottom w:val="single" w:sz="4" w:space="0" w:color="auto"/>
              <w:right w:val="single" w:sz="4" w:space="0" w:color="auto"/>
            </w:tcBorders>
            <w:vAlign w:val="center"/>
          </w:tcPr>
          <w:p w14:paraId="1BB83888" w14:textId="77777777" w:rsidR="00A25A58" w:rsidRPr="00D267D8" w:rsidRDefault="00A25A58" w:rsidP="00890268">
            <w:pPr>
              <w:autoSpaceDE w:val="0"/>
              <w:autoSpaceDN w:val="0"/>
              <w:adjustRightInd w:val="0"/>
              <w:jc w:val="center"/>
              <w:rPr>
                <w:rFonts w:eastAsia="Times New Roman"/>
                <w:sz w:val="20"/>
                <w:szCs w:val="20"/>
                <w:lang w:eastAsia="ru-RU"/>
              </w:rPr>
            </w:pPr>
            <w:r w:rsidRPr="00D267D8">
              <w:rPr>
                <w:rFonts w:eastAsia="Times New Roman"/>
                <w:sz w:val="20"/>
                <w:szCs w:val="20"/>
                <w:lang w:eastAsia="ru-RU"/>
              </w:rPr>
              <w:t xml:space="preserve">Наименование предлагаемых товаров </w:t>
            </w:r>
          </w:p>
        </w:tc>
        <w:tc>
          <w:tcPr>
            <w:tcW w:w="1701" w:type="dxa"/>
            <w:tcBorders>
              <w:top w:val="single" w:sz="4" w:space="0" w:color="auto"/>
              <w:left w:val="single" w:sz="4" w:space="0" w:color="auto"/>
              <w:bottom w:val="single" w:sz="4" w:space="0" w:color="auto"/>
              <w:right w:val="single" w:sz="4" w:space="0" w:color="auto"/>
            </w:tcBorders>
            <w:vAlign w:val="center"/>
          </w:tcPr>
          <w:p w14:paraId="055D76DA" w14:textId="77777777" w:rsidR="00A25A58" w:rsidRPr="00D267D8" w:rsidRDefault="00A25A58" w:rsidP="00890268">
            <w:pPr>
              <w:autoSpaceDE w:val="0"/>
              <w:autoSpaceDN w:val="0"/>
              <w:adjustRightInd w:val="0"/>
              <w:jc w:val="center"/>
              <w:rPr>
                <w:rFonts w:eastAsia="Times New Roman"/>
                <w:sz w:val="20"/>
                <w:szCs w:val="20"/>
                <w:lang w:eastAsia="ru-RU"/>
              </w:rPr>
            </w:pPr>
            <w:r w:rsidRPr="00D267D8">
              <w:rPr>
                <w:rFonts w:eastAsia="Times New Roman"/>
                <w:sz w:val="20"/>
                <w:szCs w:val="20"/>
                <w:lang w:eastAsia="ru-RU"/>
              </w:rPr>
              <w:t xml:space="preserve">Описание предлагаемых товаров </w:t>
            </w:r>
          </w:p>
        </w:tc>
        <w:tc>
          <w:tcPr>
            <w:tcW w:w="1417" w:type="dxa"/>
            <w:tcBorders>
              <w:top w:val="single" w:sz="4" w:space="0" w:color="auto"/>
              <w:left w:val="single" w:sz="4" w:space="0" w:color="auto"/>
              <w:bottom w:val="single" w:sz="4" w:space="0" w:color="auto"/>
              <w:right w:val="single" w:sz="4" w:space="0" w:color="auto"/>
            </w:tcBorders>
            <w:vAlign w:val="center"/>
          </w:tcPr>
          <w:p w14:paraId="6DA53A92" w14:textId="77777777" w:rsidR="00A25A58" w:rsidRPr="00D267D8" w:rsidRDefault="00A25A58" w:rsidP="00890268">
            <w:pPr>
              <w:autoSpaceDE w:val="0"/>
              <w:autoSpaceDN w:val="0"/>
              <w:adjustRightInd w:val="0"/>
              <w:jc w:val="center"/>
              <w:rPr>
                <w:rFonts w:eastAsia="Times New Roman"/>
                <w:sz w:val="20"/>
                <w:szCs w:val="20"/>
                <w:lang w:eastAsia="ru-RU"/>
              </w:rPr>
            </w:pPr>
            <w:r w:rsidRPr="00D267D8">
              <w:rPr>
                <w:rFonts w:eastAsia="Times New Roman"/>
                <w:sz w:val="20"/>
                <w:szCs w:val="20"/>
                <w:lang w:eastAsia="ru-RU"/>
              </w:rPr>
              <w:t xml:space="preserve">Страна происхождения товаров </w:t>
            </w:r>
          </w:p>
        </w:tc>
        <w:tc>
          <w:tcPr>
            <w:tcW w:w="1985" w:type="dxa"/>
            <w:tcBorders>
              <w:top w:val="single" w:sz="4" w:space="0" w:color="auto"/>
              <w:left w:val="single" w:sz="4" w:space="0" w:color="auto"/>
              <w:bottom w:val="single" w:sz="4" w:space="0" w:color="auto"/>
              <w:right w:val="single" w:sz="4" w:space="0" w:color="auto"/>
            </w:tcBorders>
          </w:tcPr>
          <w:p w14:paraId="76C4E7C6" w14:textId="77777777" w:rsidR="00A25A58" w:rsidRPr="00D267D8" w:rsidRDefault="00A25A58" w:rsidP="00890268">
            <w:pPr>
              <w:jc w:val="center"/>
              <w:rPr>
                <w:sz w:val="20"/>
                <w:szCs w:val="20"/>
              </w:rPr>
            </w:pPr>
            <w:r w:rsidRPr="00D267D8">
              <w:rPr>
                <w:sz w:val="20"/>
                <w:szCs w:val="20"/>
              </w:rPr>
              <w:t>Общий срок годности, установленный изготовителем (производителем)</w:t>
            </w:r>
          </w:p>
          <w:p w14:paraId="7AFC9721" w14:textId="77777777" w:rsidR="00A25A58" w:rsidRPr="00D267D8" w:rsidRDefault="00A25A58" w:rsidP="00890268">
            <w:pPr>
              <w:jc w:val="center"/>
              <w:rPr>
                <w:sz w:val="20"/>
                <w:szCs w:val="20"/>
              </w:rPr>
            </w:pPr>
            <w:r w:rsidRPr="00D267D8">
              <w:rPr>
                <w:sz w:val="20"/>
                <w:szCs w:val="20"/>
              </w:rPr>
              <w:t>(указывается в днях, неделях, месяцах, годах)</w:t>
            </w:r>
          </w:p>
          <w:p w14:paraId="473EC519" w14:textId="77777777" w:rsidR="00A25A58" w:rsidRPr="00D267D8" w:rsidRDefault="00A25A58" w:rsidP="00890268">
            <w:pPr>
              <w:autoSpaceDE w:val="0"/>
              <w:autoSpaceDN w:val="0"/>
              <w:adjustRightInd w:val="0"/>
              <w:jc w:val="center"/>
              <w:rPr>
                <w:rFonts w:eastAsia="Times New Roman"/>
                <w:sz w:val="20"/>
                <w:szCs w:val="20"/>
                <w:lang w:eastAsia="ru-RU"/>
              </w:rPr>
            </w:pPr>
          </w:p>
        </w:tc>
        <w:tc>
          <w:tcPr>
            <w:tcW w:w="1275" w:type="dxa"/>
            <w:tcBorders>
              <w:top w:val="single" w:sz="4" w:space="0" w:color="auto"/>
              <w:left w:val="single" w:sz="4" w:space="0" w:color="auto"/>
              <w:bottom w:val="single" w:sz="4" w:space="0" w:color="auto"/>
              <w:right w:val="single" w:sz="4" w:space="0" w:color="auto"/>
            </w:tcBorders>
            <w:vAlign w:val="center"/>
          </w:tcPr>
          <w:p w14:paraId="4E1C3084" w14:textId="77777777" w:rsidR="00A25A58" w:rsidRPr="00D267D8" w:rsidRDefault="00A25A58" w:rsidP="00890268">
            <w:pPr>
              <w:autoSpaceDE w:val="0"/>
              <w:autoSpaceDN w:val="0"/>
              <w:adjustRightInd w:val="0"/>
              <w:jc w:val="center"/>
              <w:rPr>
                <w:rFonts w:eastAsia="Times New Roman"/>
                <w:sz w:val="20"/>
                <w:szCs w:val="20"/>
                <w:lang w:eastAsia="ru-RU"/>
              </w:rPr>
            </w:pPr>
            <w:r w:rsidRPr="00D267D8">
              <w:rPr>
                <w:rFonts w:eastAsia="Times New Roman"/>
                <w:sz w:val="20"/>
                <w:szCs w:val="20"/>
                <w:lang w:eastAsia="ru-RU"/>
              </w:rPr>
              <w:t>Объем (кол-во), ед. изм.</w:t>
            </w:r>
          </w:p>
        </w:tc>
        <w:tc>
          <w:tcPr>
            <w:tcW w:w="1701" w:type="dxa"/>
            <w:tcBorders>
              <w:top w:val="single" w:sz="4" w:space="0" w:color="auto"/>
              <w:left w:val="single" w:sz="4" w:space="0" w:color="auto"/>
              <w:bottom w:val="single" w:sz="4" w:space="0" w:color="auto"/>
              <w:right w:val="single" w:sz="4" w:space="0" w:color="auto"/>
            </w:tcBorders>
            <w:vAlign w:val="center"/>
          </w:tcPr>
          <w:p w14:paraId="2A7E0907" w14:textId="77777777" w:rsidR="00A25A58" w:rsidRPr="00D267D8" w:rsidRDefault="00A25A58" w:rsidP="00890268">
            <w:pPr>
              <w:autoSpaceDE w:val="0"/>
              <w:autoSpaceDN w:val="0"/>
              <w:adjustRightInd w:val="0"/>
              <w:jc w:val="center"/>
              <w:rPr>
                <w:rFonts w:eastAsia="Times New Roman"/>
                <w:sz w:val="20"/>
                <w:szCs w:val="20"/>
                <w:lang w:eastAsia="ru-RU"/>
              </w:rPr>
            </w:pPr>
            <w:r w:rsidRPr="00D267D8">
              <w:rPr>
                <w:rFonts w:eastAsia="Times New Roman"/>
                <w:sz w:val="20"/>
                <w:szCs w:val="20"/>
                <w:lang w:eastAsia="ru-RU"/>
              </w:rPr>
              <w:t>Цена единицы, условия поставки товаров, валюта платежа</w:t>
            </w:r>
          </w:p>
        </w:tc>
        <w:tc>
          <w:tcPr>
            <w:tcW w:w="851" w:type="dxa"/>
            <w:tcBorders>
              <w:top w:val="single" w:sz="4" w:space="0" w:color="auto"/>
              <w:left w:val="single" w:sz="4" w:space="0" w:color="auto"/>
              <w:bottom w:val="single" w:sz="4" w:space="0" w:color="auto"/>
              <w:right w:val="single" w:sz="4" w:space="0" w:color="auto"/>
            </w:tcBorders>
          </w:tcPr>
          <w:p w14:paraId="402D198D" w14:textId="77777777" w:rsidR="00A25A58" w:rsidRPr="00D267D8" w:rsidRDefault="00A25A58" w:rsidP="00890268">
            <w:pPr>
              <w:jc w:val="center"/>
              <w:rPr>
                <w:rFonts w:eastAsia="Calibri"/>
                <w:sz w:val="20"/>
                <w:szCs w:val="20"/>
              </w:rPr>
            </w:pPr>
            <w:r w:rsidRPr="00D267D8">
              <w:rPr>
                <w:rFonts w:eastAsia="Calibri"/>
                <w:sz w:val="20"/>
                <w:szCs w:val="20"/>
              </w:rPr>
              <w:t>Сумма</w:t>
            </w:r>
          </w:p>
          <w:p w14:paraId="1D39FF0E" w14:textId="77777777" w:rsidR="00A25A58" w:rsidRPr="00D267D8" w:rsidRDefault="00A25A58" w:rsidP="00890268">
            <w:pPr>
              <w:autoSpaceDE w:val="0"/>
              <w:autoSpaceDN w:val="0"/>
              <w:adjustRightInd w:val="0"/>
              <w:jc w:val="center"/>
              <w:rPr>
                <w:rFonts w:eastAsia="Times New Roman"/>
                <w:sz w:val="20"/>
                <w:szCs w:val="20"/>
                <w:lang w:eastAsia="ru-RU"/>
              </w:rPr>
            </w:pPr>
            <w:r w:rsidRPr="00D267D8">
              <w:rPr>
                <w:rFonts w:eastAsia="Calibri"/>
                <w:sz w:val="20"/>
                <w:szCs w:val="20"/>
              </w:rPr>
              <w:t>НДС</w:t>
            </w:r>
          </w:p>
        </w:tc>
        <w:tc>
          <w:tcPr>
            <w:tcW w:w="850" w:type="dxa"/>
            <w:tcBorders>
              <w:top w:val="single" w:sz="4" w:space="0" w:color="auto"/>
              <w:left w:val="single" w:sz="4" w:space="0" w:color="auto"/>
              <w:bottom w:val="single" w:sz="4" w:space="0" w:color="auto"/>
              <w:right w:val="single" w:sz="4" w:space="0" w:color="auto"/>
            </w:tcBorders>
          </w:tcPr>
          <w:p w14:paraId="54FA84D7" w14:textId="77777777" w:rsidR="00A25A58" w:rsidRPr="00D267D8" w:rsidRDefault="00A25A58" w:rsidP="00890268">
            <w:pPr>
              <w:autoSpaceDE w:val="0"/>
              <w:autoSpaceDN w:val="0"/>
              <w:adjustRightInd w:val="0"/>
              <w:jc w:val="center"/>
              <w:rPr>
                <w:rFonts w:eastAsia="Times New Roman"/>
                <w:sz w:val="20"/>
                <w:szCs w:val="20"/>
                <w:lang w:eastAsia="ru-RU"/>
              </w:rPr>
            </w:pPr>
            <w:r w:rsidRPr="00D267D8">
              <w:rPr>
                <w:rFonts w:eastAsia="Times New Roman"/>
                <w:sz w:val="20"/>
                <w:szCs w:val="20"/>
                <w:lang w:eastAsia="ru-RU"/>
              </w:rPr>
              <w:t>Ставка НДС, %</w:t>
            </w:r>
          </w:p>
        </w:tc>
        <w:tc>
          <w:tcPr>
            <w:tcW w:w="1560" w:type="dxa"/>
            <w:tcBorders>
              <w:top w:val="single" w:sz="4" w:space="0" w:color="auto"/>
              <w:left w:val="single" w:sz="4" w:space="0" w:color="auto"/>
              <w:bottom w:val="single" w:sz="4" w:space="0" w:color="auto"/>
              <w:right w:val="single" w:sz="4" w:space="0" w:color="auto"/>
            </w:tcBorders>
            <w:vAlign w:val="center"/>
          </w:tcPr>
          <w:p w14:paraId="29C71442" w14:textId="77777777" w:rsidR="00A25A58" w:rsidRPr="00D267D8" w:rsidRDefault="00A25A58" w:rsidP="00890268">
            <w:pPr>
              <w:autoSpaceDE w:val="0"/>
              <w:autoSpaceDN w:val="0"/>
              <w:adjustRightInd w:val="0"/>
              <w:ind w:right="82"/>
              <w:jc w:val="center"/>
              <w:rPr>
                <w:rFonts w:eastAsia="Times New Roman"/>
                <w:sz w:val="20"/>
                <w:szCs w:val="20"/>
                <w:lang w:eastAsia="ru-RU"/>
              </w:rPr>
            </w:pPr>
            <w:r w:rsidRPr="00D267D8">
              <w:rPr>
                <w:rFonts w:eastAsia="Times New Roman"/>
                <w:sz w:val="20"/>
                <w:szCs w:val="20"/>
                <w:lang w:eastAsia="ru-RU"/>
              </w:rPr>
              <w:t xml:space="preserve">Общая стоимость товаров </w:t>
            </w:r>
          </w:p>
        </w:tc>
      </w:tr>
      <w:tr w:rsidR="00A25A58" w:rsidRPr="00D267D8" w14:paraId="08B5460C" w14:textId="77777777" w:rsidTr="00890268">
        <w:tc>
          <w:tcPr>
            <w:tcW w:w="568" w:type="dxa"/>
            <w:tcBorders>
              <w:top w:val="single" w:sz="4" w:space="0" w:color="auto"/>
              <w:left w:val="single" w:sz="4" w:space="0" w:color="auto"/>
              <w:bottom w:val="single" w:sz="4" w:space="0" w:color="auto"/>
              <w:right w:val="single" w:sz="4" w:space="0" w:color="auto"/>
            </w:tcBorders>
            <w:vAlign w:val="center"/>
          </w:tcPr>
          <w:p w14:paraId="0292E301" w14:textId="77777777" w:rsidR="00A25A58" w:rsidRPr="00D267D8" w:rsidRDefault="00A25A58" w:rsidP="00890268">
            <w:pPr>
              <w:autoSpaceDE w:val="0"/>
              <w:autoSpaceDN w:val="0"/>
              <w:adjustRightInd w:val="0"/>
              <w:jc w:val="center"/>
              <w:rPr>
                <w:rFonts w:eastAsia="Times New Roman"/>
                <w:sz w:val="20"/>
                <w:szCs w:val="20"/>
                <w:lang w:eastAsia="ru-RU"/>
              </w:rPr>
            </w:pPr>
            <w:r w:rsidRPr="00D267D8">
              <w:rPr>
                <w:rFonts w:eastAsia="Times New Roman"/>
                <w:sz w:val="20"/>
                <w:szCs w:val="20"/>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14:paraId="581B400E" w14:textId="77777777" w:rsidR="00A25A58" w:rsidRPr="00D267D8" w:rsidRDefault="00A25A58" w:rsidP="00890268">
            <w:pPr>
              <w:autoSpaceDE w:val="0"/>
              <w:autoSpaceDN w:val="0"/>
              <w:adjustRightInd w:val="0"/>
              <w:jc w:val="center"/>
              <w:rPr>
                <w:rFonts w:eastAsia="Times New Roman"/>
                <w:sz w:val="20"/>
                <w:szCs w:val="20"/>
                <w:lang w:eastAsia="ru-RU"/>
              </w:rPr>
            </w:pPr>
            <w:r w:rsidRPr="00D267D8">
              <w:rPr>
                <w:rFonts w:eastAsia="Times New Roman"/>
                <w:sz w:val="20"/>
                <w:szCs w:val="20"/>
                <w:lang w:eastAsia="ru-RU"/>
              </w:rPr>
              <w:t>2</w:t>
            </w:r>
          </w:p>
        </w:tc>
        <w:tc>
          <w:tcPr>
            <w:tcW w:w="2126" w:type="dxa"/>
            <w:tcBorders>
              <w:top w:val="single" w:sz="4" w:space="0" w:color="auto"/>
              <w:left w:val="single" w:sz="4" w:space="0" w:color="auto"/>
              <w:bottom w:val="single" w:sz="4" w:space="0" w:color="auto"/>
              <w:right w:val="single" w:sz="4" w:space="0" w:color="auto"/>
            </w:tcBorders>
            <w:vAlign w:val="center"/>
          </w:tcPr>
          <w:p w14:paraId="287536C0" w14:textId="77777777" w:rsidR="00A25A58" w:rsidRPr="00D267D8" w:rsidRDefault="00A25A58" w:rsidP="00890268">
            <w:pPr>
              <w:autoSpaceDE w:val="0"/>
              <w:autoSpaceDN w:val="0"/>
              <w:adjustRightInd w:val="0"/>
              <w:jc w:val="center"/>
              <w:rPr>
                <w:rFonts w:eastAsia="Times New Roman"/>
                <w:sz w:val="20"/>
                <w:szCs w:val="20"/>
                <w:lang w:eastAsia="ru-RU"/>
              </w:rPr>
            </w:pPr>
            <w:r w:rsidRPr="00D267D8">
              <w:rPr>
                <w:rFonts w:eastAsia="Times New Roman"/>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vAlign w:val="center"/>
          </w:tcPr>
          <w:p w14:paraId="33C2302E" w14:textId="77777777" w:rsidR="00A25A58" w:rsidRPr="00D267D8" w:rsidRDefault="00A25A58" w:rsidP="00890268">
            <w:pPr>
              <w:autoSpaceDE w:val="0"/>
              <w:autoSpaceDN w:val="0"/>
              <w:adjustRightInd w:val="0"/>
              <w:jc w:val="center"/>
              <w:rPr>
                <w:rFonts w:eastAsia="Times New Roman"/>
                <w:sz w:val="20"/>
                <w:szCs w:val="20"/>
                <w:lang w:eastAsia="ru-RU"/>
              </w:rPr>
            </w:pPr>
            <w:r>
              <w:rPr>
                <w:rFonts w:eastAsia="Times New Roman"/>
                <w:sz w:val="20"/>
                <w:szCs w:val="20"/>
                <w:lang w:eastAsia="ru-RU"/>
              </w:rPr>
              <w:t>4</w:t>
            </w:r>
          </w:p>
        </w:tc>
        <w:tc>
          <w:tcPr>
            <w:tcW w:w="1417" w:type="dxa"/>
            <w:tcBorders>
              <w:top w:val="single" w:sz="4" w:space="0" w:color="auto"/>
              <w:left w:val="single" w:sz="4" w:space="0" w:color="auto"/>
              <w:bottom w:val="single" w:sz="4" w:space="0" w:color="auto"/>
              <w:right w:val="single" w:sz="4" w:space="0" w:color="auto"/>
            </w:tcBorders>
            <w:vAlign w:val="center"/>
          </w:tcPr>
          <w:p w14:paraId="3BBF12AD" w14:textId="77777777" w:rsidR="00A25A58" w:rsidRPr="00D267D8" w:rsidRDefault="00A25A58" w:rsidP="00890268">
            <w:pPr>
              <w:autoSpaceDE w:val="0"/>
              <w:autoSpaceDN w:val="0"/>
              <w:adjustRightInd w:val="0"/>
              <w:jc w:val="center"/>
              <w:rPr>
                <w:rFonts w:eastAsia="Times New Roman"/>
                <w:sz w:val="20"/>
                <w:szCs w:val="20"/>
                <w:lang w:eastAsia="ru-RU"/>
              </w:rPr>
            </w:pPr>
            <w:r>
              <w:rPr>
                <w:rFonts w:eastAsia="Times New Roman"/>
                <w:sz w:val="20"/>
                <w:szCs w:val="20"/>
                <w:lang w:eastAsia="ru-RU"/>
              </w:rPr>
              <w:t>5</w:t>
            </w:r>
          </w:p>
        </w:tc>
        <w:tc>
          <w:tcPr>
            <w:tcW w:w="1985" w:type="dxa"/>
            <w:tcBorders>
              <w:top w:val="single" w:sz="4" w:space="0" w:color="auto"/>
              <w:left w:val="single" w:sz="4" w:space="0" w:color="auto"/>
              <w:bottom w:val="single" w:sz="4" w:space="0" w:color="auto"/>
              <w:right w:val="single" w:sz="4" w:space="0" w:color="auto"/>
            </w:tcBorders>
          </w:tcPr>
          <w:p w14:paraId="2C3C5901" w14:textId="77777777" w:rsidR="00A25A58" w:rsidRPr="00D267D8" w:rsidRDefault="00A25A58" w:rsidP="00890268">
            <w:pPr>
              <w:autoSpaceDE w:val="0"/>
              <w:autoSpaceDN w:val="0"/>
              <w:adjustRightInd w:val="0"/>
              <w:jc w:val="center"/>
              <w:rPr>
                <w:rFonts w:eastAsia="Times New Roman"/>
                <w:sz w:val="20"/>
                <w:szCs w:val="20"/>
                <w:lang w:eastAsia="ru-RU"/>
              </w:rPr>
            </w:pPr>
            <w:r>
              <w:rPr>
                <w:rFonts w:eastAsia="Times New Roman"/>
                <w:sz w:val="20"/>
                <w:szCs w:val="20"/>
                <w:lang w:eastAsia="ru-RU"/>
              </w:rPr>
              <w:t>6</w:t>
            </w:r>
          </w:p>
        </w:tc>
        <w:tc>
          <w:tcPr>
            <w:tcW w:w="1275" w:type="dxa"/>
            <w:tcBorders>
              <w:top w:val="single" w:sz="4" w:space="0" w:color="auto"/>
              <w:left w:val="single" w:sz="4" w:space="0" w:color="auto"/>
              <w:bottom w:val="single" w:sz="4" w:space="0" w:color="auto"/>
              <w:right w:val="single" w:sz="4" w:space="0" w:color="auto"/>
            </w:tcBorders>
            <w:vAlign w:val="center"/>
          </w:tcPr>
          <w:p w14:paraId="222F5342" w14:textId="77777777" w:rsidR="00A25A58" w:rsidRPr="00D267D8" w:rsidRDefault="00A25A58" w:rsidP="00890268">
            <w:pPr>
              <w:autoSpaceDE w:val="0"/>
              <w:autoSpaceDN w:val="0"/>
              <w:adjustRightInd w:val="0"/>
              <w:jc w:val="center"/>
              <w:rPr>
                <w:rFonts w:eastAsia="Times New Roman"/>
                <w:sz w:val="20"/>
                <w:szCs w:val="20"/>
                <w:lang w:eastAsia="ru-RU"/>
              </w:rPr>
            </w:pPr>
            <w:r>
              <w:rPr>
                <w:rFonts w:eastAsia="Times New Roman"/>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vAlign w:val="center"/>
          </w:tcPr>
          <w:p w14:paraId="0C99C0EE" w14:textId="77777777" w:rsidR="00A25A58" w:rsidRPr="00D267D8" w:rsidRDefault="00A25A58" w:rsidP="00890268">
            <w:pPr>
              <w:autoSpaceDE w:val="0"/>
              <w:autoSpaceDN w:val="0"/>
              <w:adjustRightInd w:val="0"/>
              <w:jc w:val="center"/>
              <w:rPr>
                <w:rFonts w:eastAsia="Times New Roman"/>
                <w:sz w:val="20"/>
                <w:szCs w:val="20"/>
                <w:lang w:eastAsia="ru-RU"/>
              </w:rPr>
            </w:pPr>
            <w:r>
              <w:rPr>
                <w:rFonts w:eastAsia="Times New Roman"/>
                <w:sz w:val="20"/>
                <w:szCs w:val="20"/>
                <w:lang w:eastAsia="ru-RU"/>
              </w:rPr>
              <w:t>8</w:t>
            </w:r>
          </w:p>
        </w:tc>
        <w:tc>
          <w:tcPr>
            <w:tcW w:w="851" w:type="dxa"/>
            <w:tcBorders>
              <w:top w:val="single" w:sz="4" w:space="0" w:color="auto"/>
              <w:left w:val="single" w:sz="4" w:space="0" w:color="auto"/>
              <w:bottom w:val="single" w:sz="4" w:space="0" w:color="auto"/>
              <w:right w:val="single" w:sz="4" w:space="0" w:color="auto"/>
            </w:tcBorders>
          </w:tcPr>
          <w:p w14:paraId="018B158D" w14:textId="77777777" w:rsidR="00A25A58" w:rsidRPr="00D267D8" w:rsidRDefault="00A25A58" w:rsidP="00890268">
            <w:pPr>
              <w:autoSpaceDE w:val="0"/>
              <w:autoSpaceDN w:val="0"/>
              <w:adjustRightInd w:val="0"/>
              <w:jc w:val="center"/>
              <w:rPr>
                <w:rFonts w:eastAsia="Times New Roman"/>
                <w:sz w:val="20"/>
                <w:szCs w:val="20"/>
                <w:lang w:eastAsia="ru-RU"/>
              </w:rPr>
            </w:pPr>
            <w:r>
              <w:rPr>
                <w:rFonts w:eastAsia="Times New Roman"/>
                <w:sz w:val="20"/>
                <w:szCs w:val="20"/>
                <w:lang w:eastAsia="ru-RU"/>
              </w:rPr>
              <w:t>9</w:t>
            </w:r>
          </w:p>
        </w:tc>
        <w:tc>
          <w:tcPr>
            <w:tcW w:w="850" w:type="dxa"/>
            <w:tcBorders>
              <w:top w:val="single" w:sz="4" w:space="0" w:color="auto"/>
              <w:left w:val="single" w:sz="4" w:space="0" w:color="auto"/>
              <w:bottom w:val="single" w:sz="4" w:space="0" w:color="auto"/>
              <w:right w:val="single" w:sz="4" w:space="0" w:color="auto"/>
            </w:tcBorders>
          </w:tcPr>
          <w:p w14:paraId="4FC66058" w14:textId="77777777" w:rsidR="00A25A58" w:rsidRPr="00D267D8" w:rsidRDefault="00A25A58" w:rsidP="00890268">
            <w:pPr>
              <w:autoSpaceDE w:val="0"/>
              <w:autoSpaceDN w:val="0"/>
              <w:adjustRightInd w:val="0"/>
              <w:jc w:val="center"/>
              <w:rPr>
                <w:rFonts w:eastAsia="Times New Roman"/>
                <w:sz w:val="20"/>
                <w:szCs w:val="20"/>
                <w:lang w:eastAsia="ru-RU"/>
              </w:rPr>
            </w:pPr>
            <w:r w:rsidRPr="00D267D8">
              <w:rPr>
                <w:rFonts w:eastAsia="Times New Roman"/>
                <w:sz w:val="20"/>
                <w:szCs w:val="20"/>
                <w:lang w:eastAsia="ru-RU"/>
              </w:rPr>
              <w:t>1</w:t>
            </w:r>
            <w:r>
              <w:rPr>
                <w:rFonts w:eastAsia="Times New Roman"/>
                <w:sz w:val="20"/>
                <w:szCs w:val="20"/>
                <w:lang w:eastAsia="ru-RU"/>
              </w:rPr>
              <w:t>0</w:t>
            </w:r>
          </w:p>
        </w:tc>
        <w:tc>
          <w:tcPr>
            <w:tcW w:w="1560" w:type="dxa"/>
            <w:tcBorders>
              <w:top w:val="single" w:sz="4" w:space="0" w:color="auto"/>
              <w:left w:val="single" w:sz="4" w:space="0" w:color="auto"/>
              <w:bottom w:val="single" w:sz="4" w:space="0" w:color="auto"/>
              <w:right w:val="single" w:sz="4" w:space="0" w:color="auto"/>
            </w:tcBorders>
            <w:vAlign w:val="center"/>
          </w:tcPr>
          <w:p w14:paraId="086AEA90" w14:textId="77777777" w:rsidR="00A25A58" w:rsidRPr="00D267D8" w:rsidRDefault="00A25A58" w:rsidP="00890268">
            <w:pPr>
              <w:autoSpaceDE w:val="0"/>
              <w:autoSpaceDN w:val="0"/>
              <w:adjustRightInd w:val="0"/>
              <w:jc w:val="center"/>
              <w:rPr>
                <w:rFonts w:eastAsia="Times New Roman"/>
                <w:sz w:val="20"/>
                <w:szCs w:val="20"/>
                <w:lang w:eastAsia="ru-RU"/>
              </w:rPr>
            </w:pPr>
            <w:r w:rsidRPr="00D267D8">
              <w:rPr>
                <w:rFonts w:eastAsia="Times New Roman"/>
                <w:sz w:val="20"/>
                <w:szCs w:val="20"/>
                <w:lang w:eastAsia="ru-RU"/>
              </w:rPr>
              <w:t>1</w:t>
            </w:r>
            <w:r>
              <w:rPr>
                <w:rFonts w:eastAsia="Times New Roman"/>
                <w:sz w:val="20"/>
                <w:szCs w:val="20"/>
                <w:lang w:eastAsia="ru-RU"/>
              </w:rPr>
              <w:t>1</w:t>
            </w:r>
          </w:p>
        </w:tc>
      </w:tr>
      <w:tr w:rsidR="00A25A58" w:rsidRPr="00D267D8" w14:paraId="02A2F905" w14:textId="77777777" w:rsidTr="00890268">
        <w:tc>
          <w:tcPr>
            <w:tcW w:w="568" w:type="dxa"/>
            <w:tcBorders>
              <w:top w:val="single" w:sz="4" w:space="0" w:color="auto"/>
              <w:left w:val="single" w:sz="4" w:space="0" w:color="auto"/>
              <w:bottom w:val="single" w:sz="4" w:space="0" w:color="auto"/>
              <w:right w:val="single" w:sz="4" w:space="0" w:color="auto"/>
            </w:tcBorders>
            <w:vAlign w:val="center"/>
          </w:tcPr>
          <w:p w14:paraId="2D4CE286" w14:textId="77777777" w:rsidR="00A25A58" w:rsidRPr="00D267D8" w:rsidRDefault="00A25A58" w:rsidP="00890268">
            <w:pPr>
              <w:autoSpaceDE w:val="0"/>
              <w:autoSpaceDN w:val="0"/>
              <w:adjustRightInd w:val="0"/>
              <w:rPr>
                <w:rFonts w:eastAsia="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799AEFF0" w14:textId="77777777" w:rsidR="00A25A58" w:rsidRPr="00D267D8" w:rsidRDefault="00A25A58" w:rsidP="00890268">
            <w:pPr>
              <w:autoSpaceDE w:val="0"/>
              <w:autoSpaceDN w:val="0"/>
              <w:adjustRightInd w:val="0"/>
              <w:rPr>
                <w:rFonts w:eastAsia="Times New Roman"/>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vAlign w:val="center"/>
          </w:tcPr>
          <w:p w14:paraId="47F3D268" w14:textId="77777777" w:rsidR="00A25A58" w:rsidRPr="00D267D8" w:rsidRDefault="00A25A58" w:rsidP="00890268">
            <w:pPr>
              <w:autoSpaceDE w:val="0"/>
              <w:autoSpaceDN w:val="0"/>
              <w:adjustRightInd w:val="0"/>
              <w:rPr>
                <w:rFonts w:eastAsia="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14:paraId="6FDBC24F" w14:textId="77777777" w:rsidR="00A25A58" w:rsidRPr="00D267D8" w:rsidRDefault="00A25A58" w:rsidP="00890268">
            <w:pPr>
              <w:autoSpaceDE w:val="0"/>
              <w:autoSpaceDN w:val="0"/>
              <w:adjustRightInd w:val="0"/>
              <w:rPr>
                <w:rFonts w:eastAsia="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5CBA4B6E" w14:textId="77777777" w:rsidR="00A25A58" w:rsidRPr="00D267D8" w:rsidRDefault="00A25A58" w:rsidP="00890268">
            <w:pPr>
              <w:autoSpaceDE w:val="0"/>
              <w:autoSpaceDN w:val="0"/>
              <w:adjustRightInd w:val="0"/>
              <w:rPr>
                <w:rFonts w:eastAsia="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tcPr>
          <w:p w14:paraId="71ECA92D" w14:textId="77777777" w:rsidR="00A25A58" w:rsidRPr="00D267D8" w:rsidRDefault="00A25A58" w:rsidP="00890268">
            <w:pPr>
              <w:autoSpaceDE w:val="0"/>
              <w:autoSpaceDN w:val="0"/>
              <w:adjustRightInd w:val="0"/>
              <w:rPr>
                <w:rFonts w:eastAsia="Times New Roman"/>
                <w:sz w:val="20"/>
                <w:szCs w:val="20"/>
                <w:lang w:eastAsia="ru-RU"/>
              </w:rPr>
            </w:pPr>
          </w:p>
        </w:tc>
        <w:tc>
          <w:tcPr>
            <w:tcW w:w="1275" w:type="dxa"/>
            <w:tcBorders>
              <w:top w:val="single" w:sz="4" w:space="0" w:color="auto"/>
              <w:left w:val="single" w:sz="4" w:space="0" w:color="auto"/>
              <w:bottom w:val="single" w:sz="4" w:space="0" w:color="auto"/>
              <w:right w:val="single" w:sz="4" w:space="0" w:color="auto"/>
            </w:tcBorders>
            <w:vAlign w:val="center"/>
          </w:tcPr>
          <w:p w14:paraId="1F232AF8" w14:textId="77777777" w:rsidR="00A25A58" w:rsidRPr="00D267D8" w:rsidRDefault="00A25A58" w:rsidP="00890268">
            <w:pPr>
              <w:autoSpaceDE w:val="0"/>
              <w:autoSpaceDN w:val="0"/>
              <w:adjustRightInd w:val="0"/>
              <w:rPr>
                <w:rFonts w:eastAsia="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14:paraId="23343D3E" w14:textId="77777777" w:rsidR="00A25A58" w:rsidRPr="00D267D8" w:rsidRDefault="00A25A58" w:rsidP="00890268">
            <w:pPr>
              <w:autoSpaceDE w:val="0"/>
              <w:autoSpaceDN w:val="0"/>
              <w:adjustRightInd w:val="0"/>
              <w:rPr>
                <w:rFonts w:eastAsia="Times New Roman"/>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14:paraId="261E4280" w14:textId="77777777" w:rsidR="00A25A58" w:rsidRPr="00D267D8" w:rsidRDefault="00A25A58" w:rsidP="00890268">
            <w:pPr>
              <w:autoSpaceDE w:val="0"/>
              <w:autoSpaceDN w:val="0"/>
              <w:adjustRightInd w:val="0"/>
              <w:rPr>
                <w:rFonts w:eastAsia="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14:paraId="71E9ED35" w14:textId="77777777" w:rsidR="00A25A58" w:rsidRPr="00D267D8" w:rsidRDefault="00A25A58" w:rsidP="00890268">
            <w:pPr>
              <w:autoSpaceDE w:val="0"/>
              <w:autoSpaceDN w:val="0"/>
              <w:adjustRightInd w:val="0"/>
              <w:rPr>
                <w:rFonts w:eastAsia="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vAlign w:val="center"/>
          </w:tcPr>
          <w:p w14:paraId="363DF9C0" w14:textId="77777777" w:rsidR="00A25A58" w:rsidRPr="00D267D8" w:rsidRDefault="00A25A58" w:rsidP="00890268">
            <w:pPr>
              <w:autoSpaceDE w:val="0"/>
              <w:autoSpaceDN w:val="0"/>
              <w:adjustRightInd w:val="0"/>
              <w:rPr>
                <w:rFonts w:eastAsia="Times New Roman"/>
                <w:sz w:val="20"/>
                <w:szCs w:val="20"/>
                <w:lang w:eastAsia="ru-RU"/>
              </w:rPr>
            </w:pPr>
          </w:p>
        </w:tc>
      </w:tr>
    </w:tbl>
    <w:p w14:paraId="4137E61F" w14:textId="77777777" w:rsidR="00A25A58" w:rsidRPr="00D267D8" w:rsidRDefault="00A25A58" w:rsidP="00A25A58">
      <w:pPr>
        <w:ind w:firstLine="709"/>
        <w:rPr>
          <w:sz w:val="20"/>
          <w:szCs w:val="20"/>
        </w:rPr>
      </w:pPr>
    </w:p>
    <w:p w14:paraId="1883FAAC" w14:textId="77777777" w:rsidR="00A25A58" w:rsidRPr="001701CD" w:rsidRDefault="00A25A58" w:rsidP="00A25A58">
      <w:pPr>
        <w:ind w:firstLine="709"/>
        <w:jc w:val="both"/>
        <w:rPr>
          <w:sz w:val="20"/>
          <w:szCs w:val="20"/>
        </w:rPr>
      </w:pPr>
      <w:r w:rsidRPr="001701CD">
        <w:rPr>
          <w:sz w:val="20"/>
          <w:szCs w:val="20"/>
        </w:rPr>
        <w:t xml:space="preserve">Валюта договора: _______________________________________ </w:t>
      </w:r>
    </w:p>
    <w:p w14:paraId="1A3466F0" w14:textId="77777777" w:rsidR="00A25A58" w:rsidRPr="001701CD" w:rsidRDefault="00A25A58" w:rsidP="00A25A58">
      <w:pPr>
        <w:ind w:firstLine="709"/>
        <w:jc w:val="both"/>
        <w:rPr>
          <w:sz w:val="20"/>
          <w:szCs w:val="20"/>
        </w:rPr>
      </w:pPr>
      <w:r w:rsidRPr="001701CD">
        <w:rPr>
          <w:sz w:val="20"/>
          <w:szCs w:val="20"/>
        </w:rPr>
        <w:t>(доллары США, Евро, российские рубли, белорусские рубли)</w:t>
      </w:r>
    </w:p>
    <w:p w14:paraId="675DBF7B" w14:textId="77777777" w:rsidR="00A25A58" w:rsidRPr="001701CD" w:rsidRDefault="00A25A58" w:rsidP="00A25A58">
      <w:pPr>
        <w:ind w:firstLine="709"/>
        <w:jc w:val="both"/>
        <w:rPr>
          <w:sz w:val="20"/>
          <w:szCs w:val="20"/>
        </w:rPr>
      </w:pPr>
    </w:p>
    <w:p w14:paraId="1287B7AA" w14:textId="77777777" w:rsidR="00A25A58" w:rsidRPr="001701CD" w:rsidRDefault="00A25A58" w:rsidP="00A25A58">
      <w:pPr>
        <w:ind w:firstLine="709"/>
        <w:jc w:val="both"/>
        <w:rPr>
          <w:sz w:val="20"/>
          <w:szCs w:val="20"/>
        </w:rPr>
      </w:pPr>
      <w:r w:rsidRPr="001701CD">
        <w:rPr>
          <w:sz w:val="20"/>
          <w:szCs w:val="20"/>
        </w:rPr>
        <w:t xml:space="preserve">Товар </w:t>
      </w:r>
      <w:r w:rsidRPr="001701CD">
        <w:rPr>
          <w:b/>
          <w:sz w:val="20"/>
          <w:szCs w:val="20"/>
          <w:u w:val="single"/>
        </w:rPr>
        <w:t>помещен/не помещен</w:t>
      </w:r>
      <w:r w:rsidRPr="001701CD">
        <w:rPr>
          <w:sz w:val="20"/>
          <w:szCs w:val="20"/>
        </w:rPr>
        <w:t xml:space="preserve"> под таможенную процедуру выпуска для внутреннего потребления на территории Евразийского экономического союза на дату поставки </w:t>
      </w:r>
      <w:r>
        <w:rPr>
          <w:sz w:val="20"/>
          <w:szCs w:val="20"/>
        </w:rPr>
        <w:t xml:space="preserve">заказчику </w:t>
      </w:r>
      <w:r w:rsidRPr="001701CD">
        <w:rPr>
          <w:sz w:val="20"/>
          <w:szCs w:val="20"/>
        </w:rPr>
        <w:t>(оставить нужное) (</w:t>
      </w:r>
      <w:r w:rsidRPr="001701CD">
        <w:rPr>
          <w:b/>
          <w:sz w:val="20"/>
          <w:szCs w:val="20"/>
        </w:rPr>
        <w:t>для нерезидентов РБ</w:t>
      </w:r>
      <w:r w:rsidRPr="001701CD">
        <w:rPr>
          <w:sz w:val="20"/>
          <w:szCs w:val="20"/>
        </w:rPr>
        <w:t>)</w:t>
      </w:r>
    </w:p>
    <w:p w14:paraId="7B9DB066" w14:textId="77777777" w:rsidR="00A25A58" w:rsidRPr="001701CD" w:rsidRDefault="00A25A58" w:rsidP="00A25A58">
      <w:pPr>
        <w:ind w:firstLine="709"/>
        <w:jc w:val="both"/>
        <w:rPr>
          <w:i/>
          <w:sz w:val="20"/>
          <w:szCs w:val="20"/>
        </w:rPr>
      </w:pPr>
      <w:r w:rsidRPr="001701CD">
        <w:rPr>
          <w:i/>
          <w:sz w:val="20"/>
          <w:szCs w:val="20"/>
        </w:rPr>
        <w:t>Заполняется для товаров происхождения стран, не являющихся</w:t>
      </w:r>
      <w:r>
        <w:rPr>
          <w:i/>
          <w:sz w:val="20"/>
          <w:szCs w:val="20"/>
        </w:rPr>
        <w:t xml:space="preserve"> </w:t>
      </w:r>
      <w:r w:rsidRPr="001701CD">
        <w:rPr>
          <w:i/>
          <w:sz w:val="20"/>
          <w:szCs w:val="20"/>
        </w:rPr>
        <w:t>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6B85295F" w14:textId="77777777" w:rsidR="00A25A58" w:rsidRPr="001701CD" w:rsidRDefault="00A25A58" w:rsidP="00A25A58">
      <w:pPr>
        <w:ind w:firstLine="709"/>
        <w:jc w:val="both"/>
        <w:rPr>
          <w:sz w:val="20"/>
          <w:szCs w:val="20"/>
        </w:rPr>
      </w:pPr>
    </w:p>
    <w:p w14:paraId="6E910623" w14:textId="77777777" w:rsidR="00A25A58" w:rsidRPr="001701CD" w:rsidRDefault="00A25A58" w:rsidP="00A25A58">
      <w:pPr>
        <w:ind w:firstLine="709"/>
        <w:jc w:val="both"/>
        <w:rPr>
          <w:sz w:val="20"/>
          <w:szCs w:val="20"/>
        </w:rPr>
      </w:pPr>
      <w:r w:rsidRPr="001701CD">
        <w:rPr>
          <w:b/>
          <w:sz w:val="20"/>
          <w:szCs w:val="20"/>
        </w:rPr>
        <w:t>Страна ввоза/отгрузки товара</w:t>
      </w:r>
      <w:r w:rsidRPr="001701CD">
        <w:rPr>
          <w:sz w:val="20"/>
          <w:szCs w:val="20"/>
        </w:rPr>
        <w:t xml:space="preserve"> ________________________________________________________________________</w:t>
      </w:r>
      <w:r>
        <w:rPr>
          <w:sz w:val="20"/>
          <w:szCs w:val="20"/>
        </w:rPr>
        <w:t xml:space="preserve"> </w:t>
      </w:r>
      <w:r w:rsidRPr="001701CD">
        <w:rPr>
          <w:sz w:val="20"/>
          <w:szCs w:val="20"/>
        </w:rPr>
        <w:t>(</w:t>
      </w:r>
      <w:r w:rsidRPr="001701CD">
        <w:rPr>
          <w:b/>
          <w:sz w:val="20"/>
          <w:szCs w:val="20"/>
        </w:rPr>
        <w:t>для нерезидентов РБ</w:t>
      </w:r>
      <w:r w:rsidRPr="001701CD">
        <w:rPr>
          <w:sz w:val="20"/>
          <w:szCs w:val="20"/>
        </w:rPr>
        <w:t>)</w:t>
      </w:r>
    </w:p>
    <w:p w14:paraId="4CA56AD2" w14:textId="77777777" w:rsidR="00A25A58" w:rsidRPr="001701CD" w:rsidRDefault="00A25A58" w:rsidP="00A25A58">
      <w:pPr>
        <w:ind w:firstLine="709"/>
        <w:jc w:val="both"/>
        <w:rPr>
          <w:sz w:val="20"/>
          <w:szCs w:val="20"/>
        </w:rPr>
      </w:pPr>
      <w:r w:rsidRPr="001701CD">
        <w:rPr>
          <w:sz w:val="20"/>
          <w:szCs w:val="20"/>
        </w:rPr>
        <w:t>(указать страну, с территории которой будет ввезен товар в Республику Беларусь или отгружен)</w:t>
      </w:r>
    </w:p>
    <w:p w14:paraId="00FFC8BE" w14:textId="77777777" w:rsidR="00A25A58" w:rsidRPr="001701CD" w:rsidRDefault="00A25A58" w:rsidP="00A25A58">
      <w:pPr>
        <w:ind w:firstLine="709"/>
        <w:jc w:val="both"/>
        <w:rPr>
          <w:i/>
          <w:sz w:val="20"/>
          <w:szCs w:val="20"/>
        </w:rPr>
      </w:pPr>
      <w:r w:rsidRPr="001701CD">
        <w:rPr>
          <w:b/>
          <w:i/>
          <w:sz w:val="20"/>
          <w:szCs w:val="20"/>
        </w:rPr>
        <w:t>Страна ввоза</w:t>
      </w:r>
      <w:r w:rsidRPr="001701CD">
        <w:rPr>
          <w:i/>
          <w:sz w:val="20"/>
          <w:szCs w:val="20"/>
        </w:rPr>
        <w:t xml:space="preserve"> указывается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p>
    <w:p w14:paraId="6FC4DB51" w14:textId="77777777" w:rsidR="00A25A58" w:rsidRPr="001701CD" w:rsidRDefault="00A25A58" w:rsidP="00A25A58">
      <w:pPr>
        <w:ind w:firstLine="709"/>
        <w:jc w:val="both"/>
        <w:rPr>
          <w:i/>
          <w:sz w:val="20"/>
          <w:szCs w:val="20"/>
        </w:rPr>
      </w:pPr>
      <w:r w:rsidRPr="001701CD">
        <w:rPr>
          <w:b/>
          <w:i/>
          <w:sz w:val="20"/>
          <w:szCs w:val="20"/>
        </w:rPr>
        <w:t>Страна отгрузки</w:t>
      </w:r>
      <w:r w:rsidRPr="001701CD">
        <w:rPr>
          <w:i/>
          <w:sz w:val="20"/>
          <w:szCs w:val="20"/>
        </w:rPr>
        <w:t xml:space="preserve"> указывается для товаров, поставляемых с территории Республики Беларусь (для нерезидент</w:t>
      </w:r>
      <w:r>
        <w:rPr>
          <w:i/>
          <w:sz w:val="20"/>
          <w:szCs w:val="20"/>
        </w:rPr>
        <w:t>ов</w:t>
      </w:r>
      <w:r w:rsidRPr="001701CD">
        <w:rPr>
          <w:i/>
          <w:sz w:val="20"/>
          <w:szCs w:val="20"/>
        </w:rPr>
        <w:t xml:space="preserve"> Республики Беларусь)</w:t>
      </w:r>
    </w:p>
    <w:p w14:paraId="6E1E9867" w14:textId="77777777" w:rsidR="00A25A58" w:rsidRPr="001701CD" w:rsidRDefault="00A25A58" w:rsidP="00A25A58">
      <w:pPr>
        <w:ind w:firstLine="709"/>
        <w:jc w:val="both"/>
        <w:rPr>
          <w:i/>
          <w:sz w:val="20"/>
          <w:szCs w:val="20"/>
        </w:rPr>
      </w:pPr>
      <w:r w:rsidRPr="003E433B">
        <w:rPr>
          <w:sz w:val="20"/>
          <w:szCs w:val="20"/>
        </w:rPr>
        <w:t xml:space="preserve">Сроки поставки и условия поставки, оплаты: </w:t>
      </w:r>
      <w:r w:rsidRPr="003E433B">
        <w:rPr>
          <w:b/>
          <w:sz w:val="20"/>
          <w:szCs w:val="20"/>
        </w:rPr>
        <w:t>согласно аукционной документации заказчика.</w:t>
      </w:r>
    </w:p>
    <w:p w14:paraId="26C9950A" w14:textId="77777777" w:rsidR="00A25A58" w:rsidRPr="001701CD" w:rsidRDefault="00A25A58" w:rsidP="00A25A58">
      <w:pPr>
        <w:ind w:firstLine="709"/>
        <w:jc w:val="both"/>
        <w:rPr>
          <w:sz w:val="20"/>
          <w:szCs w:val="20"/>
        </w:rPr>
      </w:pPr>
    </w:p>
    <w:p w14:paraId="1E677095" w14:textId="77777777" w:rsidR="00A25A58" w:rsidRPr="001701CD" w:rsidRDefault="00A25A58" w:rsidP="00A25A58">
      <w:pPr>
        <w:ind w:firstLine="709"/>
        <w:jc w:val="both"/>
        <w:rPr>
          <w:sz w:val="20"/>
          <w:szCs w:val="20"/>
        </w:rPr>
      </w:pPr>
      <w:r w:rsidRPr="001701CD">
        <w:rPr>
          <w:sz w:val="20"/>
          <w:szCs w:val="20"/>
        </w:rPr>
        <w:t>Гарантийный срок: ___________________________________________________</w:t>
      </w:r>
    </w:p>
    <w:p w14:paraId="0156D6B4" w14:textId="77777777" w:rsidR="00A25A58" w:rsidRPr="001701CD" w:rsidRDefault="00A25A58" w:rsidP="00A25A58">
      <w:pPr>
        <w:ind w:firstLine="709"/>
        <w:jc w:val="both"/>
        <w:rPr>
          <w:sz w:val="20"/>
          <w:szCs w:val="20"/>
        </w:rPr>
      </w:pPr>
      <w:r w:rsidRPr="001701CD">
        <w:rPr>
          <w:sz w:val="20"/>
          <w:szCs w:val="20"/>
        </w:rPr>
        <w:t xml:space="preserve">                                             </w:t>
      </w:r>
    </w:p>
    <w:p w14:paraId="7B77714F" w14:textId="77777777" w:rsidR="00A25A58" w:rsidRPr="001701CD" w:rsidRDefault="00A25A58" w:rsidP="00A25A58">
      <w:pPr>
        <w:ind w:firstLine="709"/>
        <w:jc w:val="both"/>
        <w:rPr>
          <w:sz w:val="20"/>
          <w:szCs w:val="20"/>
        </w:rPr>
      </w:pPr>
      <w:r w:rsidRPr="001701CD">
        <w:rPr>
          <w:sz w:val="20"/>
          <w:szCs w:val="20"/>
        </w:rPr>
        <w:t>Срок годности и (или) стерильности на дату поставки: ___________________________________________________</w:t>
      </w:r>
    </w:p>
    <w:p w14:paraId="494AA15F" w14:textId="77777777" w:rsidR="00775C6D" w:rsidRPr="001701CD" w:rsidRDefault="00775C6D" w:rsidP="00775C6D">
      <w:pPr>
        <w:ind w:firstLine="709"/>
        <w:jc w:val="both"/>
        <w:rPr>
          <w:sz w:val="20"/>
          <w:szCs w:val="20"/>
        </w:rPr>
        <w:sectPr w:rsidR="00775C6D" w:rsidRPr="001701CD" w:rsidSect="00FE4353">
          <w:headerReference w:type="even" r:id="rId11"/>
          <w:footerReference w:type="even" r:id="rId12"/>
          <w:footerReference w:type="default" r:id="rId13"/>
          <w:headerReference w:type="first" r:id="rId14"/>
          <w:footerReference w:type="first" r:id="rId15"/>
          <w:pgSz w:w="16838" w:h="11906" w:orient="landscape" w:code="9"/>
          <w:pgMar w:top="284" w:right="851" w:bottom="284" w:left="851" w:header="279" w:footer="122" w:gutter="0"/>
          <w:cols w:space="720"/>
          <w:docGrid w:linePitch="272"/>
        </w:sectPr>
      </w:pPr>
    </w:p>
    <w:p w14:paraId="6F27CD7B" w14:textId="77777777" w:rsidR="00B44992" w:rsidRPr="00B44992" w:rsidRDefault="00B44992" w:rsidP="007E4EB1">
      <w:pPr>
        <w:pBdr>
          <w:top w:val="nil"/>
          <w:left w:val="nil"/>
          <w:bottom w:val="nil"/>
          <w:right w:val="nil"/>
          <w:between w:val="nil"/>
        </w:pBdr>
        <w:ind w:left="-1134" w:right="-284" w:hanging="3686"/>
        <w:rPr>
          <w:i/>
          <w:iCs/>
          <w:sz w:val="20"/>
          <w:szCs w:val="20"/>
        </w:rPr>
      </w:pPr>
      <w:bookmarkStart w:id="4" w:name="_Hlk135474357"/>
      <w:r w:rsidRPr="001701CD">
        <w:rPr>
          <w:b/>
          <w:sz w:val="20"/>
          <w:szCs w:val="20"/>
        </w:rPr>
        <w:lastRenderedPageBreak/>
        <w:t xml:space="preserve">Приложение </w:t>
      </w:r>
      <w:r>
        <w:rPr>
          <w:b/>
          <w:sz w:val="20"/>
          <w:szCs w:val="20"/>
        </w:rPr>
        <w:t>4</w:t>
      </w:r>
    </w:p>
    <w:p w14:paraId="6502E9AF" w14:textId="7FAD0795" w:rsidR="00825E24" w:rsidRDefault="007E4EB1" w:rsidP="00825E24">
      <w:pPr>
        <w:ind w:left="-1134" w:right="-284"/>
        <w:jc w:val="both"/>
        <w:rPr>
          <w:b/>
          <w:sz w:val="20"/>
          <w:szCs w:val="20"/>
        </w:rPr>
      </w:pPr>
      <w:r w:rsidRPr="00036F18">
        <w:rPr>
          <w:b/>
          <w:sz w:val="20"/>
          <w:szCs w:val="20"/>
        </w:rPr>
        <w:t xml:space="preserve">Приложение </w:t>
      </w:r>
      <w:r w:rsidR="00F6741C">
        <w:rPr>
          <w:b/>
          <w:sz w:val="20"/>
          <w:szCs w:val="20"/>
        </w:rPr>
        <w:t>2</w:t>
      </w:r>
    </w:p>
    <w:p w14:paraId="3BCBBE1C" w14:textId="77777777" w:rsidR="00825E24" w:rsidRPr="00825E24" w:rsidRDefault="00825E24" w:rsidP="00825E24">
      <w:pPr>
        <w:ind w:left="-1134" w:right="-284"/>
        <w:jc w:val="both"/>
        <w:rPr>
          <w:b/>
          <w:sz w:val="20"/>
          <w:szCs w:val="20"/>
        </w:rPr>
      </w:pPr>
      <w:r w:rsidRPr="00CE1D3F">
        <w:rPr>
          <w:rFonts w:eastAsia="Times New Roman"/>
          <w:sz w:val="20"/>
          <w:szCs w:val="20"/>
        </w:rPr>
        <w:t xml:space="preserve">к заявке на покупку </w:t>
      </w:r>
    </w:p>
    <w:p w14:paraId="1249025B" w14:textId="77777777" w:rsidR="00B44992" w:rsidRPr="001701CD" w:rsidRDefault="00B44992" w:rsidP="007E4EB1">
      <w:pPr>
        <w:ind w:left="-1134" w:right="-284" w:firstLine="709"/>
        <w:jc w:val="both"/>
        <w:rPr>
          <w:sz w:val="20"/>
          <w:szCs w:val="20"/>
        </w:rPr>
      </w:pPr>
    </w:p>
    <w:p w14:paraId="15EC09CB" w14:textId="77777777" w:rsidR="00B44992" w:rsidRPr="001701CD" w:rsidRDefault="00B44992" w:rsidP="007E4EB1">
      <w:pPr>
        <w:ind w:left="-1134" w:right="-284" w:firstLine="709"/>
        <w:jc w:val="both"/>
        <w:rPr>
          <w:b/>
          <w:sz w:val="20"/>
          <w:szCs w:val="20"/>
        </w:rPr>
      </w:pPr>
      <w:r w:rsidRPr="001701CD">
        <w:rPr>
          <w:b/>
          <w:sz w:val="20"/>
          <w:szCs w:val="20"/>
        </w:rPr>
        <w:t xml:space="preserve">Формула расчета ставки участника - нерезидента </w:t>
      </w:r>
    </w:p>
    <w:p w14:paraId="1B407515" w14:textId="77777777" w:rsidR="00B44992" w:rsidRPr="001701CD" w:rsidRDefault="00B44992" w:rsidP="007E4EB1">
      <w:pPr>
        <w:ind w:left="-1134" w:right="-284" w:firstLine="709"/>
        <w:jc w:val="both"/>
        <w:rPr>
          <w:b/>
          <w:sz w:val="20"/>
          <w:szCs w:val="20"/>
        </w:rPr>
      </w:pPr>
      <w:r w:rsidRPr="001701CD">
        <w:rPr>
          <w:b/>
          <w:sz w:val="20"/>
          <w:szCs w:val="20"/>
        </w:rPr>
        <w:t xml:space="preserve">и цены договора с участником - нерезидентом </w:t>
      </w:r>
    </w:p>
    <w:p w14:paraId="12D87349" w14:textId="77777777" w:rsidR="00B44992" w:rsidRPr="001701CD" w:rsidRDefault="00B44992" w:rsidP="007E4EB1">
      <w:pPr>
        <w:ind w:left="-1134" w:right="-284" w:firstLine="709"/>
        <w:jc w:val="both"/>
        <w:rPr>
          <w:sz w:val="20"/>
          <w:szCs w:val="20"/>
        </w:rPr>
      </w:pPr>
    </w:p>
    <w:p w14:paraId="14CB6408" w14:textId="77777777" w:rsidR="00B44992" w:rsidRPr="001701CD" w:rsidRDefault="00B44992" w:rsidP="007E4EB1">
      <w:pPr>
        <w:ind w:left="-1134" w:right="-284" w:firstLine="709"/>
        <w:jc w:val="both"/>
        <w:rPr>
          <w:sz w:val="20"/>
          <w:szCs w:val="20"/>
        </w:rPr>
      </w:pPr>
      <w:r w:rsidRPr="001701CD">
        <w:rPr>
          <w:sz w:val="20"/>
          <w:szCs w:val="20"/>
        </w:rPr>
        <w:t xml:space="preserve">1. Участники – нерезиденты при размещении предложения представляют цены на товар на условиях поставки DDP – склад </w:t>
      </w:r>
      <w:r>
        <w:rPr>
          <w:sz w:val="20"/>
          <w:szCs w:val="20"/>
        </w:rPr>
        <w:t>заказчика</w:t>
      </w:r>
      <w:r w:rsidRPr="001701CD">
        <w:rPr>
          <w:sz w:val="20"/>
          <w:szCs w:val="20"/>
        </w:rPr>
        <w:t xml:space="preserve"> (покупателя) (ИНКОТЕРМС – 2010):</w:t>
      </w:r>
    </w:p>
    <w:p w14:paraId="59C93656" w14:textId="77777777" w:rsidR="00B44992" w:rsidRPr="001701CD" w:rsidRDefault="00B44992" w:rsidP="007E4EB1">
      <w:pPr>
        <w:ind w:left="-1134" w:right="-284" w:firstLine="709"/>
        <w:jc w:val="both"/>
        <w:rPr>
          <w:sz w:val="20"/>
          <w:szCs w:val="20"/>
        </w:rPr>
      </w:pPr>
    </w:p>
    <w:p w14:paraId="17365A43" w14:textId="77777777" w:rsidR="00B44992" w:rsidRPr="001701CD" w:rsidRDefault="00B44992" w:rsidP="007E4EB1">
      <w:pPr>
        <w:ind w:left="-1134" w:right="-284" w:firstLine="709"/>
        <w:jc w:val="both"/>
        <w:rPr>
          <w:sz w:val="20"/>
          <w:szCs w:val="20"/>
        </w:rPr>
      </w:pPr>
      <w:r w:rsidRPr="001701CD">
        <w:rPr>
          <w:sz w:val="20"/>
          <w:szCs w:val="20"/>
        </w:rPr>
        <w:t>Сп=Ск +Тп + Тсб + НДС</w:t>
      </w:r>
    </w:p>
    <w:p w14:paraId="1B3167BA" w14:textId="77777777" w:rsidR="00B44992" w:rsidRPr="001701CD" w:rsidRDefault="00B44992" w:rsidP="007E4EB1">
      <w:pPr>
        <w:ind w:left="-1134" w:right="-284" w:firstLine="709"/>
        <w:jc w:val="both"/>
        <w:rPr>
          <w:sz w:val="20"/>
          <w:szCs w:val="20"/>
        </w:rPr>
      </w:pPr>
      <w:r w:rsidRPr="001701CD">
        <w:rPr>
          <w:sz w:val="20"/>
          <w:szCs w:val="20"/>
        </w:rPr>
        <w:t>Сп- цена предложения;</w:t>
      </w:r>
    </w:p>
    <w:p w14:paraId="51650490" w14:textId="77777777" w:rsidR="00B44992" w:rsidRPr="001701CD" w:rsidRDefault="00B44992" w:rsidP="007E4EB1">
      <w:pPr>
        <w:ind w:left="-1134" w:right="-284" w:firstLine="709"/>
        <w:jc w:val="both"/>
        <w:rPr>
          <w:sz w:val="20"/>
          <w:szCs w:val="20"/>
        </w:rPr>
      </w:pPr>
      <w:r w:rsidRPr="001701CD">
        <w:rPr>
          <w:sz w:val="20"/>
          <w:szCs w:val="20"/>
        </w:rPr>
        <w:t xml:space="preserve">Ск – контрактная цена на условиях поставки DAP – пункт таможенного оформления, включая страховку, перевалку, доставку и пр. расходов; </w:t>
      </w:r>
    </w:p>
    <w:p w14:paraId="2B6CF8C8" w14:textId="77777777" w:rsidR="00B44992" w:rsidRPr="001701CD" w:rsidRDefault="00B44992" w:rsidP="007E4EB1">
      <w:pPr>
        <w:ind w:left="-1134" w:right="-284" w:firstLine="709"/>
        <w:jc w:val="both"/>
        <w:rPr>
          <w:sz w:val="20"/>
          <w:szCs w:val="20"/>
        </w:rPr>
      </w:pPr>
      <w:r w:rsidRPr="001701CD">
        <w:rPr>
          <w:sz w:val="20"/>
          <w:szCs w:val="20"/>
        </w:rPr>
        <w:t>Тп – таможенная пошлина;</w:t>
      </w:r>
    </w:p>
    <w:p w14:paraId="0E90DCC9" w14:textId="77777777" w:rsidR="00B44992" w:rsidRPr="001701CD" w:rsidRDefault="00B44992" w:rsidP="007E4EB1">
      <w:pPr>
        <w:ind w:left="-1134" w:right="-284" w:firstLine="709"/>
        <w:jc w:val="both"/>
        <w:rPr>
          <w:sz w:val="20"/>
          <w:szCs w:val="20"/>
        </w:rPr>
      </w:pPr>
      <w:r w:rsidRPr="001701CD">
        <w:rPr>
          <w:sz w:val="20"/>
          <w:szCs w:val="20"/>
        </w:rPr>
        <w:t>Тсб – таможенный сбор за совершение таможенных операций;</w:t>
      </w:r>
    </w:p>
    <w:p w14:paraId="6672D379" w14:textId="77777777" w:rsidR="00B44992" w:rsidRPr="001701CD" w:rsidRDefault="00B44992" w:rsidP="007E4EB1">
      <w:pPr>
        <w:ind w:left="-1134" w:right="-284" w:firstLine="709"/>
        <w:jc w:val="both"/>
        <w:rPr>
          <w:sz w:val="20"/>
          <w:szCs w:val="20"/>
        </w:rPr>
      </w:pPr>
      <w:r w:rsidRPr="001701CD">
        <w:rPr>
          <w:sz w:val="20"/>
          <w:szCs w:val="20"/>
        </w:rPr>
        <w:t xml:space="preserve">НДС – налог на добавленную стоимость. </w:t>
      </w:r>
    </w:p>
    <w:p w14:paraId="5E27BB99" w14:textId="77777777" w:rsidR="00B44992" w:rsidRPr="001701CD" w:rsidRDefault="00B44992" w:rsidP="007E4EB1">
      <w:pPr>
        <w:ind w:left="-1134" w:right="-284" w:firstLine="709"/>
        <w:jc w:val="both"/>
        <w:rPr>
          <w:sz w:val="20"/>
          <w:szCs w:val="20"/>
        </w:rPr>
      </w:pPr>
    </w:p>
    <w:p w14:paraId="3554B2FA" w14:textId="77777777" w:rsidR="00B44992" w:rsidRPr="001701CD" w:rsidRDefault="00B44992" w:rsidP="007E4EB1">
      <w:pPr>
        <w:ind w:left="-1134" w:right="-284" w:firstLine="709"/>
        <w:jc w:val="both"/>
        <w:rPr>
          <w:sz w:val="20"/>
          <w:szCs w:val="20"/>
        </w:rPr>
      </w:pPr>
      <w:r w:rsidRPr="001701CD">
        <w:rPr>
          <w:sz w:val="20"/>
          <w:szCs w:val="20"/>
        </w:rPr>
        <w:t>При подготовке предложения, состоящих из нескольких позиций, цена предложения формируется путем суммирования каждой позиции. Таможенные пошлины и налог на добавленную стоимость рассчитывается на каждую позицию:</w:t>
      </w:r>
    </w:p>
    <w:p w14:paraId="0D62E4DC" w14:textId="77777777" w:rsidR="00B44992" w:rsidRPr="001701CD" w:rsidRDefault="00B44992" w:rsidP="007E4EB1">
      <w:pPr>
        <w:ind w:left="-1134" w:right="-284" w:firstLine="709"/>
        <w:jc w:val="both"/>
        <w:rPr>
          <w:sz w:val="20"/>
          <w:szCs w:val="20"/>
        </w:rPr>
      </w:pPr>
      <w:r w:rsidRPr="001701CD">
        <w:rPr>
          <w:b/>
          <w:bCs/>
          <w:sz w:val="20"/>
          <w:szCs w:val="20"/>
        </w:rPr>
        <w:t>Таможенная пошлина</w:t>
      </w:r>
      <w:r w:rsidRPr="001701CD">
        <w:rPr>
          <w:sz w:val="20"/>
          <w:szCs w:val="20"/>
        </w:rPr>
        <w:t xml:space="preserve"> (ТП) рассчитывается на каждую позицию спецификации по формуле:</w:t>
      </w:r>
    </w:p>
    <w:p w14:paraId="25F27CB4" w14:textId="77777777" w:rsidR="00B44992" w:rsidRPr="001701CD" w:rsidRDefault="00B44992" w:rsidP="007E4EB1">
      <w:pPr>
        <w:ind w:left="-1134" w:right="-284" w:firstLine="709"/>
        <w:jc w:val="both"/>
        <w:rPr>
          <w:sz w:val="20"/>
          <w:szCs w:val="20"/>
        </w:rPr>
      </w:pPr>
      <w:r w:rsidRPr="001701CD">
        <w:rPr>
          <w:sz w:val="20"/>
          <w:szCs w:val="20"/>
        </w:rPr>
        <w:t>Тп = Ск*tа/100</w:t>
      </w:r>
    </w:p>
    <w:p w14:paraId="62A6C261" w14:textId="77777777" w:rsidR="00B44992" w:rsidRPr="001701CD" w:rsidRDefault="00B44992" w:rsidP="007E4EB1">
      <w:pPr>
        <w:ind w:left="-1134" w:right="-284" w:firstLine="709"/>
        <w:jc w:val="both"/>
        <w:rPr>
          <w:sz w:val="20"/>
          <w:szCs w:val="20"/>
        </w:rPr>
      </w:pPr>
    </w:p>
    <w:p w14:paraId="327BFDE6" w14:textId="77777777" w:rsidR="00B44992" w:rsidRPr="001701CD" w:rsidRDefault="00B44992" w:rsidP="007E4EB1">
      <w:pPr>
        <w:ind w:left="-1134" w:right="-284" w:firstLine="709"/>
        <w:jc w:val="both"/>
        <w:rPr>
          <w:sz w:val="20"/>
          <w:szCs w:val="20"/>
        </w:rPr>
      </w:pPr>
      <w:r w:rsidRPr="001701CD">
        <w:rPr>
          <w:sz w:val="20"/>
          <w:szCs w:val="20"/>
        </w:rPr>
        <w:t xml:space="preserve">tа –ставка таможенной пошлины, % - определяется в соответствии решениями Совета Евразийской экономической комиссии </w:t>
      </w:r>
    </w:p>
    <w:p w14:paraId="59C8214B" w14:textId="77777777" w:rsidR="00B44992" w:rsidRPr="001701CD" w:rsidRDefault="00B44992" w:rsidP="007E4EB1">
      <w:pPr>
        <w:ind w:left="-1134" w:right="-284" w:firstLine="709"/>
        <w:jc w:val="both"/>
        <w:rPr>
          <w:sz w:val="20"/>
          <w:szCs w:val="20"/>
        </w:rPr>
      </w:pPr>
      <w:r w:rsidRPr="001701CD">
        <w:rPr>
          <w:b/>
          <w:bCs/>
          <w:sz w:val="20"/>
          <w:szCs w:val="20"/>
        </w:rPr>
        <w:t>Налог на добавленную стоимость (НДС)</w:t>
      </w:r>
      <w:r w:rsidRPr="001701CD">
        <w:rPr>
          <w:sz w:val="20"/>
          <w:szCs w:val="20"/>
        </w:rPr>
        <w:t xml:space="preserve"> (с учетом условного размера   в процентах %) рассчитывается на каждую позицию по формуле </w:t>
      </w:r>
    </w:p>
    <w:p w14:paraId="6DB211AF" w14:textId="77777777" w:rsidR="00B44992" w:rsidRPr="001701CD" w:rsidRDefault="00B44992" w:rsidP="007E4EB1">
      <w:pPr>
        <w:ind w:left="-1134" w:right="-284" w:firstLine="709"/>
        <w:jc w:val="both"/>
        <w:rPr>
          <w:sz w:val="20"/>
          <w:szCs w:val="20"/>
        </w:rPr>
      </w:pPr>
      <w:r w:rsidRPr="001701CD">
        <w:rPr>
          <w:sz w:val="20"/>
          <w:szCs w:val="20"/>
        </w:rPr>
        <w:t>НДС = (Ск + Тп)*НДС/100</w:t>
      </w:r>
    </w:p>
    <w:p w14:paraId="635D65CD" w14:textId="77777777" w:rsidR="00B44992" w:rsidRPr="001701CD" w:rsidRDefault="00B44992" w:rsidP="007E4EB1">
      <w:pPr>
        <w:ind w:left="-1134" w:right="-284" w:firstLine="709"/>
        <w:jc w:val="both"/>
        <w:rPr>
          <w:sz w:val="20"/>
          <w:szCs w:val="20"/>
        </w:rPr>
      </w:pPr>
    </w:p>
    <w:p w14:paraId="111753CD" w14:textId="77777777" w:rsidR="00B44992" w:rsidRPr="001701CD" w:rsidRDefault="00B44992" w:rsidP="007E4EB1">
      <w:pPr>
        <w:ind w:left="-1134" w:right="-284" w:firstLine="709"/>
        <w:jc w:val="both"/>
        <w:rPr>
          <w:sz w:val="20"/>
          <w:szCs w:val="20"/>
        </w:rPr>
      </w:pPr>
      <w:r w:rsidRPr="001701CD">
        <w:rPr>
          <w:b/>
          <w:bCs/>
          <w:sz w:val="20"/>
          <w:szCs w:val="20"/>
        </w:rPr>
        <w:t>Таможенный сбор за совершение таможенных операций (Тсб)</w:t>
      </w:r>
      <w:r w:rsidRPr="001701CD">
        <w:rPr>
          <w:sz w:val="20"/>
          <w:szCs w:val="20"/>
        </w:rPr>
        <w:t xml:space="preserve">, в белорусских рублях определяется в соответствии с Указом Президента Республики Беларусь от 13.07.2006 № 443 «О таможенных сборах», и применяется на каждую партию, поставку товара. Цена фиксируется </w:t>
      </w:r>
      <w:r>
        <w:rPr>
          <w:sz w:val="20"/>
          <w:szCs w:val="20"/>
        </w:rPr>
        <w:t>заказчиком</w:t>
      </w:r>
      <w:r w:rsidRPr="001701CD">
        <w:rPr>
          <w:sz w:val="20"/>
          <w:szCs w:val="20"/>
        </w:rPr>
        <w:t xml:space="preserve"> в иностранной валюте, по курсу Национального Банка Республики Беларусь на дату проведения торгов.</w:t>
      </w:r>
    </w:p>
    <w:p w14:paraId="46F68948" w14:textId="77777777" w:rsidR="00B44992" w:rsidRPr="001701CD" w:rsidRDefault="00B44992" w:rsidP="007E4EB1">
      <w:pPr>
        <w:ind w:left="-1134" w:right="-284" w:firstLine="709"/>
        <w:jc w:val="both"/>
        <w:rPr>
          <w:sz w:val="20"/>
          <w:szCs w:val="20"/>
        </w:rPr>
      </w:pPr>
    </w:p>
    <w:p w14:paraId="7AFD76A1" w14:textId="77777777" w:rsidR="00B44992" w:rsidRPr="001701CD" w:rsidRDefault="00B44992" w:rsidP="007E4EB1">
      <w:pPr>
        <w:ind w:left="-1134" w:right="-284" w:firstLine="709"/>
        <w:jc w:val="both"/>
        <w:rPr>
          <w:sz w:val="20"/>
          <w:szCs w:val="20"/>
        </w:rPr>
      </w:pPr>
      <w:r w:rsidRPr="001701CD">
        <w:rPr>
          <w:sz w:val="20"/>
          <w:szCs w:val="20"/>
        </w:rPr>
        <w:t xml:space="preserve">2. Участники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w:t>
      </w:r>
      <w:r>
        <w:rPr>
          <w:sz w:val="20"/>
          <w:szCs w:val="20"/>
        </w:rPr>
        <w:t>заказчика</w:t>
      </w:r>
      <w:r w:rsidRPr="001701CD">
        <w:rPr>
          <w:sz w:val="20"/>
          <w:szCs w:val="20"/>
        </w:rPr>
        <w:t xml:space="preserve"> (покупателя) (ИНКОТЕРМС – 2010):</w:t>
      </w:r>
    </w:p>
    <w:p w14:paraId="68BCF8C5" w14:textId="77777777" w:rsidR="00B44992" w:rsidRPr="001701CD" w:rsidRDefault="00B44992" w:rsidP="007E4EB1">
      <w:pPr>
        <w:ind w:left="-1134" w:right="-284" w:firstLine="709"/>
        <w:jc w:val="both"/>
        <w:rPr>
          <w:sz w:val="20"/>
          <w:szCs w:val="20"/>
        </w:rPr>
      </w:pPr>
    </w:p>
    <w:p w14:paraId="34A08831" w14:textId="77777777" w:rsidR="00B44992" w:rsidRPr="001701CD" w:rsidRDefault="00B44992" w:rsidP="007E4EB1">
      <w:pPr>
        <w:ind w:left="-1134" w:right="-284" w:firstLine="709"/>
        <w:jc w:val="both"/>
        <w:rPr>
          <w:sz w:val="20"/>
          <w:szCs w:val="20"/>
        </w:rPr>
      </w:pPr>
      <w:r w:rsidRPr="001701CD">
        <w:rPr>
          <w:sz w:val="20"/>
          <w:szCs w:val="20"/>
        </w:rPr>
        <w:t>Сп=Ск + НДС</w:t>
      </w:r>
    </w:p>
    <w:p w14:paraId="0D95857D" w14:textId="77777777" w:rsidR="00B44992" w:rsidRPr="001701CD" w:rsidRDefault="00B44992" w:rsidP="007E4EB1">
      <w:pPr>
        <w:ind w:left="-1134" w:right="-284" w:firstLine="709"/>
        <w:jc w:val="both"/>
        <w:rPr>
          <w:sz w:val="20"/>
          <w:szCs w:val="20"/>
        </w:rPr>
      </w:pPr>
      <w:r w:rsidRPr="001701CD">
        <w:rPr>
          <w:sz w:val="20"/>
          <w:szCs w:val="20"/>
        </w:rPr>
        <w:t>Сп- цена предложения;</w:t>
      </w:r>
    </w:p>
    <w:p w14:paraId="3C2EBD0A" w14:textId="77777777" w:rsidR="00B44992" w:rsidRPr="001701CD" w:rsidRDefault="00B44992" w:rsidP="007E4EB1">
      <w:pPr>
        <w:ind w:left="-1134" w:right="-284" w:firstLine="709"/>
        <w:jc w:val="both"/>
        <w:rPr>
          <w:sz w:val="20"/>
          <w:szCs w:val="20"/>
        </w:rPr>
      </w:pPr>
      <w:r w:rsidRPr="001701CD">
        <w:rPr>
          <w:sz w:val="20"/>
          <w:szCs w:val="20"/>
        </w:rPr>
        <w:t xml:space="preserve">Ск – контрактная цена на условиях поставки DAP – пункт таможенного оформления, включая страховку, перевалку, доставку и пр. расходов; </w:t>
      </w:r>
    </w:p>
    <w:p w14:paraId="6816FE0D" w14:textId="77777777" w:rsidR="00B44992" w:rsidRPr="001701CD" w:rsidRDefault="00B44992" w:rsidP="007E4EB1">
      <w:pPr>
        <w:ind w:left="-1134" w:right="-284" w:firstLine="709"/>
        <w:jc w:val="both"/>
        <w:rPr>
          <w:sz w:val="20"/>
          <w:szCs w:val="20"/>
        </w:rPr>
      </w:pPr>
      <w:r w:rsidRPr="001701CD">
        <w:rPr>
          <w:sz w:val="20"/>
          <w:szCs w:val="20"/>
        </w:rPr>
        <w:t>НДС – налог на добавленную стоимость. (10%)</w:t>
      </w:r>
    </w:p>
    <w:p w14:paraId="551D1542" w14:textId="77777777" w:rsidR="00B44992" w:rsidRPr="001701CD" w:rsidRDefault="00B44992" w:rsidP="007E4EB1">
      <w:pPr>
        <w:ind w:left="-1134" w:right="-284" w:firstLine="709"/>
        <w:jc w:val="both"/>
        <w:rPr>
          <w:sz w:val="20"/>
          <w:szCs w:val="20"/>
        </w:rPr>
      </w:pPr>
    </w:p>
    <w:p w14:paraId="57C56B54" w14:textId="77777777" w:rsidR="00B44992" w:rsidRPr="001701CD" w:rsidRDefault="00B44992" w:rsidP="007E4EB1">
      <w:pPr>
        <w:ind w:left="-1134" w:right="-284" w:firstLine="709"/>
        <w:jc w:val="both"/>
        <w:rPr>
          <w:sz w:val="20"/>
          <w:szCs w:val="20"/>
        </w:rPr>
      </w:pPr>
      <w:r w:rsidRPr="001701CD">
        <w:rPr>
          <w:b/>
          <w:bCs/>
          <w:sz w:val="20"/>
          <w:szCs w:val="20"/>
        </w:rPr>
        <w:t>Налог на добавленную стоимость (НДС)</w:t>
      </w:r>
      <w:r w:rsidRPr="001701CD">
        <w:rPr>
          <w:sz w:val="20"/>
          <w:szCs w:val="20"/>
        </w:rPr>
        <w:t xml:space="preserve"> (с учетом условного размера в процентах) с учетом требований статьи 72 Договора о Евразийском экономическом союзе и рассчитывается на каждую позицию по формуле </w:t>
      </w:r>
    </w:p>
    <w:p w14:paraId="4BB35400" w14:textId="77777777" w:rsidR="00B44992" w:rsidRPr="001701CD" w:rsidRDefault="00B44992" w:rsidP="007E4EB1">
      <w:pPr>
        <w:ind w:left="-1134" w:right="-284" w:firstLine="709"/>
        <w:jc w:val="both"/>
        <w:rPr>
          <w:sz w:val="20"/>
          <w:szCs w:val="20"/>
        </w:rPr>
      </w:pPr>
    </w:p>
    <w:p w14:paraId="39AA5FB7" w14:textId="77777777" w:rsidR="00B44992" w:rsidRDefault="00B44992" w:rsidP="007E4EB1">
      <w:pPr>
        <w:ind w:left="-1134" w:right="-284" w:firstLine="709"/>
        <w:jc w:val="both"/>
        <w:rPr>
          <w:sz w:val="20"/>
          <w:szCs w:val="20"/>
        </w:rPr>
      </w:pPr>
      <w:r w:rsidRPr="001701CD">
        <w:rPr>
          <w:sz w:val="20"/>
          <w:szCs w:val="20"/>
        </w:rPr>
        <w:t>НДС = Ск *НДС/100</w:t>
      </w:r>
    </w:p>
    <w:p w14:paraId="5826AF8B" w14:textId="77777777" w:rsidR="00E46853" w:rsidRDefault="00E46853" w:rsidP="007E4EB1">
      <w:pPr>
        <w:ind w:left="-1134" w:right="-284" w:firstLine="709"/>
        <w:jc w:val="both"/>
        <w:rPr>
          <w:sz w:val="20"/>
          <w:szCs w:val="20"/>
        </w:rPr>
      </w:pPr>
    </w:p>
    <w:p w14:paraId="5F294CF3" w14:textId="77777777" w:rsidR="00E46853" w:rsidRDefault="00E46853" w:rsidP="007E4EB1">
      <w:pPr>
        <w:ind w:left="-1134" w:right="-284" w:firstLine="709"/>
        <w:jc w:val="both"/>
        <w:rPr>
          <w:sz w:val="20"/>
          <w:szCs w:val="20"/>
        </w:rPr>
      </w:pPr>
    </w:p>
    <w:p w14:paraId="4E79DDDE" w14:textId="77777777" w:rsidR="00E46853" w:rsidRPr="001701CD" w:rsidRDefault="00E46853" w:rsidP="007E4EB1">
      <w:pPr>
        <w:ind w:left="-1134" w:right="-284" w:firstLine="709"/>
        <w:jc w:val="both"/>
        <w:rPr>
          <w:sz w:val="20"/>
          <w:szCs w:val="20"/>
        </w:rPr>
      </w:pPr>
    </w:p>
    <w:p w14:paraId="34417473" w14:textId="2D25C8A4" w:rsidR="00B11FAE" w:rsidRPr="0069708B" w:rsidRDefault="00B11FAE" w:rsidP="00B11FAE">
      <w:pPr>
        <w:ind w:left="-567"/>
        <w:jc w:val="both"/>
        <w:rPr>
          <w:b/>
          <w:sz w:val="20"/>
          <w:szCs w:val="20"/>
        </w:rPr>
      </w:pPr>
      <w:r>
        <w:rPr>
          <w:b/>
          <w:sz w:val="20"/>
          <w:szCs w:val="20"/>
        </w:rPr>
        <w:t>П</w:t>
      </w:r>
      <w:r w:rsidRPr="0069708B">
        <w:rPr>
          <w:b/>
          <w:sz w:val="20"/>
          <w:szCs w:val="20"/>
        </w:rPr>
        <w:t xml:space="preserve">риложение </w:t>
      </w:r>
      <w:r w:rsidR="00825F4F">
        <w:rPr>
          <w:b/>
          <w:sz w:val="20"/>
          <w:szCs w:val="20"/>
        </w:rPr>
        <w:t>4</w:t>
      </w:r>
    </w:p>
    <w:p w14:paraId="4E1D41B5" w14:textId="6FBE7CF2" w:rsidR="00B11FAE" w:rsidRPr="00B11FAE" w:rsidRDefault="00B11FAE" w:rsidP="00B11FAE">
      <w:pPr>
        <w:ind w:left="-567"/>
        <w:jc w:val="both"/>
        <w:rPr>
          <w:sz w:val="20"/>
          <w:szCs w:val="20"/>
        </w:rPr>
      </w:pPr>
      <w:r w:rsidRPr="00036F18">
        <w:rPr>
          <w:sz w:val="20"/>
          <w:szCs w:val="20"/>
        </w:rPr>
        <w:t xml:space="preserve">к </w:t>
      </w:r>
      <w:r w:rsidR="00430644">
        <w:rPr>
          <w:sz w:val="20"/>
          <w:szCs w:val="20"/>
        </w:rPr>
        <w:t>заявке</w:t>
      </w:r>
      <w:r>
        <w:rPr>
          <w:sz w:val="20"/>
          <w:szCs w:val="20"/>
          <w:lang w:val="be-BY"/>
        </w:rPr>
        <w:t xml:space="preserve"> </w:t>
      </w:r>
      <w:r w:rsidR="00690E1C">
        <w:rPr>
          <w:sz w:val="20"/>
          <w:szCs w:val="20"/>
          <w:lang w:val="be-BY"/>
        </w:rPr>
        <w:t>на покупку</w:t>
      </w:r>
    </w:p>
    <w:p w14:paraId="536EA61A" w14:textId="77777777" w:rsidR="00B11FAE" w:rsidRPr="0069708B" w:rsidRDefault="00B11FAE" w:rsidP="00B11FAE">
      <w:pPr>
        <w:ind w:left="-567" w:firstLine="709"/>
        <w:jc w:val="both"/>
        <w:rPr>
          <w:sz w:val="20"/>
          <w:szCs w:val="20"/>
        </w:rPr>
      </w:pPr>
    </w:p>
    <w:p w14:paraId="56E71C1E" w14:textId="26235F8D" w:rsidR="00B11FAE" w:rsidRPr="0069708B" w:rsidRDefault="00B11FAE" w:rsidP="00B11FAE">
      <w:pPr>
        <w:ind w:left="-567" w:firstLine="709"/>
        <w:jc w:val="both"/>
        <w:rPr>
          <w:sz w:val="20"/>
          <w:szCs w:val="20"/>
        </w:rPr>
      </w:pPr>
      <w:r w:rsidRPr="0069708B">
        <w:rPr>
          <w:b/>
          <w:sz w:val="20"/>
          <w:szCs w:val="20"/>
        </w:rPr>
        <w:t xml:space="preserve">Таблица соответствия состава (комплектности) и характеристик товара, предлагаемого участником требованиям заявки на </w:t>
      </w:r>
      <w:r w:rsidR="00ED401D">
        <w:rPr>
          <w:b/>
          <w:sz w:val="20"/>
          <w:szCs w:val="20"/>
        </w:rPr>
        <w:t>закупку</w:t>
      </w:r>
    </w:p>
    <w:p w14:paraId="7B2EA195" w14:textId="77777777" w:rsidR="00B11FAE" w:rsidRPr="0069708B" w:rsidRDefault="00B11FAE" w:rsidP="00B11FAE">
      <w:pPr>
        <w:ind w:left="-567" w:firstLine="709"/>
        <w:jc w:val="both"/>
        <w:rPr>
          <w:sz w:val="20"/>
          <w:szCs w:val="20"/>
        </w:rPr>
      </w:pPr>
    </w:p>
    <w:p w14:paraId="46F9C68B" w14:textId="77777777" w:rsidR="00B11FAE" w:rsidRPr="0069708B" w:rsidRDefault="00B11FAE" w:rsidP="00B11FAE">
      <w:pPr>
        <w:ind w:left="-567" w:firstLine="709"/>
        <w:jc w:val="both"/>
        <w:rPr>
          <w:sz w:val="20"/>
          <w:szCs w:val="20"/>
        </w:rPr>
      </w:pPr>
      <w:r w:rsidRPr="0069708B">
        <w:rPr>
          <w:sz w:val="20"/>
          <w:szCs w:val="20"/>
        </w:rPr>
        <w:t>Номер процедуры: _______    лот №____                                                   Стр._____ из ______</w:t>
      </w:r>
    </w:p>
    <w:p w14:paraId="77428E3F" w14:textId="77777777" w:rsidR="00B11FAE" w:rsidRPr="0069708B" w:rsidRDefault="00B11FAE" w:rsidP="00B11FAE">
      <w:pPr>
        <w:ind w:firstLine="709"/>
        <w:jc w:val="both"/>
        <w:rPr>
          <w:sz w:val="20"/>
          <w:szCs w:val="20"/>
        </w:rPr>
      </w:pPr>
    </w:p>
    <w:tbl>
      <w:tblPr>
        <w:tblW w:w="10172" w:type="dxa"/>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0"/>
        <w:gridCol w:w="2694"/>
        <w:gridCol w:w="2126"/>
        <w:gridCol w:w="4252"/>
      </w:tblGrid>
      <w:tr w:rsidR="00B11FAE" w:rsidRPr="0069708B" w14:paraId="37999220" w14:textId="77777777" w:rsidTr="00B11FAE">
        <w:tc>
          <w:tcPr>
            <w:tcW w:w="1100" w:type="dxa"/>
            <w:tcBorders>
              <w:top w:val="single" w:sz="4" w:space="0" w:color="000000"/>
              <w:left w:val="single" w:sz="4" w:space="0" w:color="000000"/>
              <w:bottom w:val="single" w:sz="4" w:space="0" w:color="000000"/>
              <w:right w:val="single" w:sz="4" w:space="0" w:color="000000"/>
            </w:tcBorders>
          </w:tcPr>
          <w:p w14:paraId="4F57F93A" w14:textId="77777777" w:rsidR="00B11FAE" w:rsidRPr="0069708B" w:rsidRDefault="00B11FAE" w:rsidP="00B11FAE">
            <w:pPr>
              <w:jc w:val="both"/>
              <w:rPr>
                <w:sz w:val="20"/>
                <w:szCs w:val="20"/>
              </w:rPr>
            </w:pPr>
            <w:r w:rsidRPr="0069708B">
              <w:rPr>
                <w:sz w:val="20"/>
                <w:szCs w:val="20"/>
              </w:rPr>
              <w:lastRenderedPageBreak/>
              <w:t>№ пункта заявки на закупку</w:t>
            </w:r>
          </w:p>
        </w:tc>
        <w:tc>
          <w:tcPr>
            <w:tcW w:w="2694" w:type="dxa"/>
            <w:tcBorders>
              <w:top w:val="single" w:sz="4" w:space="0" w:color="000000"/>
              <w:left w:val="single" w:sz="4" w:space="0" w:color="000000"/>
              <w:bottom w:val="single" w:sz="4" w:space="0" w:color="000000"/>
              <w:right w:val="single" w:sz="4" w:space="0" w:color="000000"/>
            </w:tcBorders>
          </w:tcPr>
          <w:p w14:paraId="7D010719" w14:textId="77777777" w:rsidR="00B11FAE" w:rsidRPr="0069708B" w:rsidRDefault="00B11FAE" w:rsidP="00B11FAE">
            <w:pPr>
              <w:jc w:val="both"/>
              <w:rPr>
                <w:sz w:val="20"/>
                <w:szCs w:val="20"/>
              </w:rPr>
            </w:pPr>
            <w:r w:rsidRPr="0069708B">
              <w:rPr>
                <w:sz w:val="20"/>
                <w:szCs w:val="20"/>
              </w:rPr>
              <w:t>Наименование параметра, соответствующего  заявке на закупку</w:t>
            </w:r>
          </w:p>
        </w:tc>
        <w:tc>
          <w:tcPr>
            <w:tcW w:w="2126" w:type="dxa"/>
            <w:tcBorders>
              <w:top w:val="single" w:sz="4" w:space="0" w:color="000000"/>
              <w:left w:val="single" w:sz="4" w:space="0" w:color="000000"/>
              <w:bottom w:val="single" w:sz="4" w:space="0" w:color="000000"/>
              <w:right w:val="single" w:sz="4" w:space="0" w:color="000000"/>
            </w:tcBorders>
          </w:tcPr>
          <w:p w14:paraId="2B7A52E7" w14:textId="77777777" w:rsidR="00B11FAE" w:rsidRPr="0069708B" w:rsidRDefault="00B11FAE" w:rsidP="00B11FAE">
            <w:pPr>
              <w:jc w:val="both"/>
              <w:rPr>
                <w:sz w:val="20"/>
                <w:szCs w:val="20"/>
              </w:rPr>
            </w:pPr>
            <w:r w:rsidRPr="0069708B">
              <w:rPr>
                <w:sz w:val="20"/>
                <w:szCs w:val="20"/>
              </w:rPr>
              <w:t>Соответствует/</w:t>
            </w:r>
          </w:p>
          <w:p w14:paraId="0ECB3579" w14:textId="77777777" w:rsidR="00B11FAE" w:rsidRPr="0069708B" w:rsidRDefault="00B11FAE" w:rsidP="00B11FAE">
            <w:pPr>
              <w:jc w:val="both"/>
              <w:rPr>
                <w:sz w:val="20"/>
                <w:szCs w:val="20"/>
              </w:rPr>
            </w:pPr>
            <w:r w:rsidRPr="0069708B">
              <w:rPr>
                <w:sz w:val="20"/>
                <w:szCs w:val="20"/>
              </w:rPr>
              <w:t>Не соответствует</w:t>
            </w:r>
          </w:p>
        </w:tc>
        <w:tc>
          <w:tcPr>
            <w:tcW w:w="4252" w:type="dxa"/>
            <w:tcBorders>
              <w:top w:val="single" w:sz="4" w:space="0" w:color="000000"/>
              <w:left w:val="single" w:sz="4" w:space="0" w:color="000000"/>
              <w:bottom w:val="single" w:sz="4" w:space="0" w:color="000000"/>
              <w:right w:val="single" w:sz="4" w:space="0" w:color="000000"/>
            </w:tcBorders>
          </w:tcPr>
          <w:p w14:paraId="24CF165C" w14:textId="77777777" w:rsidR="00B11FAE" w:rsidRPr="00036F18" w:rsidRDefault="00B11FAE" w:rsidP="00B11FAE">
            <w:pPr>
              <w:jc w:val="both"/>
              <w:rPr>
                <w:sz w:val="20"/>
                <w:szCs w:val="20"/>
              </w:rPr>
            </w:pPr>
            <w:r w:rsidRPr="00036F18">
              <w:rPr>
                <w:sz w:val="20"/>
                <w:szCs w:val="20"/>
              </w:rPr>
              <w:t xml:space="preserve">Ссылка на документ (с указанием страницы, главы, пункта и т.д.), соответствия состава (комплектности) и характеристик </w:t>
            </w:r>
            <w:r w:rsidRPr="00D44208">
              <w:rPr>
                <w:sz w:val="20"/>
                <w:szCs w:val="20"/>
              </w:rPr>
              <w:t>товара,</w:t>
            </w:r>
            <w:r w:rsidRPr="00036F18">
              <w:rPr>
                <w:sz w:val="20"/>
                <w:szCs w:val="20"/>
              </w:rPr>
              <w:t xml:space="preserve"> подтверждающий соответствие предложения предмету за</w:t>
            </w:r>
            <w:r>
              <w:rPr>
                <w:sz w:val="20"/>
                <w:szCs w:val="20"/>
              </w:rPr>
              <w:t>купки</w:t>
            </w:r>
          </w:p>
        </w:tc>
      </w:tr>
      <w:tr w:rsidR="00B11FAE" w:rsidRPr="0069708B" w14:paraId="26DCA8EF" w14:textId="77777777" w:rsidTr="00B11FAE">
        <w:tc>
          <w:tcPr>
            <w:tcW w:w="1100" w:type="dxa"/>
            <w:tcBorders>
              <w:top w:val="single" w:sz="4" w:space="0" w:color="000000"/>
              <w:left w:val="single" w:sz="4" w:space="0" w:color="000000"/>
              <w:bottom w:val="single" w:sz="4" w:space="0" w:color="000000"/>
              <w:right w:val="single" w:sz="4" w:space="0" w:color="000000"/>
            </w:tcBorders>
          </w:tcPr>
          <w:p w14:paraId="1987B323" w14:textId="77777777" w:rsidR="00B11FAE" w:rsidRPr="0069708B" w:rsidRDefault="00B11FAE" w:rsidP="00B11FAE">
            <w:pPr>
              <w:ind w:firstLine="709"/>
              <w:jc w:val="both"/>
              <w:rPr>
                <w:sz w:val="20"/>
                <w:szCs w:val="20"/>
              </w:rPr>
            </w:pPr>
            <w:r w:rsidRPr="0069708B">
              <w:rPr>
                <w:b/>
                <w:sz w:val="20"/>
                <w:szCs w:val="20"/>
              </w:rPr>
              <w:t>1</w:t>
            </w:r>
          </w:p>
        </w:tc>
        <w:tc>
          <w:tcPr>
            <w:tcW w:w="2694" w:type="dxa"/>
            <w:tcBorders>
              <w:top w:val="single" w:sz="4" w:space="0" w:color="000000"/>
              <w:left w:val="single" w:sz="4" w:space="0" w:color="000000"/>
              <w:bottom w:val="single" w:sz="4" w:space="0" w:color="000000"/>
              <w:right w:val="single" w:sz="4" w:space="0" w:color="000000"/>
            </w:tcBorders>
          </w:tcPr>
          <w:p w14:paraId="05F01392" w14:textId="77777777" w:rsidR="00B11FAE" w:rsidRPr="0069708B" w:rsidRDefault="00B11FAE" w:rsidP="00B11FAE">
            <w:pPr>
              <w:ind w:firstLine="709"/>
              <w:jc w:val="both"/>
              <w:rPr>
                <w:sz w:val="20"/>
                <w:szCs w:val="20"/>
              </w:rPr>
            </w:pPr>
            <w:r w:rsidRPr="0069708B">
              <w:rPr>
                <w:b/>
                <w:sz w:val="20"/>
                <w:szCs w:val="20"/>
              </w:rPr>
              <w:t>2</w:t>
            </w:r>
          </w:p>
        </w:tc>
        <w:tc>
          <w:tcPr>
            <w:tcW w:w="2126" w:type="dxa"/>
            <w:tcBorders>
              <w:top w:val="single" w:sz="4" w:space="0" w:color="000000"/>
              <w:left w:val="single" w:sz="4" w:space="0" w:color="000000"/>
              <w:bottom w:val="single" w:sz="4" w:space="0" w:color="000000"/>
              <w:right w:val="single" w:sz="4" w:space="0" w:color="000000"/>
            </w:tcBorders>
          </w:tcPr>
          <w:p w14:paraId="662B70F3" w14:textId="77777777" w:rsidR="00B11FAE" w:rsidRPr="0069708B" w:rsidRDefault="00B11FAE" w:rsidP="00B11FAE">
            <w:pPr>
              <w:ind w:firstLine="709"/>
              <w:jc w:val="both"/>
              <w:rPr>
                <w:sz w:val="20"/>
                <w:szCs w:val="20"/>
              </w:rPr>
            </w:pPr>
            <w:r w:rsidRPr="0069708B">
              <w:rPr>
                <w:b/>
                <w:sz w:val="20"/>
                <w:szCs w:val="20"/>
              </w:rPr>
              <w:t>3</w:t>
            </w:r>
          </w:p>
        </w:tc>
        <w:tc>
          <w:tcPr>
            <w:tcW w:w="4252" w:type="dxa"/>
            <w:tcBorders>
              <w:top w:val="single" w:sz="4" w:space="0" w:color="000000"/>
              <w:left w:val="single" w:sz="4" w:space="0" w:color="000000"/>
              <w:bottom w:val="single" w:sz="4" w:space="0" w:color="000000"/>
              <w:right w:val="single" w:sz="4" w:space="0" w:color="000000"/>
            </w:tcBorders>
          </w:tcPr>
          <w:p w14:paraId="2B98FADD" w14:textId="77777777" w:rsidR="00B11FAE" w:rsidRPr="0069708B" w:rsidRDefault="00B11FAE" w:rsidP="00B11FAE">
            <w:pPr>
              <w:ind w:firstLine="709"/>
              <w:jc w:val="both"/>
              <w:rPr>
                <w:sz w:val="20"/>
                <w:szCs w:val="20"/>
              </w:rPr>
            </w:pPr>
            <w:r w:rsidRPr="0069708B">
              <w:rPr>
                <w:b/>
                <w:sz w:val="20"/>
                <w:szCs w:val="20"/>
              </w:rPr>
              <w:t>4*</w:t>
            </w:r>
          </w:p>
        </w:tc>
      </w:tr>
      <w:tr w:rsidR="00B11FAE" w:rsidRPr="0069708B" w14:paraId="746FA26F" w14:textId="77777777" w:rsidTr="00B11FAE">
        <w:tc>
          <w:tcPr>
            <w:tcW w:w="10172" w:type="dxa"/>
            <w:gridSpan w:val="4"/>
            <w:tcBorders>
              <w:top w:val="single" w:sz="4" w:space="0" w:color="000000"/>
              <w:left w:val="single" w:sz="4" w:space="0" w:color="000000"/>
              <w:bottom w:val="single" w:sz="4" w:space="0" w:color="000000"/>
              <w:right w:val="single" w:sz="4" w:space="0" w:color="000000"/>
            </w:tcBorders>
          </w:tcPr>
          <w:p w14:paraId="7A499896" w14:textId="77777777" w:rsidR="00B11FAE" w:rsidRPr="0069708B" w:rsidRDefault="00B11FAE" w:rsidP="00B11FAE">
            <w:pPr>
              <w:ind w:firstLine="709"/>
              <w:jc w:val="both"/>
              <w:rPr>
                <w:b/>
                <w:sz w:val="20"/>
                <w:szCs w:val="20"/>
              </w:rPr>
            </w:pPr>
            <w:r w:rsidRPr="0069708B">
              <w:rPr>
                <w:b/>
                <w:sz w:val="20"/>
                <w:szCs w:val="20"/>
              </w:rPr>
              <w:t>Состав (комплектация)**:</w:t>
            </w:r>
          </w:p>
        </w:tc>
      </w:tr>
      <w:tr w:rsidR="00B11FAE" w:rsidRPr="0069708B" w14:paraId="7720CDED" w14:textId="77777777" w:rsidTr="00B11FAE">
        <w:tc>
          <w:tcPr>
            <w:tcW w:w="1100" w:type="dxa"/>
            <w:tcBorders>
              <w:top w:val="single" w:sz="4" w:space="0" w:color="000000"/>
              <w:left w:val="single" w:sz="4" w:space="0" w:color="000000"/>
              <w:bottom w:val="single" w:sz="4" w:space="0" w:color="000000"/>
              <w:right w:val="single" w:sz="4" w:space="0" w:color="000000"/>
            </w:tcBorders>
          </w:tcPr>
          <w:p w14:paraId="79B7648C" w14:textId="77777777" w:rsidR="00B11FAE" w:rsidRPr="0069708B" w:rsidRDefault="00B11FAE" w:rsidP="00B11FAE">
            <w:pPr>
              <w:ind w:firstLine="709"/>
              <w:jc w:val="both"/>
              <w:rPr>
                <w:sz w:val="20"/>
                <w:szCs w:val="20"/>
              </w:rPr>
            </w:pPr>
          </w:p>
        </w:tc>
        <w:tc>
          <w:tcPr>
            <w:tcW w:w="2694" w:type="dxa"/>
            <w:tcBorders>
              <w:top w:val="single" w:sz="4" w:space="0" w:color="000000"/>
              <w:left w:val="single" w:sz="4" w:space="0" w:color="000000"/>
              <w:bottom w:val="single" w:sz="4" w:space="0" w:color="000000"/>
              <w:right w:val="single" w:sz="4" w:space="0" w:color="000000"/>
            </w:tcBorders>
          </w:tcPr>
          <w:p w14:paraId="0B99422D" w14:textId="77777777" w:rsidR="00B11FAE" w:rsidRPr="0069708B" w:rsidRDefault="00B11FAE" w:rsidP="00B11FAE">
            <w:pPr>
              <w:ind w:firstLine="709"/>
              <w:jc w:val="both"/>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118C80CE" w14:textId="77777777" w:rsidR="00B11FAE" w:rsidRPr="0069708B" w:rsidRDefault="00B11FAE" w:rsidP="00B11FAE">
            <w:pPr>
              <w:ind w:firstLine="709"/>
              <w:jc w:val="both"/>
              <w:rPr>
                <w:sz w:val="20"/>
                <w:szCs w:val="20"/>
              </w:rPr>
            </w:pPr>
          </w:p>
        </w:tc>
        <w:tc>
          <w:tcPr>
            <w:tcW w:w="4252" w:type="dxa"/>
            <w:tcBorders>
              <w:top w:val="single" w:sz="4" w:space="0" w:color="000000"/>
              <w:left w:val="single" w:sz="4" w:space="0" w:color="000000"/>
              <w:bottom w:val="single" w:sz="4" w:space="0" w:color="000000"/>
              <w:right w:val="single" w:sz="4" w:space="0" w:color="000000"/>
            </w:tcBorders>
          </w:tcPr>
          <w:p w14:paraId="56362B1D" w14:textId="77777777" w:rsidR="00B11FAE" w:rsidRPr="0069708B" w:rsidRDefault="00B11FAE" w:rsidP="00B11FAE">
            <w:pPr>
              <w:ind w:firstLine="709"/>
              <w:jc w:val="both"/>
              <w:rPr>
                <w:sz w:val="20"/>
                <w:szCs w:val="20"/>
              </w:rPr>
            </w:pPr>
          </w:p>
        </w:tc>
      </w:tr>
      <w:tr w:rsidR="00B11FAE" w:rsidRPr="0069708B" w14:paraId="6D60452E" w14:textId="77777777" w:rsidTr="00B11FAE">
        <w:tc>
          <w:tcPr>
            <w:tcW w:w="1100" w:type="dxa"/>
            <w:tcBorders>
              <w:top w:val="single" w:sz="4" w:space="0" w:color="000000"/>
              <w:left w:val="single" w:sz="4" w:space="0" w:color="000000"/>
              <w:bottom w:val="single" w:sz="4" w:space="0" w:color="000000"/>
              <w:right w:val="single" w:sz="4" w:space="0" w:color="000000"/>
            </w:tcBorders>
          </w:tcPr>
          <w:p w14:paraId="4088E77F" w14:textId="77777777" w:rsidR="00B11FAE" w:rsidRPr="0069708B" w:rsidRDefault="00B11FAE" w:rsidP="00B11FAE">
            <w:pPr>
              <w:ind w:firstLine="709"/>
              <w:jc w:val="both"/>
              <w:rPr>
                <w:sz w:val="20"/>
                <w:szCs w:val="20"/>
              </w:rPr>
            </w:pPr>
          </w:p>
        </w:tc>
        <w:tc>
          <w:tcPr>
            <w:tcW w:w="2694" w:type="dxa"/>
            <w:tcBorders>
              <w:top w:val="single" w:sz="4" w:space="0" w:color="000000"/>
              <w:left w:val="single" w:sz="4" w:space="0" w:color="000000"/>
              <w:bottom w:val="single" w:sz="4" w:space="0" w:color="000000"/>
              <w:right w:val="single" w:sz="4" w:space="0" w:color="000000"/>
            </w:tcBorders>
          </w:tcPr>
          <w:p w14:paraId="5F25CA47" w14:textId="77777777" w:rsidR="00B11FAE" w:rsidRPr="0069708B" w:rsidRDefault="00B11FAE" w:rsidP="00B11FAE">
            <w:pPr>
              <w:ind w:firstLine="709"/>
              <w:jc w:val="both"/>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47CDE926" w14:textId="77777777" w:rsidR="00B11FAE" w:rsidRPr="0069708B" w:rsidRDefault="00B11FAE" w:rsidP="00B11FAE">
            <w:pPr>
              <w:ind w:firstLine="709"/>
              <w:jc w:val="both"/>
              <w:rPr>
                <w:sz w:val="20"/>
                <w:szCs w:val="20"/>
              </w:rPr>
            </w:pPr>
          </w:p>
        </w:tc>
        <w:tc>
          <w:tcPr>
            <w:tcW w:w="4252" w:type="dxa"/>
            <w:tcBorders>
              <w:top w:val="single" w:sz="4" w:space="0" w:color="000000"/>
              <w:left w:val="single" w:sz="4" w:space="0" w:color="000000"/>
              <w:bottom w:val="single" w:sz="4" w:space="0" w:color="000000"/>
              <w:right w:val="single" w:sz="4" w:space="0" w:color="000000"/>
            </w:tcBorders>
          </w:tcPr>
          <w:p w14:paraId="41762B19" w14:textId="77777777" w:rsidR="00B11FAE" w:rsidRPr="0069708B" w:rsidRDefault="00B11FAE" w:rsidP="00B11FAE">
            <w:pPr>
              <w:ind w:firstLine="709"/>
              <w:jc w:val="both"/>
              <w:rPr>
                <w:sz w:val="20"/>
                <w:szCs w:val="20"/>
              </w:rPr>
            </w:pPr>
          </w:p>
        </w:tc>
      </w:tr>
      <w:tr w:rsidR="00B11FAE" w:rsidRPr="0069708B" w14:paraId="536CE7E4" w14:textId="77777777" w:rsidTr="00B11FAE">
        <w:tc>
          <w:tcPr>
            <w:tcW w:w="10172" w:type="dxa"/>
            <w:gridSpan w:val="4"/>
            <w:tcBorders>
              <w:top w:val="single" w:sz="4" w:space="0" w:color="000000"/>
              <w:left w:val="single" w:sz="4" w:space="0" w:color="000000"/>
              <w:bottom w:val="single" w:sz="4" w:space="0" w:color="000000"/>
              <w:right w:val="single" w:sz="4" w:space="0" w:color="000000"/>
            </w:tcBorders>
          </w:tcPr>
          <w:p w14:paraId="214AF385" w14:textId="77777777" w:rsidR="00B11FAE" w:rsidRPr="0069708B" w:rsidRDefault="00B11FAE" w:rsidP="00B11FAE">
            <w:pPr>
              <w:ind w:firstLine="709"/>
              <w:jc w:val="both"/>
              <w:rPr>
                <w:b/>
                <w:sz w:val="20"/>
                <w:szCs w:val="20"/>
              </w:rPr>
            </w:pPr>
            <w:r w:rsidRPr="0069708B">
              <w:rPr>
                <w:b/>
                <w:sz w:val="20"/>
                <w:szCs w:val="20"/>
              </w:rPr>
              <w:t>Технические характеристики:</w:t>
            </w:r>
          </w:p>
        </w:tc>
      </w:tr>
      <w:tr w:rsidR="00B11FAE" w:rsidRPr="0069708B" w14:paraId="74536A0F" w14:textId="77777777" w:rsidTr="00B11FAE">
        <w:tc>
          <w:tcPr>
            <w:tcW w:w="1100" w:type="dxa"/>
            <w:tcBorders>
              <w:top w:val="single" w:sz="4" w:space="0" w:color="000000"/>
              <w:left w:val="single" w:sz="4" w:space="0" w:color="000000"/>
              <w:bottom w:val="single" w:sz="4" w:space="0" w:color="000000"/>
              <w:right w:val="single" w:sz="4" w:space="0" w:color="000000"/>
            </w:tcBorders>
          </w:tcPr>
          <w:p w14:paraId="140906F9" w14:textId="77777777" w:rsidR="00B11FAE" w:rsidRPr="0069708B" w:rsidRDefault="00B11FAE" w:rsidP="00B11FAE">
            <w:pPr>
              <w:ind w:firstLine="709"/>
              <w:jc w:val="both"/>
              <w:rPr>
                <w:sz w:val="20"/>
                <w:szCs w:val="20"/>
              </w:rPr>
            </w:pPr>
          </w:p>
        </w:tc>
        <w:tc>
          <w:tcPr>
            <w:tcW w:w="2694" w:type="dxa"/>
            <w:tcBorders>
              <w:top w:val="single" w:sz="4" w:space="0" w:color="000000"/>
              <w:left w:val="single" w:sz="4" w:space="0" w:color="000000"/>
              <w:bottom w:val="single" w:sz="4" w:space="0" w:color="000000"/>
              <w:right w:val="single" w:sz="4" w:space="0" w:color="000000"/>
            </w:tcBorders>
          </w:tcPr>
          <w:p w14:paraId="395D3C93" w14:textId="77777777" w:rsidR="00B11FAE" w:rsidRPr="0069708B" w:rsidRDefault="00B11FAE" w:rsidP="00B11FAE">
            <w:pPr>
              <w:ind w:firstLine="709"/>
              <w:jc w:val="both"/>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48E99D22" w14:textId="77777777" w:rsidR="00B11FAE" w:rsidRPr="0069708B" w:rsidRDefault="00B11FAE" w:rsidP="00B11FAE">
            <w:pPr>
              <w:ind w:firstLine="709"/>
              <w:jc w:val="both"/>
              <w:rPr>
                <w:sz w:val="20"/>
                <w:szCs w:val="20"/>
              </w:rPr>
            </w:pPr>
          </w:p>
        </w:tc>
        <w:tc>
          <w:tcPr>
            <w:tcW w:w="4252" w:type="dxa"/>
            <w:tcBorders>
              <w:top w:val="single" w:sz="4" w:space="0" w:color="000000"/>
              <w:left w:val="single" w:sz="4" w:space="0" w:color="000000"/>
              <w:bottom w:val="single" w:sz="4" w:space="0" w:color="000000"/>
              <w:right w:val="single" w:sz="4" w:space="0" w:color="000000"/>
            </w:tcBorders>
          </w:tcPr>
          <w:p w14:paraId="453DF100" w14:textId="77777777" w:rsidR="00B11FAE" w:rsidRPr="0069708B" w:rsidRDefault="00B11FAE" w:rsidP="00B11FAE">
            <w:pPr>
              <w:ind w:firstLine="709"/>
              <w:jc w:val="both"/>
              <w:rPr>
                <w:sz w:val="20"/>
                <w:szCs w:val="20"/>
              </w:rPr>
            </w:pPr>
          </w:p>
        </w:tc>
      </w:tr>
      <w:tr w:rsidR="00B11FAE" w:rsidRPr="0069708B" w14:paraId="77B39B39" w14:textId="77777777" w:rsidTr="00B11FAE">
        <w:tc>
          <w:tcPr>
            <w:tcW w:w="1100" w:type="dxa"/>
            <w:tcBorders>
              <w:top w:val="single" w:sz="4" w:space="0" w:color="000000"/>
              <w:left w:val="single" w:sz="4" w:space="0" w:color="000000"/>
              <w:bottom w:val="single" w:sz="4" w:space="0" w:color="000000"/>
              <w:right w:val="single" w:sz="4" w:space="0" w:color="000000"/>
            </w:tcBorders>
          </w:tcPr>
          <w:p w14:paraId="3F18B237" w14:textId="77777777" w:rsidR="00B11FAE" w:rsidRPr="0069708B" w:rsidRDefault="00B11FAE" w:rsidP="00B11FAE">
            <w:pPr>
              <w:ind w:firstLine="709"/>
              <w:jc w:val="both"/>
              <w:rPr>
                <w:sz w:val="20"/>
                <w:szCs w:val="20"/>
              </w:rPr>
            </w:pPr>
          </w:p>
        </w:tc>
        <w:tc>
          <w:tcPr>
            <w:tcW w:w="2694" w:type="dxa"/>
            <w:tcBorders>
              <w:top w:val="single" w:sz="4" w:space="0" w:color="000000"/>
              <w:left w:val="single" w:sz="4" w:space="0" w:color="000000"/>
              <w:bottom w:val="single" w:sz="4" w:space="0" w:color="000000"/>
              <w:right w:val="single" w:sz="4" w:space="0" w:color="000000"/>
            </w:tcBorders>
          </w:tcPr>
          <w:p w14:paraId="3179D00F" w14:textId="77777777" w:rsidR="00B11FAE" w:rsidRPr="0069708B" w:rsidRDefault="00B11FAE" w:rsidP="00B11FAE">
            <w:pPr>
              <w:ind w:firstLine="709"/>
              <w:jc w:val="both"/>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292F8E64" w14:textId="77777777" w:rsidR="00B11FAE" w:rsidRPr="0069708B" w:rsidRDefault="00B11FAE" w:rsidP="00B11FAE">
            <w:pPr>
              <w:ind w:firstLine="709"/>
              <w:jc w:val="both"/>
              <w:rPr>
                <w:sz w:val="20"/>
                <w:szCs w:val="20"/>
              </w:rPr>
            </w:pPr>
          </w:p>
        </w:tc>
        <w:tc>
          <w:tcPr>
            <w:tcW w:w="4252" w:type="dxa"/>
            <w:tcBorders>
              <w:top w:val="single" w:sz="4" w:space="0" w:color="000000"/>
              <w:left w:val="single" w:sz="4" w:space="0" w:color="000000"/>
              <w:bottom w:val="single" w:sz="4" w:space="0" w:color="000000"/>
              <w:right w:val="single" w:sz="4" w:space="0" w:color="000000"/>
            </w:tcBorders>
          </w:tcPr>
          <w:p w14:paraId="20765BFC" w14:textId="77777777" w:rsidR="00B11FAE" w:rsidRPr="0069708B" w:rsidRDefault="00B11FAE" w:rsidP="00B11FAE">
            <w:pPr>
              <w:ind w:firstLine="709"/>
              <w:jc w:val="both"/>
              <w:rPr>
                <w:sz w:val="20"/>
                <w:szCs w:val="20"/>
              </w:rPr>
            </w:pPr>
          </w:p>
        </w:tc>
      </w:tr>
      <w:tr w:rsidR="00B11FAE" w:rsidRPr="0069708B" w14:paraId="600C44B7" w14:textId="77777777" w:rsidTr="00B11FAE">
        <w:tc>
          <w:tcPr>
            <w:tcW w:w="10172" w:type="dxa"/>
            <w:gridSpan w:val="4"/>
            <w:tcBorders>
              <w:top w:val="single" w:sz="4" w:space="0" w:color="000000"/>
              <w:left w:val="single" w:sz="4" w:space="0" w:color="000000"/>
              <w:bottom w:val="single" w:sz="4" w:space="0" w:color="000000"/>
              <w:right w:val="single" w:sz="4" w:space="0" w:color="000000"/>
            </w:tcBorders>
          </w:tcPr>
          <w:p w14:paraId="4056E141" w14:textId="77777777" w:rsidR="00B11FAE" w:rsidRPr="0069708B" w:rsidRDefault="00B11FAE" w:rsidP="00B11FAE">
            <w:pPr>
              <w:ind w:firstLine="709"/>
              <w:jc w:val="both"/>
              <w:rPr>
                <w:b/>
                <w:sz w:val="20"/>
                <w:szCs w:val="20"/>
              </w:rPr>
            </w:pPr>
            <w:r w:rsidRPr="0069708B">
              <w:rPr>
                <w:b/>
                <w:sz w:val="20"/>
                <w:szCs w:val="20"/>
              </w:rPr>
              <w:t>Дополнительные требования (при наличии в заявке):</w:t>
            </w:r>
          </w:p>
        </w:tc>
      </w:tr>
      <w:tr w:rsidR="00B11FAE" w:rsidRPr="0069708B" w14:paraId="4DC0720B" w14:textId="77777777" w:rsidTr="00B11FAE">
        <w:tc>
          <w:tcPr>
            <w:tcW w:w="1100" w:type="dxa"/>
            <w:tcBorders>
              <w:top w:val="single" w:sz="4" w:space="0" w:color="000000"/>
              <w:left w:val="single" w:sz="4" w:space="0" w:color="000000"/>
              <w:bottom w:val="single" w:sz="4" w:space="0" w:color="000000"/>
              <w:right w:val="single" w:sz="4" w:space="0" w:color="000000"/>
            </w:tcBorders>
          </w:tcPr>
          <w:p w14:paraId="51B512F8" w14:textId="77777777" w:rsidR="00B11FAE" w:rsidRPr="0069708B" w:rsidRDefault="00B11FAE" w:rsidP="00B11FAE">
            <w:pPr>
              <w:ind w:firstLine="709"/>
              <w:jc w:val="both"/>
              <w:rPr>
                <w:sz w:val="20"/>
                <w:szCs w:val="20"/>
              </w:rPr>
            </w:pPr>
          </w:p>
        </w:tc>
        <w:tc>
          <w:tcPr>
            <w:tcW w:w="2694" w:type="dxa"/>
            <w:tcBorders>
              <w:top w:val="single" w:sz="4" w:space="0" w:color="000000"/>
              <w:left w:val="single" w:sz="4" w:space="0" w:color="000000"/>
              <w:bottom w:val="single" w:sz="4" w:space="0" w:color="000000"/>
              <w:right w:val="single" w:sz="4" w:space="0" w:color="000000"/>
            </w:tcBorders>
          </w:tcPr>
          <w:p w14:paraId="2AA5A2EA" w14:textId="77777777" w:rsidR="00B11FAE" w:rsidRPr="0069708B" w:rsidRDefault="00B11FAE" w:rsidP="00B11FAE">
            <w:pPr>
              <w:ind w:firstLine="709"/>
              <w:jc w:val="both"/>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2F67B749" w14:textId="77777777" w:rsidR="00B11FAE" w:rsidRPr="0069708B" w:rsidRDefault="00B11FAE" w:rsidP="00B11FAE">
            <w:pPr>
              <w:ind w:firstLine="709"/>
              <w:jc w:val="both"/>
              <w:rPr>
                <w:sz w:val="20"/>
                <w:szCs w:val="20"/>
              </w:rPr>
            </w:pPr>
          </w:p>
        </w:tc>
        <w:tc>
          <w:tcPr>
            <w:tcW w:w="4252" w:type="dxa"/>
            <w:tcBorders>
              <w:top w:val="single" w:sz="4" w:space="0" w:color="000000"/>
              <w:left w:val="single" w:sz="4" w:space="0" w:color="000000"/>
              <w:bottom w:val="single" w:sz="4" w:space="0" w:color="000000"/>
              <w:right w:val="single" w:sz="4" w:space="0" w:color="000000"/>
            </w:tcBorders>
          </w:tcPr>
          <w:p w14:paraId="38EF41EA" w14:textId="77777777" w:rsidR="00B11FAE" w:rsidRPr="0069708B" w:rsidRDefault="00B11FAE" w:rsidP="00B11FAE">
            <w:pPr>
              <w:ind w:firstLine="709"/>
              <w:jc w:val="both"/>
              <w:rPr>
                <w:sz w:val="20"/>
                <w:szCs w:val="20"/>
              </w:rPr>
            </w:pPr>
          </w:p>
        </w:tc>
      </w:tr>
      <w:tr w:rsidR="00B11FAE" w:rsidRPr="0069708B" w14:paraId="3B29DAE8" w14:textId="77777777" w:rsidTr="00B11FAE">
        <w:tc>
          <w:tcPr>
            <w:tcW w:w="1100" w:type="dxa"/>
            <w:tcBorders>
              <w:top w:val="single" w:sz="4" w:space="0" w:color="000000"/>
              <w:left w:val="single" w:sz="4" w:space="0" w:color="000000"/>
              <w:bottom w:val="single" w:sz="4" w:space="0" w:color="000000"/>
              <w:right w:val="single" w:sz="4" w:space="0" w:color="000000"/>
            </w:tcBorders>
          </w:tcPr>
          <w:p w14:paraId="6AE3E723" w14:textId="77777777" w:rsidR="00B11FAE" w:rsidRPr="0069708B" w:rsidRDefault="00B11FAE" w:rsidP="00B11FAE">
            <w:pPr>
              <w:ind w:firstLine="709"/>
              <w:jc w:val="both"/>
              <w:rPr>
                <w:sz w:val="20"/>
                <w:szCs w:val="20"/>
              </w:rPr>
            </w:pPr>
          </w:p>
        </w:tc>
        <w:tc>
          <w:tcPr>
            <w:tcW w:w="2694" w:type="dxa"/>
            <w:tcBorders>
              <w:top w:val="single" w:sz="4" w:space="0" w:color="000000"/>
              <w:left w:val="single" w:sz="4" w:space="0" w:color="000000"/>
              <w:bottom w:val="single" w:sz="4" w:space="0" w:color="000000"/>
              <w:right w:val="single" w:sz="4" w:space="0" w:color="000000"/>
            </w:tcBorders>
          </w:tcPr>
          <w:p w14:paraId="44270D12" w14:textId="77777777" w:rsidR="00B11FAE" w:rsidRPr="0069708B" w:rsidRDefault="00B11FAE" w:rsidP="00B11FAE">
            <w:pPr>
              <w:ind w:firstLine="709"/>
              <w:jc w:val="both"/>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292D3FFC" w14:textId="77777777" w:rsidR="00B11FAE" w:rsidRPr="0069708B" w:rsidRDefault="00B11FAE" w:rsidP="00B11FAE">
            <w:pPr>
              <w:ind w:firstLine="709"/>
              <w:jc w:val="both"/>
              <w:rPr>
                <w:sz w:val="20"/>
                <w:szCs w:val="20"/>
              </w:rPr>
            </w:pPr>
          </w:p>
        </w:tc>
        <w:tc>
          <w:tcPr>
            <w:tcW w:w="4252" w:type="dxa"/>
            <w:tcBorders>
              <w:top w:val="single" w:sz="4" w:space="0" w:color="000000"/>
              <w:left w:val="single" w:sz="4" w:space="0" w:color="000000"/>
              <w:bottom w:val="single" w:sz="4" w:space="0" w:color="000000"/>
              <w:right w:val="single" w:sz="4" w:space="0" w:color="000000"/>
            </w:tcBorders>
          </w:tcPr>
          <w:p w14:paraId="47FC7539" w14:textId="77777777" w:rsidR="00B11FAE" w:rsidRPr="0069708B" w:rsidRDefault="00B11FAE" w:rsidP="00B11FAE">
            <w:pPr>
              <w:ind w:firstLine="709"/>
              <w:jc w:val="both"/>
              <w:rPr>
                <w:sz w:val="20"/>
                <w:szCs w:val="20"/>
              </w:rPr>
            </w:pPr>
          </w:p>
        </w:tc>
      </w:tr>
      <w:tr w:rsidR="00B11FAE" w:rsidRPr="0069708B" w14:paraId="50272AE6" w14:textId="77777777" w:rsidTr="00B11FAE">
        <w:tc>
          <w:tcPr>
            <w:tcW w:w="1100" w:type="dxa"/>
            <w:tcBorders>
              <w:top w:val="single" w:sz="4" w:space="0" w:color="000000"/>
              <w:left w:val="single" w:sz="4" w:space="0" w:color="000000"/>
              <w:bottom w:val="single" w:sz="4" w:space="0" w:color="000000"/>
              <w:right w:val="single" w:sz="4" w:space="0" w:color="000000"/>
            </w:tcBorders>
          </w:tcPr>
          <w:p w14:paraId="4FBFCFE5" w14:textId="77777777" w:rsidR="00B11FAE" w:rsidRPr="0069708B" w:rsidRDefault="00B11FAE" w:rsidP="00B11FAE">
            <w:pPr>
              <w:ind w:firstLine="709"/>
              <w:jc w:val="both"/>
              <w:rPr>
                <w:sz w:val="20"/>
                <w:szCs w:val="20"/>
              </w:rPr>
            </w:pPr>
          </w:p>
        </w:tc>
        <w:tc>
          <w:tcPr>
            <w:tcW w:w="2694" w:type="dxa"/>
            <w:tcBorders>
              <w:top w:val="single" w:sz="4" w:space="0" w:color="000000"/>
              <w:left w:val="single" w:sz="4" w:space="0" w:color="000000"/>
              <w:bottom w:val="single" w:sz="4" w:space="0" w:color="000000"/>
              <w:right w:val="single" w:sz="4" w:space="0" w:color="000000"/>
            </w:tcBorders>
          </w:tcPr>
          <w:p w14:paraId="0C976753" w14:textId="77777777" w:rsidR="00B11FAE" w:rsidRPr="0069708B" w:rsidRDefault="00B11FAE" w:rsidP="00B11FAE">
            <w:pPr>
              <w:ind w:firstLine="709"/>
              <w:jc w:val="both"/>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27639A8B" w14:textId="77777777" w:rsidR="00B11FAE" w:rsidRPr="0069708B" w:rsidRDefault="00B11FAE" w:rsidP="00B11FAE">
            <w:pPr>
              <w:ind w:firstLine="709"/>
              <w:jc w:val="both"/>
              <w:rPr>
                <w:sz w:val="20"/>
                <w:szCs w:val="20"/>
              </w:rPr>
            </w:pPr>
          </w:p>
        </w:tc>
        <w:tc>
          <w:tcPr>
            <w:tcW w:w="4252" w:type="dxa"/>
            <w:tcBorders>
              <w:top w:val="single" w:sz="4" w:space="0" w:color="000000"/>
              <w:left w:val="single" w:sz="4" w:space="0" w:color="000000"/>
              <w:bottom w:val="single" w:sz="4" w:space="0" w:color="000000"/>
              <w:right w:val="single" w:sz="4" w:space="0" w:color="000000"/>
            </w:tcBorders>
          </w:tcPr>
          <w:p w14:paraId="332C9399" w14:textId="77777777" w:rsidR="00B11FAE" w:rsidRPr="0069708B" w:rsidRDefault="00B11FAE" w:rsidP="00B11FAE">
            <w:pPr>
              <w:ind w:firstLine="709"/>
              <w:jc w:val="both"/>
              <w:rPr>
                <w:sz w:val="20"/>
                <w:szCs w:val="20"/>
              </w:rPr>
            </w:pPr>
          </w:p>
        </w:tc>
      </w:tr>
    </w:tbl>
    <w:p w14:paraId="09A59CFD" w14:textId="77777777" w:rsidR="00B11FAE" w:rsidRPr="0069708B" w:rsidRDefault="00B11FAE" w:rsidP="00B11FAE">
      <w:pPr>
        <w:ind w:left="-567" w:firstLine="709"/>
        <w:jc w:val="both"/>
        <w:rPr>
          <w:sz w:val="20"/>
          <w:szCs w:val="20"/>
        </w:rPr>
      </w:pPr>
      <w:r w:rsidRPr="0069708B">
        <w:rPr>
          <w:sz w:val="20"/>
          <w:szCs w:val="20"/>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31844AD0" w14:textId="77777777" w:rsidR="00B11FAE" w:rsidRDefault="00B11FAE" w:rsidP="00B11FAE">
      <w:pPr>
        <w:ind w:left="-567" w:firstLine="709"/>
        <w:jc w:val="both"/>
        <w:rPr>
          <w:sz w:val="20"/>
          <w:szCs w:val="20"/>
        </w:rPr>
      </w:pPr>
      <w:r w:rsidRPr="0069708B">
        <w:rPr>
          <w:sz w:val="20"/>
          <w:szCs w:val="20"/>
        </w:rPr>
        <w:t>** В столбце 4, допускается указание ссылки на пункт спецификации, пункт листа технической комплектации.</w:t>
      </w:r>
      <w:r w:rsidRPr="00B7378A">
        <w:rPr>
          <w:sz w:val="20"/>
          <w:szCs w:val="20"/>
        </w:rPr>
        <w:t xml:space="preserve"> </w:t>
      </w:r>
    </w:p>
    <w:p w14:paraId="3B36CA2E" w14:textId="77777777" w:rsidR="00B11FAE" w:rsidRPr="0069708B" w:rsidRDefault="00B11FAE" w:rsidP="00B11FAE">
      <w:pPr>
        <w:ind w:left="-567" w:firstLine="709"/>
        <w:jc w:val="both"/>
        <w:rPr>
          <w:sz w:val="20"/>
          <w:szCs w:val="20"/>
        </w:rPr>
      </w:pPr>
      <w:r w:rsidRPr="0069708B">
        <w:rPr>
          <w:sz w:val="20"/>
          <w:szCs w:val="20"/>
        </w:rPr>
        <w:t xml:space="preserve">В случае, если заявкой на закупку предусмотрено предоставление участником каких-либо обязательств, то для подтверждения выполнения соответствующего пункта заявки на закупку участник в столбце 4 указывает </w:t>
      </w:r>
      <w:r w:rsidRPr="0069708B">
        <w:rPr>
          <w:b/>
          <w:sz w:val="20"/>
          <w:szCs w:val="20"/>
        </w:rPr>
        <w:t>«Предоставляю обязательство»</w:t>
      </w:r>
    </w:p>
    <w:p w14:paraId="3FF71E87" w14:textId="77777777" w:rsidR="00A73865" w:rsidRDefault="00A73865" w:rsidP="00F134A3">
      <w:pPr>
        <w:jc w:val="both"/>
      </w:pPr>
      <w:bookmarkStart w:id="5" w:name="_Приложение_4"/>
      <w:bookmarkEnd w:id="4"/>
      <w:bookmarkEnd w:id="5"/>
    </w:p>
    <w:sectPr w:rsidR="00A73865" w:rsidSect="00B7378A">
      <w:headerReference w:type="even" r:id="rId16"/>
      <w:footerReference w:type="even" r:id="rId17"/>
      <w:footerReference w:type="default" r:id="rId18"/>
      <w:headerReference w:type="first" r:id="rId19"/>
      <w:footerReference w:type="first" r:id="rId20"/>
      <w:type w:val="continuous"/>
      <w:pgSz w:w="11906" w:h="16838"/>
      <w:pgMar w:top="824" w:right="850" w:bottom="1134" w:left="1701" w:header="426" w:footer="1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25904" w14:textId="77777777" w:rsidR="00B55E0B" w:rsidRDefault="00B55E0B" w:rsidP="00A73865">
      <w:r>
        <w:separator/>
      </w:r>
    </w:p>
  </w:endnote>
  <w:endnote w:type="continuationSeparator" w:id="0">
    <w:p w14:paraId="1D553C8E" w14:textId="77777777" w:rsidR="00B55E0B" w:rsidRDefault="00B55E0B" w:rsidP="00A73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C2B5E" w14:textId="77777777" w:rsidR="00E237D8" w:rsidRDefault="00E237D8" w:rsidP="00A73865">
    <w:pPr>
      <w:pStyle w:val="a8"/>
      <w:jc w:val="center"/>
    </w:pPr>
    <w:r>
      <w:t>РНПЦ ОМР им.Н.Н.Александрова</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031C0" w14:textId="77777777" w:rsidR="00E237D8" w:rsidRDefault="00E237D8">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70483" w14:textId="351D9C71" w:rsidR="00E237D8" w:rsidRPr="00882172" w:rsidRDefault="00B55E0B" w:rsidP="00B7378A">
    <w:pPr>
      <w:tabs>
        <w:tab w:val="decimal" w:pos="0"/>
        <w:tab w:val="decimal" w:pos="7938"/>
        <w:tab w:val="right" w:pos="15026"/>
      </w:tabs>
      <w:jc w:val="center"/>
      <w:rPr>
        <w:sz w:val="16"/>
        <w:szCs w:val="16"/>
      </w:rPr>
    </w:pPr>
    <w:sdt>
      <w:sdtPr>
        <w:rPr>
          <w:sz w:val="16"/>
          <w:szCs w:val="16"/>
        </w:rPr>
        <w:alias w:val="Ключевые слова"/>
        <w:id w:val="-1118142659"/>
        <w:showingPlcHdr/>
        <w:dataBinding w:prefixMappings="xmlns:ns0='http://purl.org/dc/elements/1.1/' xmlns:ns1='http://schemas.openxmlformats.org/package/2006/metadata/core-properties' " w:xpath="/ns1:coreProperties[1]/ns1:keywords[1]" w:storeItemID="{6C3C8BC8-F283-45AE-878A-BAB7291924A1}"/>
        <w:text/>
      </w:sdtPr>
      <w:sdtEndPr/>
      <w:sdtContent>
        <w:r w:rsidR="00E237D8">
          <w:rPr>
            <w:sz w:val="16"/>
            <w:szCs w:val="16"/>
          </w:rPr>
          <w:t xml:space="preserve">     </w:t>
        </w:r>
      </w:sdtContent>
    </w:sdt>
    <w:r w:rsidR="00E237D8">
      <w:rPr>
        <w:sz w:val="16"/>
        <w:szCs w:val="16"/>
      </w:rPr>
      <w:tab/>
    </w:r>
    <w:r w:rsidR="00E237D8">
      <w:rPr>
        <w:sz w:val="16"/>
        <w:szCs w:val="16"/>
      </w:rPr>
      <w:tab/>
      <w:t xml:space="preserve">Страница </w:t>
    </w:r>
    <w:r w:rsidR="00E237D8" w:rsidRPr="00882172">
      <w:rPr>
        <w:sz w:val="16"/>
        <w:szCs w:val="16"/>
      </w:rPr>
      <w:fldChar w:fldCharType="begin"/>
    </w:r>
    <w:r w:rsidR="00E237D8" w:rsidRPr="00882172">
      <w:rPr>
        <w:sz w:val="16"/>
        <w:szCs w:val="16"/>
      </w:rPr>
      <w:instrText>PAGE   \* MERGEFORMAT</w:instrText>
    </w:r>
    <w:r w:rsidR="00E237D8" w:rsidRPr="00882172">
      <w:rPr>
        <w:sz w:val="16"/>
        <w:szCs w:val="16"/>
      </w:rPr>
      <w:fldChar w:fldCharType="separate"/>
    </w:r>
    <w:r w:rsidR="00F37D4F">
      <w:rPr>
        <w:noProof/>
        <w:sz w:val="16"/>
        <w:szCs w:val="16"/>
      </w:rPr>
      <w:t>10</w:t>
    </w:r>
    <w:r w:rsidR="00E237D8" w:rsidRPr="00882172">
      <w:rPr>
        <w:sz w:val="16"/>
        <w:szCs w:val="16"/>
      </w:rPr>
      <w:fldChar w:fldCharType="end"/>
    </w:r>
  </w:p>
  <w:p w14:paraId="0D24F906" w14:textId="77777777" w:rsidR="00E237D8" w:rsidRPr="001017CD" w:rsidRDefault="00E237D8" w:rsidP="00B7378A">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CB8BB" w14:textId="77777777" w:rsidR="00E237D8" w:rsidRDefault="00E237D8">
    <w:pPr>
      <w:tabs>
        <w:tab w:val="right" w:pos="9771"/>
      </w:tabs>
      <w:rPr>
        <w:sz w:val="12"/>
        <w:szCs w:val="12"/>
      </w:rPr>
    </w:pPr>
  </w:p>
  <w:tbl>
    <w:tblPr>
      <w:tblW w:w="15137" w:type="dxa"/>
      <w:tblInd w:w="-8" w:type="dxa"/>
      <w:tblBorders>
        <w:top w:val="single" w:sz="4" w:space="0" w:color="F3F3F3"/>
        <w:left w:val="single" w:sz="4" w:space="0" w:color="F3F3F3"/>
        <w:bottom w:val="single" w:sz="4" w:space="0" w:color="F3F3F3"/>
        <w:right w:val="single" w:sz="4" w:space="0" w:color="F3F3F3"/>
        <w:insideH w:val="single" w:sz="4" w:space="0" w:color="F3F3F3"/>
        <w:insideV w:val="single" w:sz="4" w:space="0" w:color="F3F3F3"/>
      </w:tblBorders>
      <w:tblLayout w:type="fixed"/>
      <w:tblLook w:val="0600" w:firstRow="0" w:lastRow="0" w:firstColumn="0" w:lastColumn="0" w:noHBand="1" w:noVBand="1"/>
    </w:tblPr>
    <w:tblGrid>
      <w:gridCol w:w="5045"/>
      <w:gridCol w:w="5046"/>
      <w:gridCol w:w="5046"/>
    </w:tblGrid>
    <w:tr w:rsidR="00E237D8" w14:paraId="7687E281" w14:textId="77777777">
      <w:tc>
        <w:tcPr>
          <w:tcW w:w="5045" w:type="dxa"/>
          <w:tcMar>
            <w:top w:w="100" w:type="dxa"/>
            <w:left w:w="100" w:type="dxa"/>
            <w:bottom w:w="100" w:type="dxa"/>
            <w:right w:w="100" w:type="dxa"/>
          </w:tcMar>
        </w:tcPr>
        <w:p w14:paraId="0647D9DE" w14:textId="77777777" w:rsidR="00E237D8" w:rsidRDefault="00E237D8">
          <w:pPr>
            <w:widowControl w:val="0"/>
          </w:pPr>
          <w:r>
            <w:t>Версия_2018-1.1.0</w:t>
          </w:r>
        </w:p>
      </w:tc>
      <w:tc>
        <w:tcPr>
          <w:tcW w:w="5045" w:type="dxa"/>
          <w:tcMar>
            <w:top w:w="100" w:type="dxa"/>
            <w:left w:w="100" w:type="dxa"/>
            <w:bottom w:w="100" w:type="dxa"/>
            <w:right w:w="100" w:type="dxa"/>
          </w:tcMar>
        </w:tcPr>
        <w:p w14:paraId="0D7DDDE9" w14:textId="77777777" w:rsidR="00E237D8" w:rsidRDefault="00E237D8">
          <w:pPr>
            <w:widowControl w:val="0"/>
            <w:jc w:val="center"/>
          </w:pPr>
          <w:r>
            <w:t>УП “Белмедтехника”</w:t>
          </w:r>
        </w:p>
      </w:tc>
      <w:tc>
        <w:tcPr>
          <w:tcW w:w="5045" w:type="dxa"/>
          <w:tcMar>
            <w:top w:w="100" w:type="dxa"/>
            <w:left w:w="100" w:type="dxa"/>
            <w:bottom w:w="100" w:type="dxa"/>
            <w:right w:w="100" w:type="dxa"/>
          </w:tcMar>
        </w:tcPr>
        <w:p w14:paraId="30B6F954" w14:textId="77777777" w:rsidR="00E237D8" w:rsidRDefault="00E237D8">
          <w:pPr>
            <w:widowControl w:val="0"/>
            <w:jc w:val="right"/>
          </w:pPr>
          <w:r>
            <w:t xml:space="preserve">Страница </w:t>
          </w:r>
          <w:r>
            <w:fldChar w:fldCharType="begin"/>
          </w:r>
          <w:r>
            <w:instrText>PAGE</w:instrText>
          </w:r>
          <w:r>
            <w:fldChar w:fldCharType="separate"/>
          </w:r>
          <w:r>
            <w:rPr>
              <w:noProof/>
            </w:rPr>
            <w:t>34</w:t>
          </w:r>
          <w:r>
            <w:fldChar w:fldCharType="end"/>
          </w:r>
        </w:p>
      </w:tc>
    </w:tr>
  </w:tbl>
  <w:p w14:paraId="56096AA5" w14:textId="77777777" w:rsidR="00E237D8" w:rsidRDefault="00E237D8">
    <w:pPr>
      <w:tabs>
        <w:tab w:val="right" w:pos="9771"/>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62FCF" w14:textId="77777777" w:rsidR="00E237D8" w:rsidRDefault="00E237D8">
    <w:pPr>
      <w:pStyle w:val="a8"/>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967CC" w14:textId="77777777" w:rsidR="00E237D8" w:rsidRDefault="00E237D8" w:rsidP="00A73865">
    <w:pPr>
      <w:pBdr>
        <w:bottom w:val="single" w:sz="6" w:space="1" w:color="auto"/>
      </w:pBdr>
      <w:tabs>
        <w:tab w:val="decimal" w:pos="0"/>
        <w:tab w:val="decimal" w:pos="5812"/>
        <w:tab w:val="right" w:pos="10065"/>
      </w:tabs>
      <w:rPr>
        <w:sz w:val="16"/>
        <w:szCs w:val="16"/>
      </w:rPr>
    </w:pPr>
  </w:p>
  <w:p w14:paraId="46DFAE56" w14:textId="1161DF99" w:rsidR="00E237D8" w:rsidRPr="00882172" w:rsidRDefault="00B55E0B" w:rsidP="00A73865">
    <w:pPr>
      <w:tabs>
        <w:tab w:val="decimal" w:pos="0"/>
        <w:tab w:val="decimal" w:pos="7938"/>
        <w:tab w:val="right" w:pos="15026"/>
      </w:tabs>
      <w:jc w:val="center"/>
      <w:rPr>
        <w:sz w:val="16"/>
        <w:szCs w:val="16"/>
      </w:rPr>
    </w:pPr>
    <w:sdt>
      <w:sdtPr>
        <w:rPr>
          <w:sz w:val="16"/>
          <w:szCs w:val="16"/>
        </w:rPr>
        <w:alias w:val="Ключевые слова"/>
        <w:id w:val="-1826350224"/>
        <w:showingPlcHdr/>
        <w:dataBinding w:prefixMappings="xmlns:ns0='http://purl.org/dc/elements/1.1/' xmlns:ns1='http://schemas.openxmlformats.org/package/2006/metadata/core-properties' " w:xpath="/ns1:coreProperties[1]/ns1:keywords[1]" w:storeItemID="{6C3C8BC8-F283-45AE-878A-BAB7291924A1}"/>
        <w:text/>
      </w:sdtPr>
      <w:sdtEndPr/>
      <w:sdtContent>
        <w:r w:rsidR="00E237D8">
          <w:rPr>
            <w:sz w:val="16"/>
            <w:szCs w:val="16"/>
          </w:rPr>
          <w:t xml:space="preserve">     </w:t>
        </w:r>
      </w:sdtContent>
    </w:sdt>
    <w:r w:rsidR="00E237D8">
      <w:rPr>
        <w:sz w:val="16"/>
        <w:szCs w:val="16"/>
      </w:rPr>
      <w:tab/>
    </w:r>
    <w:r w:rsidR="00E237D8">
      <w:rPr>
        <w:sz w:val="16"/>
        <w:szCs w:val="16"/>
      </w:rPr>
      <w:tab/>
      <w:t xml:space="preserve">Страница </w:t>
    </w:r>
    <w:r w:rsidR="00E237D8" w:rsidRPr="00882172">
      <w:rPr>
        <w:sz w:val="16"/>
        <w:szCs w:val="16"/>
      </w:rPr>
      <w:fldChar w:fldCharType="begin"/>
    </w:r>
    <w:r w:rsidR="00E237D8" w:rsidRPr="00882172">
      <w:rPr>
        <w:sz w:val="16"/>
        <w:szCs w:val="16"/>
      </w:rPr>
      <w:instrText>PAGE   \* MERGEFORMAT</w:instrText>
    </w:r>
    <w:r w:rsidR="00E237D8" w:rsidRPr="00882172">
      <w:rPr>
        <w:sz w:val="16"/>
        <w:szCs w:val="16"/>
      </w:rPr>
      <w:fldChar w:fldCharType="separate"/>
    </w:r>
    <w:r w:rsidR="00F37D4F">
      <w:rPr>
        <w:noProof/>
        <w:sz w:val="16"/>
        <w:szCs w:val="16"/>
      </w:rPr>
      <w:t>12</w:t>
    </w:r>
    <w:r w:rsidR="00E237D8" w:rsidRPr="00882172">
      <w:rPr>
        <w:sz w:val="16"/>
        <w:szCs w:val="16"/>
      </w:rPr>
      <w:fldChar w:fldCharType="end"/>
    </w:r>
  </w:p>
  <w:p w14:paraId="0E30000C" w14:textId="77777777" w:rsidR="00E237D8" w:rsidRPr="001017CD" w:rsidRDefault="00E237D8" w:rsidP="00A73865">
    <w:pPr>
      <w:pStyle w:val="a8"/>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8C0AD" w14:textId="77777777" w:rsidR="00E237D8" w:rsidRDefault="00E237D8">
    <w:pPr>
      <w:tabs>
        <w:tab w:val="right" w:pos="9771"/>
      </w:tabs>
      <w:rPr>
        <w:sz w:val="12"/>
        <w:szCs w:val="12"/>
      </w:rPr>
    </w:pPr>
  </w:p>
  <w:tbl>
    <w:tblPr>
      <w:tblW w:w="15137" w:type="dxa"/>
      <w:tblInd w:w="-8" w:type="dxa"/>
      <w:tblBorders>
        <w:top w:val="single" w:sz="4" w:space="0" w:color="F3F3F3"/>
        <w:left w:val="single" w:sz="4" w:space="0" w:color="F3F3F3"/>
        <w:bottom w:val="single" w:sz="4" w:space="0" w:color="F3F3F3"/>
        <w:right w:val="single" w:sz="4" w:space="0" w:color="F3F3F3"/>
        <w:insideH w:val="single" w:sz="4" w:space="0" w:color="F3F3F3"/>
        <w:insideV w:val="single" w:sz="4" w:space="0" w:color="F3F3F3"/>
      </w:tblBorders>
      <w:tblLayout w:type="fixed"/>
      <w:tblLook w:val="0600" w:firstRow="0" w:lastRow="0" w:firstColumn="0" w:lastColumn="0" w:noHBand="1" w:noVBand="1"/>
    </w:tblPr>
    <w:tblGrid>
      <w:gridCol w:w="5045"/>
      <w:gridCol w:w="5046"/>
      <w:gridCol w:w="5046"/>
    </w:tblGrid>
    <w:tr w:rsidR="00E237D8" w14:paraId="5360A7A8" w14:textId="77777777">
      <w:tc>
        <w:tcPr>
          <w:tcW w:w="5045" w:type="dxa"/>
          <w:tcMar>
            <w:top w:w="100" w:type="dxa"/>
            <w:left w:w="100" w:type="dxa"/>
            <w:bottom w:w="100" w:type="dxa"/>
            <w:right w:w="100" w:type="dxa"/>
          </w:tcMar>
        </w:tcPr>
        <w:p w14:paraId="30A4A243" w14:textId="77777777" w:rsidR="00E237D8" w:rsidRDefault="00E237D8">
          <w:pPr>
            <w:widowControl w:val="0"/>
          </w:pPr>
          <w:r>
            <w:t>Версия_2018-1.1.0</w:t>
          </w:r>
        </w:p>
      </w:tc>
      <w:tc>
        <w:tcPr>
          <w:tcW w:w="5045" w:type="dxa"/>
          <w:tcMar>
            <w:top w:w="100" w:type="dxa"/>
            <w:left w:w="100" w:type="dxa"/>
            <w:bottom w:w="100" w:type="dxa"/>
            <w:right w:w="100" w:type="dxa"/>
          </w:tcMar>
        </w:tcPr>
        <w:p w14:paraId="36F1B005" w14:textId="77777777" w:rsidR="00E237D8" w:rsidRDefault="00E237D8">
          <w:pPr>
            <w:widowControl w:val="0"/>
            <w:jc w:val="center"/>
          </w:pPr>
          <w:r>
            <w:t>УП “Белмедтехника”</w:t>
          </w:r>
        </w:p>
      </w:tc>
      <w:tc>
        <w:tcPr>
          <w:tcW w:w="5045" w:type="dxa"/>
          <w:tcMar>
            <w:top w:w="100" w:type="dxa"/>
            <w:left w:w="100" w:type="dxa"/>
            <w:bottom w:w="100" w:type="dxa"/>
            <w:right w:w="100" w:type="dxa"/>
          </w:tcMar>
        </w:tcPr>
        <w:p w14:paraId="70FA74D3" w14:textId="77777777" w:rsidR="00E237D8" w:rsidRDefault="00E237D8">
          <w:pPr>
            <w:widowControl w:val="0"/>
            <w:jc w:val="right"/>
          </w:pPr>
          <w:r>
            <w:t xml:space="preserve">Страница </w:t>
          </w:r>
          <w:r>
            <w:fldChar w:fldCharType="begin"/>
          </w:r>
          <w:r>
            <w:instrText>PAGE</w:instrText>
          </w:r>
          <w:r>
            <w:fldChar w:fldCharType="separate"/>
          </w:r>
          <w:r>
            <w:rPr>
              <w:noProof/>
            </w:rPr>
            <w:t>34</w:t>
          </w:r>
          <w:r>
            <w:fldChar w:fldCharType="end"/>
          </w:r>
        </w:p>
      </w:tc>
    </w:tr>
  </w:tbl>
  <w:p w14:paraId="3E0CAC2D" w14:textId="77777777" w:rsidR="00E237D8" w:rsidRDefault="00E237D8">
    <w:pPr>
      <w:tabs>
        <w:tab w:val="right" w:pos="977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0EAB2" w14:textId="77777777" w:rsidR="00B55E0B" w:rsidRDefault="00B55E0B" w:rsidP="00A73865">
      <w:r>
        <w:separator/>
      </w:r>
    </w:p>
  </w:footnote>
  <w:footnote w:type="continuationSeparator" w:id="0">
    <w:p w14:paraId="189B8634" w14:textId="77777777" w:rsidR="00B55E0B" w:rsidRDefault="00B55E0B" w:rsidP="00A738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1494934"/>
      <w:docPartObj>
        <w:docPartGallery w:val="Page Numbers (Top of Page)"/>
        <w:docPartUnique/>
      </w:docPartObj>
    </w:sdtPr>
    <w:sdtEndPr/>
    <w:sdtContent>
      <w:p w14:paraId="11C04090" w14:textId="514BAA62" w:rsidR="00E237D8" w:rsidRDefault="00E237D8">
        <w:pPr>
          <w:pStyle w:val="a6"/>
          <w:jc w:val="center"/>
        </w:pPr>
        <w:r>
          <w:fldChar w:fldCharType="begin"/>
        </w:r>
        <w:r>
          <w:instrText>PAGE   \* MERGEFORMAT</w:instrText>
        </w:r>
        <w:r>
          <w:fldChar w:fldCharType="separate"/>
        </w:r>
        <w:r w:rsidR="00F37D4F">
          <w:rPr>
            <w:noProof/>
          </w:rPr>
          <w:t>12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A23F3" w14:textId="77777777" w:rsidR="00E237D8" w:rsidRDefault="00E237D8">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FB23F" w14:textId="77777777" w:rsidR="00E237D8" w:rsidRDefault="00E237D8">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0E6AD" w14:textId="77777777" w:rsidR="00E237D8" w:rsidRDefault="00E237D8">
    <w:pPr>
      <w:pStyle w:val="a6"/>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17873" w14:textId="77777777" w:rsidR="00E237D8" w:rsidRDefault="00E237D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42187"/>
    <w:multiLevelType w:val="hybridMultilevel"/>
    <w:tmpl w:val="38A6A0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E415A6"/>
    <w:multiLevelType w:val="hybridMultilevel"/>
    <w:tmpl w:val="30221048"/>
    <w:lvl w:ilvl="0" w:tplc="FC749E3E">
      <w:start w:val="1"/>
      <w:numFmt w:val="decimal"/>
      <w:lvlText w:val="%1."/>
      <w:lvlJc w:val="left"/>
      <w:pPr>
        <w:ind w:left="1425" w:hanging="7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9B32262"/>
    <w:multiLevelType w:val="multilevel"/>
    <w:tmpl w:val="7422C0EC"/>
    <w:lvl w:ilvl="0">
      <w:start w:val="1"/>
      <w:numFmt w:val="decimal"/>
      <w:lvlText w:val="%1."/>
      <w:lvlJc w:val="left"/>
      <w:pPr>
        <w:ind w:left="495" w:hanging="495"/>
      </w:pPr>
      <w:rPr>
        <w:rFonts w:hint="default"/>
      </w:rPr>
    </w:lvl>
    <w:lvl w:ilvl="1">
      <w:start w:val="5"/>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0AD2B1C"/>
    <w:multiLevelType w:val="hybridMultilevel"/>
    <w:tmpl w:val="38A6A0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1372902"/>
    <w:multiLevelType w:val="hybridMultilevel"/>
    <w:tmpl w:val="3F60B10C"/>
    <w:lvl w:ilvl="0" w:tplc="CDE66682">
      <w:start w:val="2"/>
      <w:numFmt w:val="upperRoman"/>
      <w:lvlText w:val="%1."/>
      <w:lvlJc w:val="left"/>
      <w:pPr>
        <w:ind w:left="1800" w:hanging="72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44971039"/>
    <w:multiLevelType w:val="multilevel"/>
    <w:tmpl w:val="9F5866A6"/>
    <w:lvl w:ilvl="0">
      <w:start w:val="1"/>
      <w:numFmt w:val="upperRoman"/>
      <w:lvlText w:val="%1."/>
      <w:lvlJc w:val="left"/>
      <w:pPr>
        <w:ind w:left="1080" w:hanging="720"/>
      </w:pPr>
      <w:rPr>
        <w:rFonts w:hint="default"/>
      </w:rPr>
    </w:lvl>
    <w:lvl w:ilvl="1">
      <w:start w:val="1"/>
      <w:numFmt w:val="decimal"/>
      <w:isLgl/>
      <w:lvlText w:val="%1.%2."/>
      <w:lvlJc w:val="left"/>
      <w:pPr>
        <w:ind w:left="1065" w:hanging="70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4B083182"/>
    <w:multiLevelType w:val="hybridMultilevel"/>
    <w:tmpl w:val="A46AFA16"/>
    <w:lvl w:ilvl="0" w:tplc="318AF66E">
      <w:start w:val="1"/>
      <w:numFmt w:val="decimal"/>
      <w:lvlText w:val="%1."/>
      <w:lvlJc w:val="left"/>
      <w:pPr>
        <w:ind w:left="360" w:hanging="360"/>
      </w:pPr>
      <w:rPr>
        <w: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626635C0"/>
    <w:multiLevelType w:val="hybridMultilevel"/>
    <w:tmpl w:val="BD6450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31701099">
    <w:abstractNumId w:val="7"/>
  </w:num>
  <w:num w:numId="2" w16cid:durableId="712389399">
    <w:abstractNumId w:val="2"/>
  </w:num>
  <w:num w:numId="3" w16cid:durableId="1391151842">
    <w:abstractNumId w:val="1"/>
  </w:num>
  <w:num w:numId="4" w16cid:durableId="1306473897">
    <w:abstractNumId w:val="5"/>
  </w:num>
  <w:num w:numId="5" w16cid:durableId="968823000">
    <w:abstractNumId w:val="4"/>
  </w:num>
  <w:num w:numId="6" w16cid:durableId="17051353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34600912">
    <w:abstractNumId w:val="3"/>
  </w:num>
  <w:num w:numId="8" w16cid:durableId="2066179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383"/>
    <w:rsid w:val="000034D0"/>
    <w:rsid w:val="000067AB"/>
    <w:rsid w:val="00010619"/>
    <w:rsid w:val="00011383"/>
    <w:rsid w:val="00012866"/>
    <w:rsid w:val="00016A70"/>
    <w:rsid w:val="000219D4"/>
    <w:rsid w:val="0003772B"/>
    <w:rsid w:val="000501E0"/>
    <w:rsid w:val="0006531E"/>
    <w:rsid w:val="00076970"/>
    <w:rsid w:val="0008194F"/>
    <w:rsid w:val="000A1D06"/>
    <w:rsid w:val="000A6A01"/>
    <w:rsid w:val="000C19A5"/>
    <w:rsid w:val="000E261B"/>
    <w:rsid w:val="000E501A"/>
    <w:rsid w:val="00107D1C"/>
    <w:rsid w:val="00125400"/>
    <w:rsid w:val="00153E93"/>
    <w:rsid w:val="00157F86"/>
    <w:rsid w:val="00164663"/>
    <w:rsid w:val="00166505"/>
    <w:rsid w:val="00185603"/>
    <w:rsid w:val="001876CA"/>
    <w:rsid w:val="00187B45"/>
    <w:rsid w:val="001A7C2F"/>
    <w:rsid w:val="001B77B1"/>
    <w:rsid w:val="001C2DAC"/>
    <w:rsid w:val="001E4F4F"/>
    <w:rsid w:val="001F4165"/>
    <w:rsid w:val="00214303"/>
    <w:rsid w:val="00222D5B"/>
    <w:rsid w:val="002459DF"/>
    <w:rsid w:val="00254E47"/>
    <w:rsid w:val="00266407"/>
    <w:rsid w:val="0026671C"/>
    <w:rsid w:val="00286DF9"/>
    <w:rsid w:val="0029372C"/>
    <w:rsid w:val="00293B49"/>
    <w:rsid w:val="002A60A8"/>
    <w:rsid w:val="002A69C2"/>
    <w:rsid w:val="002B3C58"/>
    <w:rsid w:val="002F49A3"/>
    <w:rsid w:val="00301ACE"/>
    <w:rsid w:val="003062EE"/>
    <w:rsid w:val="0030748E"/>
    <w:rsid w:val="00316907"/>
    <w:rsid w:val="00325D2F"/>
    <w:rsid w:val="00334834"/>
    <w:rsid w:val="003502E4"/>
    <w:rsid w:val="00350C32"/>
    <w:rsid w:val="00362D21"/>
    <w:rsid w:val="0036660E"/>
    <w:rsid w:val="00371C72"/>
    <w:rsid w:val="003759FF"/>
    <w:rsid w:val="00393F03"/>
    <w:rsid w:val="00395FF1"/>
    <w:rsid w:val="003C4EF9"/>
    <w:rsid w:val="003D46F9"/>
    <w:rsid w:val="003D490A"/>
    <w:rsid w:val="00403C94"/>
    <w:rsid w:val="00404DC3"/>
    <w:rsid w:val="00405768"/>
    <w:rsid w:val="004128A3"/>
    <w:rsid w:val="0041314E"/>
    <w:rsid w:val="004276FC"/>
    <w:rsid w:val="00430644"/>
    <w:rsid w:val="00493D67"/>
    <w:rsid w:val="004C0533"/>
    <w:rsid w:val="004D04EA"/>
    <w:rsid w:val="004D3FF8"/>
    <w:rsid w:val="004D6935"/>
    <w:rsid w:val="004F40A0"/>
    <w:rsid w:val="0050445E"/>
    <w:rsid w:val="005233EA"/>
    <w:rsid w:val="005306B7"/>
    <w:rsid w:val="00554712"/>
    <w:rsid w:val="00580936"/>
    <w:rsid w:val="00585F92"/>
    <w:rsid w:val="005A0197"/>
    <w:rsid w:val="005C0F77"/>
    <w:rsid w:val="005D0A15"/>
    <w:rsid w:val="005D47C1"/>
    <w:rsid w:val="006250E8"/>
    <w:rsid w:val="00627041"/>
    <w:rsid w:val="0065085E"/>
    <w:rsid w:val="006514DA"/>
    <w:rsid w:val="00667D32"/>
    <w:rsid w:val="00676BE1"/>
    <w:rsid w:val="0069044F"/>
    <w:rsid w:val="00690E1C"/>
    <w:rsid w:val="0069708B"/>
    <w:rsid w:val="00697450"/>
    <w:rsid w:val="006A4ADD"/>
    <w:rsid w:val="0070652D"/>
    <w:rsid w:val="00754BEB"/>
    <w:rsid w:val="007653B8"/>
    <w:rsid w:val="00775C6D"/>
    <w:rsid w:val="00776C27"/>
    <w:rsid w:val="00782A30"/>
    <w:rsid w:val="00795035"/>
    <w:rsid w:val="007B691A"/>
    <w:rsid w:val="007D32E5"/>
    <w:rsid w:val="007E4EB1"/>
    <w:rsid w:val="007E6FE1"/>
    <w:rsid w:val="007F61E3"/>
    <w:rsid w:val="008074E6"/>
    <w:rsid w:val="00812E6E"/>
    <w:rsid w:val="00825E24"/>
    <w:rsid w:val="00825F4F"/>
    <w:rsid w:val="00833CE1"/>
    <w:rsid w:val="00846459"/>
    <w:rsid w:val="00850942"/>
    <w:rsid w:val="008722CF"/>
    <w:rsid w:val="00880EE0"/>
    <w:rsid w:val="008935D1"/>
    <w:rsid w:val="0089416E"/>
    <w:rsid w:val="008C430B"/>
    <w:rsid w:val="008D7C83"/>
    <w:rsid w:val="008F2380"/>
    <w:rsid w:val="008F23BB"/>
    <w:rsid w:val="008F53D0"/>
    <w:rsid w:val="008F7B0B"/>
    <w:rsid w:val="00925C24"/>
    <w:rsid w:val="009337EB"/>
    <w:rsid w:val="00940B92"/>
    <w:rsid w:val="00942256"/>
    <w:rsid w:val="009746DE"/>
    <w:rsid w:val="009C3684"/>
    <w:rsid w:val="009D00F5"/>
    <w:rsid w:val="009E4DF6"/>
    <w:rsid w:val="00A06180"/>
    <w:rsid w:val="00A23324"/>
    <w:rsid w:val="00A25A58"/>
    <w:rsid w:val="00A272AB"/>
    <w:rsid w:val="00A4581B"/>
    <w:rsid w:val="00A72625"/>
    <w:rsid w:val="00A73865"/>
    <w:rsid w:val="00A8171C"/>
    <w:rsid w:val="00A81CD2"/>
    <w:rsid w:val="00A90ADF"/>
    <w:rsid w:val="00AA743B"/>
    <w:rsid w:val="00AC17BD"/>
    <w:rsid w:val="00AC7E1D"/>
    <w:rsid w:val="00AE037F"/>
    <w:rsid w:val="00AE049E"/>
    <w:rsid w:val="00AF7BDC"/>
    <w:rsid w:val="00B074B8"/>
    <w:rsid w:val="00B11FAE"/>
    <w:rsid w:val="00B2125F"/>
    <w:rsid w:val="00B35C54"/>
    <w:rsid w:val="00B44992"/>
    <w:rsid w:val="00B55E0B"/>
    <w:rsid w:val="00B63A50"/>
    <w:rsid w:val="00B7378A"/>
    <w:rsid w:val="00B93E08"/>
    <w:rsid w:val="00BC06A7"/>
    <w:rsid w:val="00BC30DA"/>
    <w:rsid w:val="00BD1DE7"/>
    <w:rsid w:val="00C44D99"/>
    <w:rsid w:val="00C50FC2"/>
    <w:rsid w:val="00CB515C"/>
    <w:rsid w:val="00CC51C3"/>
    <w:rsid w:val="00CD1C59"/>
    <w:rsid w:val="00CE1D3F"/>
    <w:rsid w:val="00CF4CEE"/>
    <w:rsid w:val="00D057DC"/>
    <w:rsid w:val="00D07C42"/>
    <w:rsid w:val="00D128B4"/>
    <w:rsid w:val="00D13C51"/>
    <w:rsid w:val="00D26161"/>
    <w:rsid w:val="00D26EA7"/>
    <w:rsid w:val="00D36300"/>
    <w:rsid w:val="00D55689"/>
    <w:rsid w:val="00D632FD"/>
    <w:rsid w:val="00D67D5D"/>
    <w:rsid w:val="00D74C72"/>
    <w:rsid w:val="00D870F4"/>
    <w:rsid w:val="00D9650E"/>
    <w:rsid w:val="00DA0BB9"/>
    <w:rsid w:val="00DA4947"/>
    <w:rsid w:val="00DB1679"/>
    <w:rsid w:val="00DC0C32"/>
    <w:rsid w:val="00DE0B4B"/>
    <w:rsid w:val="00DE6BF4"/>
    <w:rsid w:val="00DE711B"/>
    <w:rsid w:val="00E011A0"/>
    <w:rsid w:val="00E149AC"/>
    <w:rsid w:val="00E237D8"/>
    <w:rsid w:val="00E248F1"/>
    <w:rsid w:val="00E453A4"/>
    <w:rsid w:val="00E46853"/>
    <w:rsid w:val="00ED401D"/>
    <w:rsid w:val="00EF2A4F"/>
    <w:rsid w:val="00F045CA"/>
    <w:rsid w:val="00F134A3"/>
    <w:rsid w:val="00F1423B"/>
    <w:rsid w:val="00F3554E"/>
    <w:rsid w:val="00F37D4F"/>
    <w:rsid w:val="00F57B30"/>
    <w:rsid w:val="00F61188"/>
    <w:rsid w:val="00F6741C"/>
    <w:rsid w:val="00F81764"/>
    <w:rsid w:val="00FA44D4"/>
    <w:rsid w:val="00FE43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78B70"/>
  <w15:docId w15:val="{3D8620CC-498E-4A88-847D-6CA800219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1D3F"/>
    <w:pPr>
      <w:spacing w:after="0" w:line="240" w:lineRule="auto"/>
    </w:pPr>
    <w:rPr>
      <w:rFonts w:ascii="Times New Roman" w:hAnsi="Times New Roman" w:cs="Times New Roman"/>
      <w:sz w:val="30"/>
      <w:szCs w:val="30"/>
    </w:rPr>
  </w:style>
  <w:style w:type="paragraph" w:styleId="1">
    <w:name w:val="heading 1"/>
    <w:basedOn w:val="a"/>
    <w:next w:val="a"/>
    <w:link w:val="10"/>
    <w:uiPriority w:val="9"/>
    <w:qFormat/>
    <w:rsid w:val="00A73865"/>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06531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FA44D4"/>
    <w:pPr>
      <w:spacing w:after="160" w:line="259" w:lineRule="auto"/>
      <w:ind w:left="720"/>
      <w:contextualSpacing/>
    </w:pPr>
    <w:rPr>
      <w:rFonts w:asciiTheme="minorHAnsi" w:hAnsiTheme="minorHAnsi" w:cstheme="minorBidi"/>
      <w:sz w:val="22"/>
      <w:szCs w:val="22"/>
    </w:rPr>
  </w:style>
  <w:style w:type="paragraph" w:customStyle="1" w:styleId="justify">
    <w:name w:val="justify"/>
    <w:basedOn w:val="a"/>
    <w:rsid w:val="00B074B8"/>
    <w:pPr>
      <w:spacing w:after="160"/>
      <w:ind w:firstLine="567"/>
      <w:jc w:val="both"/>
    </w:pPr>
    <w:rPr>
      <w:rFonts w:eastAsia="Times New Roman"/>
      <w:sz w:val="24"/>
      <w:szCs w:val="24"/>
      <w:lang w:eastAsia="ru-RU"/>
    </w:rPr>
  </w:style>
  <w:style w:type="paragraph" w:customStyle="1" w:styleId="margt">
    <w:name w:val="marg_t"/>
    <w:basedOn w:val="a"/>
    <w:rsid w:val="00A4581B"/>
    <w:pPr>
      <w:spacing w:before="160" w:after="160"/>
      <w:ind w:firstLine="567"/>
    </w:pPr>
    <w:rPr>
      <w:rFonts w:eastAsia="Times New Roman"/>
      <w:sz w:val="24"/>
      <w:szCs w:val="24"/>
      <w:lang w:eastAsia="ru-RU"/>
    </w:rPr>
  </w:style>
  <w:style w:type="paragraph" w:customStyle="1" w:styleId="newncpi0">
    <w:name w:val="newncpi0"/>
    <w:basedOn w:val="a"/>
    <w:rsid w:val="00A4581B"/>
    <w:pPr>
      <w:spacing w:before="160" w:after="160"/>
      <w:jc w:val="both"/>
    </w:pPr>
    <w:rPr>
      <w:rFonts w:eastAsia="Times New Roman"/>
      <w:sz w:val="24"/>
      <w:szCs w:val="24"/>
      <w:lang w:eastAsia="ru-RU"/>
    </w:rPr>
  </w:style>
  <w:style w:type="paragraph" w:customStyle="1" w:styleId="justifynomarg">
    <w:name w:val="justify_nomarg"/>
    <w:basedOn w:val="a"/>
    <w:rsid w:val="00D057DC"/>
    <w:pPr>
      <w:ind w:firstLine="567"/>
      <w:jc w:val="both"/>
    </w:pPr>
    <w:rPr>
      <w:rFonts w:eastAsia="Times New Roman"/>
      <w:sz w:val="24"/>
      <w:szCs w:val="24"/>
      <w:lang w:eastAsia="ru-RU"/>
    </w:rPr>
  </w:style>
  <w:style w:type="paragraph" w:customStyle="1" w:styleId="p-normal">
    <w:name w:val="p-normal"/>
    <w:basedOn w:val="a"/>
    <w:rsid w:val="00D057DC"/>
    <w:pPr>
      <w:spacing w:before="100" w:beforeAutospacing="1" w:after="100" w:afterAutospacing="1"/>
    </w:pPr>
    <w:rPr>
      <w:rFonts w:eastAsia="Times New Roman"/>
      <w:sz w:val="24"/>
      <w:szCs w:val="24"/>
      <w:lang w:eastAsia="ru-RU"/>
    </w:rPr>
  </w:style>
  <w:style w:type="character" w:customStyle="1" w:styleId="h-normal">
    <w:name w:val="h-normal"/>
    <w:basedOn w:val="a0"/>
    <w:rsid w:val="00D057DC"/>
  </w:style>
  <w:style w:type="character" w:styleId="a5">
    <w:name w:val="Hyperlink"/>
    <w:uiPriority w:val="99"/>
    <w:rsid w:val="007653B8"/>
    <w:rPr>
      <w:color w:val="0000FF"/>
      <w:u w:val="single"/>
    </w:rPr>
  </w:style>
  <w:style w:type="character" w:customStyle="1" w:styleId="10">
    <w:name w:val="Заголовок 1 Знак"/>
    <w:basedOn w:val="a0"/>
    <w:link w:val="1"/>
    <w:uiPriority w:val="9"/>
    <w:rsid w:val="00A73865"/>
    <w:rPr>
      <w:rFonts w:asciiTheme="majorHAnsi" w:eastAsiaTheme="majorEastAsia" w:hAnsiTheme="majorHAnsi" w:cstheme="majorBidi"/>
      <w:color w:val="2E74B5" w:themeColor="accent1" w:themeShade="BF"/>
      <w:sz w:val="32"/>
      <w:szCs w:val="32"/>
    </w:rPr>
  </w:style>
  <w:style w:type="paragraph" w:customStyle="1" w:styleId="ConsPlusNormal">
    <w:name w:val="ConsPlusNormal"/>
    <w:rsid w:val="00A73865"/>
    <w:pPr>
      <w:autoSpaceDE w:val="0"/>
      <w:autoSpaceDN w:val="0"/>
      <w:adjustRightInd w:val="0"/>
      <w:spacing w:after="0" w:line="240" w:lineRule="auto"/>
    </w:pPr>
    <w:rPr>
      <w:rFonts w:ascii="Arial" w:eastAsia="Times New Roman" w:hAnsi="Arial" w:cs="Arial"/>
      <w:sz w:val="20"/>
      <w:szCs w:val="20"/>
    </w:rPr>
  </w:style>
  <w:style w:type="paragraph" w:styleId="a6">
    <w:name w:val="header"/>
    <w:basedOn w:val="a"/>
    <w:link w:val="a7"/>
    <w:rsid w:val="00A73865"/>
    <w:pPr>
      <w:tabs>
        <w:tab w:val="center" w:pos="4677"/>
        <w:tab w:val="right" w:pos="9355"/>
      </w:tabs>
    </w:pPr>
    <w:rPr>
      <w:rFonts w:eastAsia="Times New Roman"/>
      <w:sz w:val="24"/>
      <w:szCs w:val="24"/>
      <w:lang w:eastAsia="ru-RU"/>
    </w:rPr>
  </w:style>
  <w:style w:type="character" w:customStyle="1" w:styleId="a7">
    <w:name w:val="Верхний колонтитул Знак"/>
    <w:basedOn w:val="a0"/>
    <w:link w:val="a6"/>
    <w:rsid w:val="00A73865"/>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A73865"/>
    <w:pPr>
      <w:tabs>
        <w:tab w:val="center" w:pos="4677"/>
        <w:tab w:val="right" w:pos="9355"/>
      </w:tabs>
    </w:pPr>
    <w:rPr>
      <w:rFonts w:eastAsia="Times New Roman"/>
      <w:sz w:val="20"/>
      <w:szCs w:val="20"/>
      <w:lang w:eastAsia="ru-RU"/>
    </w:rPr>
  </w:style>
  <w:style w:type="character" w:customStyle="1" w:styleId="a9">
    <w:name w:val="Нижний колонтитул Знак"/>
    <w:basedOn w:val="a0"/>
    <w:link w:val="a8"/>
    <w:uiPriority w:val="99"/>
    <w:rsid w:val="00A73865"/>
    <w:rPr>
      <w:rFonts w:ascii="Times New Roman" w:eastAsia="Times New Roman" w:hAnsi="Times New Roman" w:cs="Times New Roman"/>
      <w:sz w:val="20"/>
      <w:szCs w:val="20"/>
      <w:lang w:eastAsia="ru-RU"/>
    </w:rPr>
  </w:style>
  <w:style w:type="character" w:styleId="aa">
    <w:name w:val="footnote reference"/>
    <w:basedOn w:val="a0"/>
    <w:uiPriority w:val="99"/>
    <w:semiHidden/>
    <w:unhideWhenUsed/>
    <w:rsid w:val="00A73865"/>
    <w:rPr>
      <w:vertAlign w:val="superscript"/>
    </w:rPr>
  </w:style>
  <w:style w:type="character" w:customStyle="1" w:styleId="topbg">
    <w:name w:val="top_bg"/>
    <w:basedOn w:val="a0"/>
    <w:rsid w:val="00F134A3"/>
  </w:style>
  <w:style w:type="character" w:customStyle="1" w:styleId="a4">
    <w:name w:val="Абзац списка Знак"/>
    <w:link w:val="a3"/>
    <w:uiPriority w:val="99"/>
    <w:rsid w:val="00166505"/>
  </w:style>
  <w:style w:type="paragraph" w:customStyle="1" w:styleId="table10">
    <w:name w:val="table10"/>
    <w:basedOn w:val="a"/>
    <w:rsid w:val="00925C24"/>
    <w:rPr>
      <w:rFonts w:eastAsia="Times New Roman"/>
      <w:sz w:val="20"/>
      <w:szCs w:val="20"/>
      <w:lang w:eastAsia="ru-RU"/>
    </w:rPr>
  </w:style>
  <w:style w:type="paragraph" w:styleId="21">
    <w:name w:val="Body Text Indent 2"/>
    <w:basedOn w:val="a"/>
    <w:link w:val="22"/>
    <w:uiPriority w:val="99"/>
    <w:semiHidden/>
    <w:unhideWhenUsed/>
    <w:rsid w:val="00585F92"/>
    <w:pPr>
      <w:spacing w:after="120" w:line="480" w:lineRule="auto"/>
      <w:ind w:left="283"/>
    </w:pPr>
    <w:rPr>
      <w:rFonts w:asciiTheme="minorHAnsi" w:hAnsiTheme="minorHAnsi" w:cstheme="minorBidi"/>
      <w:sz w:val="22"/>
      <w:szCs w:val="22"/>
    </w:rPr>
  </w:style>
  <w:style w:type="character" w:customStyle="1" w:styleId="22">
    <w:name w:val="Основной текст с отступом 2 Знак"/>
    <w:basedOn w:val="a0"/>
    <w:link w:val="21"/>
    <w:uiPriority w:val="99"/>
    <w:semiHidden/>
    <w:rsid w:val="00585F92"/>
  </w:style>
  <w:style w:type="paragraph" w:styleId="ab">
    <w:name w:val="Balloon Text"/>
    <w:basedOn w:val="a"/>
    <w:link w:val="ac"/>
    <w:uiPriority w:val="99"/>
    <w:semiHidden/>
    <w:unhideWhenUsed/>
    <w:rsid w:val="00E011A0"/>
    <w:rPr>
      <w:rFonts w:ascii="Tahoma" w:hAnsi="Tahoma" w:cs="Tahoma"/>
      <w:sz w:val="16"/>
      <w:szCs w:val="16"/>
    </w:rPr>
  </w:style>
  <w:style w:type="character" w:customStyle="1" w:styleId="ac">
    <w:name w:val="Текст выноски Знак"/>
    <w:basedOn w:val="a0"/>
    <w:link w:val="ab"/>
    <w:uiPriority w:val="99"/>
    <w:semiHidden/>
    <w:rsid w:val="00E011A0"/>
    <w:rPr>
      <w:rFonts w:ascii="Tahoma" w:hAnsi="Tahoma" w:cs="Tahoma"/>
      <w:sz w:val="16"/>
      <w:szCs w:val="16"/>
    </w:rPr>
  </w:style>
  <w:style w:type="character" w:customStyle="1" w:styleId="20">
    <w:name w:val="Заголовок 2 Знак"/>
    <w:basedOn w:val="a0"/>
    <w:link w:val="2"/>
    <w:uiPriority w:val="9"/>
    <w:rsid w:val="0006531E"/>
    <w:rPr>
      <w:rFonts w:asciiTheme="majorHAnsi" w:eastAsiaTheme="majorEastAsia" w:hAnsiTheme="majorHAnsi" w:cstheme="majorBidi"/>
      <w:color w:val="2E74B5" w:themeColor="accent1" w:themeShade="BF"/>
      <w:sz w:val="26"/>
      <w:szCs w:val="26"/>
    </w:rPr>
  </w:style>
  <w:style w:type="character" w:customStyle="1" w:styleId="fake-non-breaking-space">
    <w:name w:val="fake-non-breaking-space"/>
    <w:basedOn w:val="a0"/>
    <w:rsid w:val="0006531E"/>
  </w:style>
  <w:style w:type="character" w:customStyle="1" w:styleId="word-wrapper">
    <w:name w:val="word-wrapper"/>
    <w:basedOn w:val="a0"/>
    <w:rsid w:val="0006531E"/>
  </w:style>
  <w:style w:type="table" w:styleId="ad">
    <w:name w:val="Table Grid"/>
    <w:basedOn w:val="a1"/>
    <w:uiPriority w:val="39"/>
    <w:rsid w:val="007E4E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l-text-alignleft">
    <w:name w:val="il-text-align_left"/>
    <w:basedOn w:val="a"/>
    <w:rsid w:val="00316907"/>
    <w:pPr>
      <w:spacing w:before="100" w:beforeAutospacing="1" w:after="100" w:afterAutospacing="1"/>
    </w:pPr>
    <w:rPr>
      <w:rFonts w:eastAsia="Times New Roman"/>
      <w:sz w:val="24"/>
      <w:szCs w:val="24"/>
      <w:lang w:eastAsia="ru-RU"/>
    </w:rPr>
  </w:style>
  <w:style w:type="paragraph" w:customStyle="1" w:styleId="il-text-alignjustify">
    <w:name w:val="il-text-align_justify"/>
    <w:basedOn w:val="a"/>
    <w:rsid w:val="009C3684"/>
    <w:pPr>
      <w:spacing w:before="100" w:beforeAutospacing="1" w:after="100" w:afterAutospacing="1"/>
    </w:pPr>
    <w:rPr>
      <w:rFonts w:eastAsia="Times New Roman"/>
      <w:sz w:val="24"/>
      <w:szCs w:val="24"/>
      <w:lang w:eastAsia="ru-RU"/>
    </w:rPr>
  </w:style>
  <w:style w:type="character" w:styleId="ae">
    <w:name w:val="Unresolved Mention"/>
    <w:basedOn w:val="a0"/>
    <w:uiPriority w:val="99"/>
    <w:semiHidden/>
    <w:unhideWhenUsed/>
    <w:rsid w:val="000C19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098449">
      <w:bodyDiv w:val="1"/>
      <w:marLeft w:val="0"/>
      <w:marRight w:val="0"/>
      <w:marTop w:val="0"/>
      <w:marBottom w:val="0"/>
      <w:divBdr>
        <w:top w:val="none" w:sz="0" w:space="0" w:color="auto"/>
        <w:left w:val="none" w:sz="0" w:space="0" w:color="auto"/>
        <w:bottom w:val="none" w:sz="0" w:space="0" w:color="auto"/>
        <w:right w:val="none" w:sz="0" w:space="0" w:color="auto"/>
      </w:divBdr>
      <w:divsChild>
        <w:div w:id="733703814">
          <w:marLeft w:val="0"/>
          <w:marRight w:val="0"/>
          <w:marTop w:val="0"/>
          <w:marBottom w:val="0"/>
          <w:divBdr>
            <w:top w:val="none" w:sz="0" w:space="0" w:color="auto"/>
            <w:left w:val="none" w:sz="0" w:space="0" w:color="auto"/>
            <w:bottom w:val="none" w:sz="0" w:space="0" w:color="auto"/>
            <w:right w:val="none" w:sz="0" w:space="0" w:color="auto"/>
          </w:divBdr>
        </w:div>
      </w:divsChild>
    </w:div>
    <w:div w:id="881599164">
      <w:bodyDiv w:val="1"/>
      <w:marLeft w:val="0"/>
      <w:marRight w:val="0"/>
      <w:marTop w:val="0"/>
      <w:marBottom w:val="0"/>
      <w:divBdr>
        <w:top w:val="none" w:sz="0" w:space="0" w:color="auto"/>
        <w:left w:val="none" w:sz="0" w:space="0" w:color="auto"/>
        <w:bottom w:val="none" w:sz="0" w:space="0" w:color="auto"/>
        <w:right w:val="none" w:sz="0" w:space="0" w:color="auto"/>
      </w:divBdr>
    </w:div>
    <w:div w:id="945113781">
      <w:bodyDiv w:val="1"/>
      <w:marLeft w:val="0"/>
      <w:marRight w:val="0"/>
      <w:marTop w:val="0"/>
      <w:marBottom w:val="0"/>
      <w:divBdr>
        <w:top w:val="none" w:sz="0" w:space="0" w:color="auto"/>
        <w:left w:val="none" w:sz="0" w:space="0" w:color="auto"/>
        <w:bottom w:val="none" w:sz="0" w:space="0" w:color="auto"/>
        <w:right w:val="none" w:sz="0" w:space="0" w:color="auto"/>
      </w:divBdr>
      <w:divsChild>
        <w:div w:id="2048723710">
          <w:marLeft w:val="0"/>
          <w:marRight w:val="0"/>
          <w:marTop w:val="0"/>
          <w:marBottom w:val="0"/>
          <w:divBdr>
            <w:top w:val="none" w:sz="0" w:space="0" w:color="auto"/>
            <w:left w:val="none" w:sz="0" w:space="0" w:color="auto"/>
            <w:bottom w:val="none" w:sz="0" w:space="0" w:color="auto"/>
            <w:right w:val="none" w:sz="0" w:space="0" w:color="auto"/>
          </w:divBdr>
        </w:div>
      </w:divsChild>
    </w:div>
    <w:div w:id="1128083313">
      <w:bodyDiv w:val="1"/>
      <w:marLeft w:val="0"/>
      <w:marRight w:val="0"/>
      <w:marTop w:val="0"/>
      <w:marBottom w:val="0"/>
      <w:divBdr>
        <w:top w:val="none" w:sz="0" w:space="0" w:color="auto"/>
        <w:left w:val="none" w:sz="0" w:space="0" w:color="auto"/>
        <w:bottom w:val="none" w:sz="0" w:space="0" w:color="auto"/>
        <w:right w:val="none" w:sz="0" w:space="0" w:color="auto"/>
      </w:divBdr>
      <w:divsChild>
        <w:div w:id="739249124">
          <w:marLeft w:val="0"/>
          <w:marRight w:val="0"/>
          <w:marTop w:val="0"/>
          <w:marBottom w:val="0"/>
          <w:divBdr>
            <w:top w:val="none" w:sz="0" w:space="0" w:color="auto"/>
            <w:left w:val="none" w:sz="0" w:space="0" w:color="auto"/>
            <w:bottom w:val="none" w:sz="0" w:space="0" w:color="auto"/>
            <w:right w:val="none" w:sz="0" w:space="0" w:color="auto"/>
          </w:divBdr>
        </w:div>
      </w:divsChild>
    </w:div>
    <w:div w:id="1170372726">
      <w:bodyDiv w:val="1"/>
      <w:marLeft w:val="0"/>
      <w:marRight w:val="0"/>
      <w:marTop w:val="0"/>
      <w:marBottom w:val="0"/>
      <w:divBdr>
        <w:top w:val="none" w:sz="0" w:space="0" w:color="auto"/>
        <w:left w:val="none" w:sz="0" w:space="0" w:color="auto"/>
        <w:bottom w:val="none" w:sz="0" w:space="0" w:color="auto"/>
        <w:right w:val="none" w:sz="0" w:space="0" w:color="auto"/>
      </w:divBdr>
    </w:div>
    <w:div w:id="1305551002">
      <w:bodyDiv w:val="1"/>
      <w:marLeft w:val="0"/>
      <w:marRight w:val="0"/>
      <w:marTop w:val="0"/>
      <w:marBottom w:val="0"/>
      <w:divBdr>
        <w:top w:val="none" w:sz="0" w:space="0" w:color="auto"/>
        <w:left w:val="none" w:sz="0" w:space="0" w:color="auto"/>
        <w:bottom w:val="none" w:sz="0" w:space="0" w:color="auto"/>
        <w:right w:val="none" w:sz="0" w:space="0" w:color="auto"/>
      </w:divBdr>
      <w:divsChild>
        <w:div w:id="204026168">
          <w:marLeft w:val="0"/>
          <w:marRight w:val="0"/>
          <w:marTop w:val="0"/>
          <w:marBottom w:val="0"/>
          <w:divBdr>
            <w:top w:val="none" w:sz="0" w:space="0" w:color="auto"/>
            <w:left w:val="none" w:sz="0" w:space="0" w:color="auto"/>
            <w:bottom w:val="none" w:sz="0" w:space="0" w:color="auto"/>
            <w:right w:val="none" w:sz="0" w:space="0" w:color="auto"/>
          </w:divBdr>
        </w:div>
      </w:divsChild>
    </w:div>
    <w:div w:id="1446998761">
      <w:bodyDiv w:val="1"/>
      <w:marLeft w:val="0"/>
      <w:marRight w:val="0"/>
      <w:marTop w:val="0"/>
      <w:marBottom w:val="0"/>
      <w:divBdr>
        <w:top w:val="none" w:sz="0" w:space="0" w:color="auto"/>
        <w:left w:val="none" w:sz="0" w:space="0" w:color="auto"/>
        <w:bottom w:val="none" w:sz="0" w:space="0" w:color="auto"/>
        <w:right w:val="none" w:sz="0" w:space="0" w:color="auto"/>
      </w:divBdr>
    </w:div>
    <w:div w:id="1448348392">
      <w:bodyDiv w:val="1"/>
      <w:marLeft w:val="0"/>
      <w:marRight w:val="0"/>
      <w:marTop w:val="0"/>
      <w:marBottom w:val="0"/>
      <w:divBdr>
        <w:top w:val="none" w:sz="0" w:space="0" w:color="auto"/>
        <w:left w:val="none" w:sz="0" w:space="0" w:color="auto"/>
        <w:bottom w:val="none" w:sz="0" w:space="0" w:color="auto"/>
        <w:right w:val="none" w:sz="0" w:space="0" w:color="auto"/>
      </w:divBdr>
      <w:divsChild>
        <w:div w:id="203753758">
          <w:marLeft w:val="0"/>
          <w:marRight w:val="0"/>
          <w:marTop w:val="0"/>
          <w:marBottom w:val="0"/>
          <w:divBdr>
            <w:top w:val="none" w:sz="0" w:space="0" w:color="auto"/>
            <w:left w:val="none" w:sz="0" w:space="0" w:color="auto"/>
            <w:bottom w:val="none" w:sz="0" w:space="0" w:color="auto"/>
            <w:right w:val="none" w:sz="0" w:space="0" w:color="auto"/>
          </w:divBdr>
        </w:div>
      </w:divsChild>
    </w:div>
    <w:div w:id="1540897660">
      <w:bodyDiv w:val="1"/>
      <w:marLeft w:val="0"/>
      <w:marRight w:val="0"/>
      <w:marTop w:val="0"/>
      <w:marBottom w:val="0"/>
      <w:divBdr>
        <w:top w:val="none" w:sz="0" w:space="0" w:color="auto"/>
        <w:left w:val="none" w:sz="0" w:space="0" w:color="auto"/>
        <w:bottom w:val="none" w:sz="0" w:space="0" w:color="auto"/>
        <w:right w:val="none" w:sz="0" w:space="0" w:color="auto"/>
      </w:divBdr>
      <w:divsChild>
        <w:div w:id="677729392">
          <w:marLeft w:val="0"/>
          <w:marRight w:val="0"/>
          <w:marTop w:val="0"/>
          <w:marBottom w:val="0"/>
          <w:divBdr>
            <w:top w:val="none" w:sz="0" w:space="0" w:color="auto"/>
            <w:left w:val="none" w:sz="0" w:space="0" w:color="auto"/>
            <w:bottom w:val="none" w:sz="0" w:space="0" w:color="auto"/>
            <w:right w:val="none" w:sz="0" w:space="0" w:color="auto"/>
          </w:divBdr>
        </w:div>
      </w:divsChild>
    </w:div>
    <w:div w:id="1568956575">
      <w:bodyDiv w:val="1"/>
      <w:marLeft w:val="0"/>
      <w:marRight w:val="0"/>
      <w:marTop w:val="0"/>
      <w:marBottom w:val="0"/>
      <w:divBdr>
        <w:top w:val="none" w:sz="0" w:space="0" w:color="auto"/>
        <w:left w:val="none" w:sz="0" w:space="0" w:color="auto"/>
        <w:bottom w:val="none" w:sz="0" w:space="0" w:color="auto"/>
        <w:right w:val="none" w:sz="0" w:space="0" w:color="auto"/>
      </w:divBdr>
      <w:divsChild>
        <w:div w:id="614941309">
          <w:marLeft w:val="0"/>
          <w:marRight w:val="0"/>
          <w:marTop w:val="0"/>
          <w:marBottom w:val="0"/>
          <w:divBdr>
            <w:top w:val="none" w:sz="0" w:space="0" w:color="auto"/>
            <w:left w:val="none" w:sz="0" w:space="0" w:color="auto"/>
            <w:bottom w:val="none" w:sz="0" w:space="0" w:color="auto"/>
            <w:right w:val="none" w:sz="0" w:space="0" w:color="auto"/>
          </w:divBdr>
        </w:div>
      </w:divsChild>
    </w:div>
    <w:div w:id="1805537519">
      <w:bodyDiv w:val="1"/>
      <w:marLeft w:val="0"/>
      <w:marRight w:val="0"/>
      <w:marTop w:val="0"/>
      <w:marBottom w:val="0"/>
      <w:divBdr>
        <w:top w:val="none" w:sz="0" w:space="0" w:color="auto"/>
        <w:left w:val="none" w:sz="0" w:space="0" w:color="auto"/>
        <w:bottom w:val="none" w:sz="0" w:space="0" w:color="auto"/>
        <w:right w:val="none" w:sz="0" w:space="0" w:color="auto"/>
      </w:divBdr>
      <w:divsChild>
        <w:div w:id="812331004">
          <w:marLeft w:val="0"/>
          <w:marRight w:val="0"/>
          <w:marTop w:val="0"/>
          <w:marBottom w:val="0"/>
          <w:divBdr>
            <w:top w:val="none" w:sz="0" w:space="0" w:color="auto"/>
            <w:left w:val="none" w:sz="0" w:space="0" w:color="auto"/>
            <w:bottom w:val="none" w:sz="0" w:space="0" w:color="auto"/>
            <w:right w:val="none" w:sz="0" w:space="0" w:color="auto"/>
          </w:divBdr>
        </w:div>
      </w:divsChild>
    </w:div>
    <w:div w:id="1982883528">
      <w:bodyDiv w:val="1"/>
      <w:marLeft w:val="0"/>
      <w:marRight w:val="0"/>
      <w:marTop w:val="0"/>
      <w:marBottom w:val="0"/>
      <w:divBdr>
        <w:top w:val="none" w:sz="0" w:space="0" w:color="auto"/>
        <w:left w:val="none" w:sz="0" w:space="0" w:color="auto"/>
        <w:bottom w:val="none" w:sz="0" w:space="0" w:color="auto"/>
        <w:right w:val="none" w:sz="0" w:space="0" w:color="auto"/>
      </w:divBdr>
      <w:divsChild>
        <w:div w:id="1044062006">
          <w:marLeft w:val="0"/>
          <w:marRight w:val="0"/>
          <w:marTop w:val="0"/>
          <w:marBottom w:val="0"/>
          <w:divBdr>
            <w:top w:val="none" w:sz="0" w:space="0" w:color="auto"/>
            <w:left w:val="none" w:sz="0" w:space="0" w:color="auto"/>
            <w:bottom w:val="none" w:sz="0" w:space="0" w:color="auto"/>
            <w:right w:val="none" w:sz="0" w:space="0" w:color="auto"/>
          </w:divBdr>
        </w:div>
      </w:divsChild>
    </w:div>
    <w:div w:id="2026056794">
      <w:bodyDiv w:val="1"/>
      <w:marLeft w:val="0"/>
      <w:marRight w:val="0"/>
      <w:marTop w:val="0"/>
      <w:marBottom w:val="0"/>
      <w:divBdr>
        <w:top w:val="none" w:sz="0" w:space="0" w:color="auto"/>
        <w:left w:val="none" w:sz="0" w:space="0" w:color="auto"/>
        <w:bottom w:val="none" w:sz="0" w:space="0" w:color="auto"/>
        <w:right w:val="none" w:sz="0" w:space="0" w:color="auto"/>
      </w:divBdr>
      <w:divsChild>
        <w:div w:id="1056703264">
          <w:marLeft w:val="0"/>
          <w:marRight w:val="0"/>
          <w:marTop w:val="0"/>
          <w:marBottom w:val="0"/>
          <w:divBdr>
            <w:top w:val="none" w:sz="0" w:space="0" w:color="auto"/>
            <w:left w:val="none" w:sz="0" w:space="0" w:color="auto"/>
            <w:bottom w:val="none" w:sz="0" w:space="0" w:color="auto"/>
            <w:right w:val="none" w:sz="0" w:space="0" w:color="auto"/>
          </w:divBdr>
        </w:div>
      </w:divsChild>
    </w:div>
    <w:div w:id="2054579614">
      <w:bodyDiv w:val="1"/>
      <w:marLeft w:val="0"/>
      <w:marRight w:val="0"/>
      <w:marTop w:val="0"/>
      <w:marBottom w:val="0"/>
      <w:divBdr>
        <w:top w:val="none" w:sz="0" w:space="0" w:color="auto"/>
        <w:left w:val="none" w:sz="0" w:space="0" w:color="auto"/>
        <w:bottom w:val="none" w:sz="0" w:space="0" w:color="auto"/>
        <w:right w:val="none" w:sz="0" w:space="0" w:color="auto"/>
      </w:divBdr>
    </w:div>
    <w:div w:id="2116710571">
      <w:bodyDiv w:val="1"/>
      <w:marLeft w:val="0"/>
      <w:marRight w:val="0"/>
      <w:marTop w:val="0"/>
      <w:marBottom w:val="0"/>
      <w:divBdr>
        <w:top w:val="none" w:sz="0" w:space="0" w:color="auto"/>
        <w:left w:val="none" w:sz="0" w:space="0" w:color="auto"/>
        <w:bottom w:val="none" w:sz="0" w:space="0" w:color="auto"/>
        <w:right w:val="none" w:sz="0" w:space="0" w:color="auto"/>
      </w:divBdr>
      <w:divsChild>
        <w:div w:id="210306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yperlink" Target="mailto:a.pilatovich@omr.by" TargetMode="Externa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yperlink" Target="https://bii.by/tx.dll?d=466920&amp;a=1" TargetMode="Externa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12</Pages>
  <Words>6569</Words>
  <Characters>37449</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С. Соколовская</dc:creator>
  <cp:keywords/>
  <dc:description/>
  <cp:lastModifiedBy>Аля М. Пилатович</cp:lastModifiedBy>
  <cp:revision>16</cp:revision>
  <dcterms:created xsi:type="dcterms:W3CDTF">2026-02-11T07:32:00Z</dcterms:created>
  <dcterms:modified xsi:type="dcterms:W3CDTF">2026-07-02T07:32:00Z</dcterms:modified>
</cp:coreProperties>
</file>