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EZ20260627381999 «жалюзи вертикальные, рольшторы».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Платонов Илья Николаевич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692013467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ул.Виленская, д.17, кв.40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5 641,68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"Алдми-Монтаж"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591829546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231000, Республика Беларусь, Гродненская область, г.Сморгонь, ул.Артура Тяжкого, д.13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10 340,00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Z20260628424855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Малашенко Юрий Николаевич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192149967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ул.Шиманского, д.24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10 472,00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"СитиАртДекор"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191182896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ул.Западная, д.13, пом.118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21 897,00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требованиям предъявляемым к предмету гос.закупки (превышена предельная стоимость)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Платонов Илья Николаевич,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ул.Виленская, д.17, кв.40,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692013467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5 641,68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Платонов Илья Николаевич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692013467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ул.Виленская, д.17, кв.40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Z20260628424855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Малашенко Юрий Николаевич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192149967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ул.Шиманского, д.24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7 455,00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"Алдми-Монтаж"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591829546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231000, Республика Беларусь, Гродненская область, г.Сморгонь, ул.Артура Тяжкого, д.13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"СитиАртДекор"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191182896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ул.Западная, д.13, пом.118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13 999,00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требованиям предъявляемым к предмету гос.закупки (превышена предельная стоимость)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Платонов Илья Николаевич,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ул.Виленская, д.17, кв.40,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692013467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5 986,00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