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3C10E46A" w:rsidR="00E600B9" w:rsidRPr="00B668DB" w:rsidRDefault="005C63D9" w:rsidP="00B668DB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668DB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B86BB0" w:rsidRPr="00B668DB">
        <w:rPr>
          <w:rFonts w:ascii="Times New Roman" w:hAnsi="Times New Roman" w:cs="Times New Roman"/>
          <w:b/>
          <w:sz w:val="24"/>
          <w:szCs w:val="24"/>
        </w:rPr>
        <w:t>3</w:t>
      </w:r>
      <w:r w:rsidR="00B668DB" w:rsidRPr="00D30E50">
        <w:rPr>
          <w:rFonts w:ascii="Times New Roman" w:hAnsi="Times New Roman" w:cs="Times New Roman"/>
          <w:b/>
          <w:sz w:val="24"/>
          <w:szCs w:val="24"/>
        </w:rPr>
        <w:t>91</w:t>
      </w:r>
      <w:r w:rsidRPr="00B668DB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B668DB">
        <w:rPr>
          <w:rFonts w:ascii="Times New Roman" w:hAnsi="Times New Roman" w:cs="Times New Roman"/>
          <w:b/>
          <w:sz w:val="24"/>
          <w:szCs w:val="24"/>
        </w:rPr>
        <w:t>6</w:t>
      </w:r>
      <w:r w:rsidRPr="00B668DB">
        <w:rPr>
          <w:rFonts w:ascii="Times New Roman" w:hAnsi="Times New Roman" w:cs="Times New Roman"/>
          <w:b/>
          <w:sz w:val="24"/>
          <w:szCs w:val="24"/>
        </w:rPr>
        <w:t>-</w:t>
      </w:r>
      <w:r w:rsidR="00D30E50">
        <w:rPr>
          <w:rFonts w:ascii="Times New Roman" w:hAnsi="Times New Roman" w:cs="Times New Roman"/>
          <w:b/>
          <w:sz w:val="24"/>
          <w:szCs w:val="24"/>
        </w:rPr>
        <w:t>ЗОИ</w:t>
      </w:r>
      <w:r w:rsidRPr="00B668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68DB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B668DB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B668DB" w:rsidRDefault="005C63D9" w:rsidP="00B668DB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B668DB" w:rsidRDefault="005C63D9" w:rsidP="00B668DB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8DB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F17B019" w14:textId="77777777" w:rsidR="003E3DBE" w:rsidRPr="00B668DB" w:rsidRDefault="003E3DBE" w:rsidP="00B668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53DB6A8C" w14:textId="5CF4BD60" w:rsidR="00AC6E5C" w:rsidRPr="00B668DB" w:rsidRDefault="00AC6E5C" w:rsidP="00B668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B668DB">
        <w:rPr>
          <w:rFonts w:ascii="Times New Roman" w:hAnsi="Times New Roman" w:cs="Times New Roman"/>
          <w:bCs w:val="0"/>
          <w:iCs/>
          <w:sz w:val="24"/>
          <w:szCs w:val="24"/>
        </w:rPr>
        <w:t xml:space="preserve">Лот 1 </w:t>
      </w:r>
      <w:r w:rsidR="00B668DB">
        <w:rPr>
          <w:rFonts w:ascii="Times New Roman" w:hAnsi="Times New Roman" w:cs="Times New Roman"/>
          <w:bCs w:val="0"/>
          <w:iCs/>
          <w:sz w:val="24"/>
          <w:szCs w:val="24"/>
        </w:rPr>
        <w:t>Комплект инструментов для чрескожного дренирования жидкостных образований и желчных прот</w:t>
      </w:r>
      <w:r w:rsidR="00282A7C">
        <w:rPr>
          <w:rFonts w:ascii="Times New Roman" w:hAnsi="Times New Roman" w:cs="Times New Roman"/>
          <w:bCs w:val="0"/>
          <w:iCs/>
          <w:sz w:val="24"/>
          <w:szCs w:val="24"/>
        </w:rPr>
        <w:t>о</w:t>
      </w:r>
      <w:r w:rsidR="00B668DB">
        <w:rPr>
          <w:rFonts w:ascii="Times New Roman" w:hAnsi="Times New Roman" w:cs="Times New Roman"/>
          <w:bCs w:val="0"/>
          <w:iCs/>
          <w:sz w:val="24"/>
          <w:szCs w:val="24"/>
        </w:rPr>
        <w:t>ков</w:t>
      </w:r>
    </w:p>
    <w:p w14:paraId="2C406522" w14:textId="77777777" w:rsidR="00B668DB" w:rsidRPr="00B668DB" w:rsidRDefault="00B668DB" w:rsidP="00B668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Cs w:val="0"/>
          <w:iCs/>
          <w:sz w:val="24"/>
          <w:szCs w:val="24"/>
        </w:rPr>
      </w:pPr>
    </w:p>
    <w:p w14:paraId="5A1C9DBA" w14:textId="4D7056EA" w:rsidR="00B668DB" w:rsidRPr="00B668DB" w:rsidRDefault="00B668DB" w:rsidP="00B668DB">
      <w:pPr>
        <w:pStyle w:val="a7"/>
        <w:numPr>
          <w:ilvl w:val="0"/>
          <w:numId w:val="2"/>
        </w:numPr>
        <w:mirrorIndents/>
        <w:rPr>
          <w:b/>
          <w:bCs/>
          <w:sz w:val="24"/>
          <w:szCs w:val="24"/>
        </w:rPr>
      </w:pPr>
      <w:r w:rsidRPr="00B668DB">
        <w:rPr>
          <w:b/>
          <w:bCs/>
          <w:sz w:val="24"/>
          <w:szCs w:val="24"/>
        </w:rPr>
        <w:t>Со</w:t>
      </w:r>
      <w:r w:rsidRPr="00B668DB">
        <w:rPr>
          <w:b/>
          <w:bCs/>
          <w:sz w:val="24"/>
          <w:szCs w:val="24"/>
          <w:lang w:val="en-US"/>
        </w:rPr>
        <w:t>c</w:t>
      </w:r>
      <w:r w:rsidRPr="00B668DB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5356"/>
        <w:gridCol w:w="1817"/>
        <w:gridCol w:w="1730"/>
      </w:tblGrid>
      <w:tr w:rsidR="00B668DB" w:rsidRPr="00B668DB" w14:paraId="5853468D" w14:textId="77777777" w:rsidTr="00C6623D">
        <w:tc>
          <w:tcPr>
            <w:tcW w:w="667" w:type="dxa"/>
            <w:vAlign w:val="center"/>
          </w:tcPr>
          <w:p w14:paraId="16DBD658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ABAA56B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56" w:type="dxa"/>
            <w:vAlign w:val="center"/>
          </w:tcPr>
          <w:p w14:paraId="3568BD3C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0E306597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71B60D92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  <w:p w14:paraId="70339153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055AFD97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0EBF34A5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8DB" w:rsidRPr="00B668DB" w14:paraId="57F3155F" w14:textId="77777777" w:rsidTr="00C6623D">
        <w:tc>
          <w:tcPr>
            <w:tcW w:w="667" w:type="dxa"/>
          </w:tcPr>
          <w:p w14:paraId="0DC67A4C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124E7EBE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353535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353535"/>
                <w:sz w:val="24"/>
                <w:szCs w:val="24"/>
              </w:rPr>
              <w:t xml:space="preserve">Набор для холангиостомии с наружной холангиостомой типа "свиной хвост" с переменным диаметром 9/7СН из полиэтилена рентгеноконтрастного, длиной не менее 20 см; иглой </w:t>
            </w:r>
            <w:proofErr w:type="gramStart"/>
            <w:r w:rsidRPr="00B668DB">
              <w:rPr>
                <w:rFonts w:ascii="Times New Roman" w:hAnsi="Times New Roman" w:cs="Times New Roman"/>
                <w:color w:val="353535"/>
                <w:sz w:val="24"/>
                <w:szCs w:val="24"/>
              </w:rPr>
              <w:t>пункционной  19</w:t>
            </w:r>
            <w:proofErr w:type="gramEnd"/>
            <w:r w:rsidRPr="00B668DB">
              <w:rPr>
                <w:rFonts w:ascii="Times New Roman" w:hAnsi="Times New Roman" w:cs="Times New Roman"/>
                <w:color w:val="353535"/>
                <w:sz w:val="24"/>
                <w:szCs w:val="24"/>
              </w:rPr>
              <w:t xml:space="preserve"> G (1,2 мм), длиной не менее 12 см, с ультразвуковыми метками; проводником не менее 0,035 дюйма; бужами фасциальными; удлинителем; мочеприемником с выпускным и антирефлюксным клапанами</w:t>
            </w:r>
          </w:p>
        </w:tc>
        <w:tc>
          <w:tcPr>
            <w:tcW w:w="1817" w:type="dxa"/>
            <w:vAlign w:val="center"/>
          </w:tcPr>
          <w:p w14:paraId="6860FD49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14:paraId="6BE1D78C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521703A1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</w:tc>
      </w:tr>
      <w:tr w:rsidR="00B668DB" w:rsidRPr="00B668DB" w14:paraId="2AC6CCB8" w14:textId="77777777" w:rsidTr="00C6623D">
        <w:tc>
          <w:tcPr>
            <w:tcW w:w="667" w:type="dxa"/>
          </w:tcPr>
          <w:p w14:paraId="2387CE35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2BFE81ED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для холангиостомии в составе: 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наружно-внутренняя</w:t>
            </w:r>
            <w:proofErr w:type="gramEnd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холангиостома диаметром 10 СН, игла, проводник, бужи, 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мочеприемник, удлинитель                         </w:t>
            </w:r>
          </w:p>
        </w:tc>
        <w:tc>
          <w:tcPr>
            <w:tcW w:w="1817" w:type="dxa"/>
            <w:vAlign w:val="center"/>
          </w:tcPr>
          <w:p w14:paraId="5DCB1D30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542BAE33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437CE89F" w14:textId="77777777" w:rsidTr="00C6623D">
        <w:tc>
          <w:tcPr>
            <w:tcW w:w="667" w:type="dxa"/>
          </w:tcPr>
          <w:p w14:paraId="27A881CB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0687FF26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для холангиостомии в составе: 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наружно-внутренняя</w:t>
            </w:r>
            <w:proofErr w:type="gramEnd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холангиостома диаметром 12 СН, игла, проводник, бужи, 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мочеприемник, удлинитель                         </w:t>
            </w:r>
          </w:p>
        </w:tc>
        <w:tc>
          <w:tcPr>
            <w:tcW w:w="1817" w:type="dxa"/>
            <w:vAlign w:val="center"/>
          </w:tcPr>
          <w:p w14:paraId="2A540356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7410CC5C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0D5BBDF5" w14:textId="77777777" w:rsidTr="00C6623D">
        <w:tc>
          <w:tcPr>
            <w:tcW w:w="667" w:type="dxa"/>
          </w:tcPr>
          <w:p w14:paraId="29F4F7B3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35CF62FF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пункционный для дренирования полостных образований (стилет-катетер) с катетером типа «свиной хвост» в составе: </w:t>
            </w:r>
          </w:p>
          <w:p w14:paraId="7015A9B9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стилет с катетером диаметром 14 СН длиной не менее 280 мм                                                                   </w:t>
            </w:r>
          </w:p>
        </w:tc>
        <w:tc>
          <w:tcPr>
            <w:tcW w:w="1817" w:type="dxa"/>
            <w:vAlign w:val="center"/>
          </w:tcPr>
          <w:p w14:paraId="0A1D1D4A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19F955C2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3813057E" w14:textId="77777777" w:rsidTr="00C6623D">
        <w:tc>
          <w:tcPr>
            <w:tcW w:w="667" w:type="dxa"/>
          </w:tcPr>
          <w:p w14:paraId="1393289D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0F89C2E4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пункционный для дренирования полостных образований (стилет-катетер) с катетером типа «свиной хвост» в составе: </w:t>
            </w:r>
          </w:p>
          <w:p w14:paraId="33064C9E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стилет с катетером диаметром 12 СН длиной не менее 280 мм; мочеприемник; удлинитель</w:t>
            </w:r>
          </w:p>
        </w:tc>
        <w:tc>
          <w:tcPr>
            <w:tcW w:w="1817" w:type="dxa"/>
            <w:vAlign w:val="center"/>
          </w:tcPr>
          <w:p w14:paraId="13B60E30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4A4AF12C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54D5927D" w14:textId="77777777" w:rsidTr="00C6623D">
        <w:tc>
          <w:tcPr>
            <w:tcW w:w="667" w:type="dxa"/>
          </w:tcPr>
          <w:p w14:paraId="4CC68AD0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77C837CF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пункционный для дренирования полостных образований (стилет-катетер) с катетером типа «свиной хвост» в составе: </w:t>
            </w:r>
          </w:p>
          <w:p w14:paraId="5711EFC4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стилет с катетером диаметром 9 СН из полиуретана рентгеноконтранстного длиной не менее 280 мм; мочеприемник; удлинитель</w:t>
            </w:r>
          </w:p>
        </w:tc>
        <w:tc>
          <w:tcPr>
            <w:tcW w:w="1817" w:type="dxa"/>
            <w:vAlign w:val="center"/>
          </w:tcPr>
          <w:p w14:paraId="66281DE0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2C0EF4E4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2294433A" w14:textId="77777777" w:rsidTr="00C6623D">
        <w:tc>
          <w:tcPr>
            <w:tcW w:w="667" w:type="dxa"/>
          </w:tcPr>
          <w:p w14:paraId="2061A013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5C46CA7F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пункционный для дренирования полостных образований (стилет-катетер) с катетером типа «свиной хвост» в составе: </w:t>
            </w:r>
          </w:p>
          <w:p w14:paraId="22D362EC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стилет с катетером диаметром 7 СН длиной не менее 280 мм; мочеприемник; удлинитель</w:t>
            </w:r>
          </w:p>
        </w:tc>
        <w:tc>
          <w:tcPr>
            <w:tcW w:w="1817" w:type="dxa"/>
            <w:vAlign w:val="center"/>
          </w:tcPr>
          <w:p w14:paraId="2286CA15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28035302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4C0C2F27" w14:textId="77777777" w:rsidTr="00C6623D">
        <w:tc>
          <w:tcPr>
            <w:tcW w:w="667" w:type="dxa"/>
          </w:tcPr>
          <w:p w14:paraId="2CE3D732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3BC36BD0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для чрескожного дренирования полостных образований с </w:t>
            </w:r>
            <w:r w:rsidRPr="00B668D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стройством дренирования с пластмассовыми адаптерами “луер”, изогнутым катетером 12 </w:t>
            </w:r>
            <w:proofErr w:type="gramStart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  из</w:t>
            </w:r>
            <w:proofErr w:type="gramEnd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полиэтилена рентгеноконтрастного с фиксирующей </w:t>
            </w:r>
            <w:proofErr w:type="gramStart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нитью ,</w:t>
            </w:r>
            <w:proofErr w:type="gramEnd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проводником изогнутым (двухсторонним), </w:t>
            </w:r>
            <w:r w:rsidRPr="00B668D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длинителем, мочеприемником</w:t>
            </w:r>
          </w:p>
        </w:tc>
        <w:tc>
          <w:tcPr>
            <w:tcW w:w="1817" w:type="dxa"/>
            <w:vAlign w:val="center"/>
          </w:tcPr>
          <w:p w14:paraId="530BCB73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0688E029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6484A355" w14:textId="77777777" w:rsidTr="00C6623D">
        <w:tc>
          <w:tcPr>
            <w:tcW w:w="667" w:type="dxa"/>
          </w:tcPr>
          <w:p w14:paraId="0A79D618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7F1711E9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для чрескожного дренирования полостных 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образований с </w:t>
            </w:r>
            <w:r w:rsidRPr="00B668D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стройством дренирования с пластмассовыми адаптерами “луер”, изогнутым катетером 12 </w:t>
            </w:r>
            <w:proofErr w:type="gramStart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  из</w:t>
            </w:r>
            <w:proofErr w:type="gramEnd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полиуретана рентгеноконтрастного с фиксирующей </w:t>
            </w:r>
            <w:proofErr w:type="gramStart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нитью ,</w:t>
            </w:r>
            <w:proofErr w:type="gramEnd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проводником изогнутым (двухсторонним), </w:t>
            </w:r>
            <w:r w:rsidRPr="00B668D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длинителем, мочеприемником</w:t>
            </w:r>
          </w:p>
        </w:tc>
        <w:tc>
          <w:tcPr>
            <w:tcW w:w="1817" w:type="dxa"/>
            <w:vAlign w:val="center"/>
          </w:tcPr>
          <w:p w14:paraId="33170484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730" w:type="dxa"/>
            <w:vAlign w:val="center"/>
          </w:tcPr>
          <w:p w14:paraId="151512F3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2DF99334" w14:textId="77777777" w:rsidTr="00C6623D">
        <w:tc>
          <w:tcPr>
            <w:tcW w:w="667" w:type="dxa"/>
          </w:tcPr>
          <w:p w14:paraId="4F7AD06A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359A58DC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для чрескожного дренирования полостных образований с </w:t>
            </w:r>
            <w:r w:rsidRPr="00B668D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стройством дренирования с пластмассовыми адаптерами “луер”, изогнутым катетером 9 </w:t>
            </w:r>
            <w:proofErr w:type="gramStart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  из</w:t>
            </w:r>
            <w:proofErr w:type="gramEnd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полиэтилена рентгеноконтрастного с фиксирующей </w:t>
            </w:r>
            <w:proofErr w:type="gramStart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нитью ,</w:t>
            </w:r>
            <w:proofErr w:type="gramEnd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проводником изогнутым (двухсторонним), </w:t>
            </w:r>
            <w:r w:rsidRPr="00B668D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длинителем, мочеприемником</w:t>
            </w:r>
          </w:p>
        </w:tc>
        <w:tc>
          <w:tcPr>
            <w:tcW w:w="1817" w:type="dxa"/>
            <w:vAlign w:val="center"/>
          </w:tcPr>
          <w:p w14:paraId="7D4FCE67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79AE477E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11ABA002" w14:textId="77777777" w:rsidTr="00C6623D">
        <w:tc>
          <w:tcPr>
            <w:tcW w:w="667" w:type="dxa"/>
          </w:tcPr>
          <w:p w14:paraId="5A90F10E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057C84A6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для чрескожного дренирования полостных образований с </w:t>
            </w:r>
            <w:r w:rsidRPr="00B668D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стройством дренирования с пластмассовыми адаптерами “луер”, изогнутым катетером 9 </w:t>
            </w:r>
            <w:proofErr w:type="gramStart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  из</w:t>
            </w:r>
            <w:proofErr w:type="gramEnd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полиуретана рентгеноконтрастного с фиксирующей </w:t>
            </w:r>
            <w:proofErr w:type="gramStart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нитью ,</w:t>
            </w:r>
            <w:proofErr w:type="gramEnd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проводником изогнутым (двухсторонним), </w:t>
            </w:r>
            <w:r w:rsidRPr="00B668D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длинителем, мочеприемником</w:t>
            </w:r>
          </w:p>
        </w:tc>
        <w:tc>
          <w:tcPr>
            <w:tcW w:w="1817" w:type="dxa"/>
            <w:vAlign w:val="center"/>
          </w:tcPr>
          <w:p w14:paraId="14F990A0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452E0611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1AB0A4FC" w14:textId="77777777" w:rsidTr="00C6623D">
        <w:tc>
          <w:tcPr>
            <w:tcW w:w="667" w:type="dxa"/>
          </w:tcPr>
          <w:p w14:paraId="00261A70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50D0E685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Игла пункционная 19 </w:t>
            </w:r>
            <w:proofErr w:type="gramStart"/>
            <w:r w:rsidRPr="00B668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  длиной</w:t>
            </w:r>
            <w:proofErr w:type="gramEnd"/>
            <w:r w:rsidRPr="00B668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12 см под проводник 0,035 “ с пластмассовым адаптером</w:t>
            </w:r>
          </w:p>
        </w:tc>
        <w:tc>
          <w:tcPr>
            <w:tcW w:w="1817" w:type="dxa"/>
            <w:vAlign w:val="center"/>
          </w:tcPr>
          <w:p w14:paraId="7928601F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1CFC6B64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668DB" w:rsidRPr="00B668DB" w14:paraId="4FF0CE19" w14:textId="77777777" w:rsidTr="00C6623D">
        <w:tc>
          <w:tcPr>
            <w:tcW w:w="667" w:type="dxa"/>
          </w:tcPr>
          <w:p w14:paraId="05B6203B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36FF3241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Игла двойная (пункционная) 19 G и 21 G, длиной 24 см под проводник 0,035 “ с пластмассовым адаптером</w:t>
            </w:r>
          </w:p>
        </w:tc>
        <w:tc>
          <w:tcPr>
            <w:tcW w:w="1817" w:type="dxa"/>
            <w:vAlign w:val="center"/>
          </w:tcPr>
          <w:p w14:paraId="7737B1A4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2EA6CC1A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0EB09422" w14:textId="77777777" w:rsidTr="00C6623D">
        <w:tc>
          <w:tcPr>
            <w:tcW w:w="667" w:type="dxa"/>
          </w:tcPr>
          <w:p w14:paraId="641F67F3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23E3D170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Игла (пункционная поисковая) (21G) 0,8мм, длиной 12 см с пластмассовым адаптером</w:t>
            </w:r>
          </w:p>
        </w:tc>
        <w:tc>
          <w:tcPr>
            <w:tcW w:w="1817" w:type="dxa"/>
            <w:vAlign w:val="center"/>
          </w:tcPr>
          <w:p w14:paraId="75E66856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233DA35B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668DB" w:rsidRPr="00B668DB" w14:paraId="7E04989A" w14:textId="77777777" w:rsidTr="00C6623D">
        <w:tc>
          <w:tcPr>
            <w:tcW w:w="667" w:type="dxa"/>
          </w:tcPr>
          <w:p w14:paraId="272F8710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655D38D1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Игла (пункционная поисковая) (21G) 0,8мм, длиной 20 см с пластмассовым адаптером</w:t>
            </w:r>
          </w:p>
        </w:tc>
        <w:tc>
          <w:tcPr>
            <w:tcW w:w="1817" w:type="dxa"/>
            <w:vAlign w:val="center"/>
          </w:tcPr>
          <w:p w14:paraId="4459991F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3C540305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668DB" w:rsidRPr="00B668DB" w14:paraId="6EB14BC5" w14:textId="77777777" w:rsidTr="00C6623D">
        <w:tc>
          <w:tcPr>
            <w:tcW w:w="667" w:type="dxa"/>
          </w:tcPr>
          <w:p w14:paraId="115F3838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0CFC81F5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Игла (пункционная) (18G)1,35мм, длиной 12 см с пластмассовым адаптером</w:t>
            </w:r>
          </w:p>
        </w:tc>
        <w:tc>
          <w:tcPr>
            <w:tcW w:w="1817" w:type="dxa"/>
            <w:vAlign w:val="center"/>
          </w:tcPr>
          <w:p w14:paraId="4E123DAA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2CD47C4C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7045D2C5" w14:textId="77777777" w:rsidTr="00C6623D">
        <w:tc>
          <w:tcPr>
            <w:tcW w:w="667" w:type="dxa"/>
          </w:tcPr>
          <w:p w14:paraId="22B4AE71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0894F1DB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Игла (пункционная) (18G)1,35мм, длиной 24 см с пластмассовым адаптером</w:t>
            </w:r>
          </w:p>
        </w:tc>
        <w:tc>
          <w:tcPr>
            <w:tcW w:w="1817" w:type="dxa"/>
            <w:vAlign w:val="center"/>
          </w:tcPr>
          <w:p w14:paraId="550F1900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3F3F08EA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41B3C0A2" w14:textId="77777777" w:rsidR="00B668DB" w:rsidRPr="00B668DB" w:rsidRDefault="00B668DB" w:rsidP="00B668DB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27F1E470" w14:textId="370DF0A2" w:rsidR="00B668DB" w:rsidRPr="00B668DB" w:rsidRDefault="00B668DB" w:rsidP="00B668D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68DB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B668D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668DB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требования:</w:t>
      </w:r>
    </w:p>
    <w:p w14:paraId="05D57183" w14:textId="77777777" w:rsidR="00B668DB" w:rsidRPr="00B668DB" w:rsidRDefault="00B668DB" w:rsidP="00B668DB">
      <w:pPr>
        <w:pStyle w:val="a7"/>
        <w:tabs>
          <w:tab w:val="left" w:pos="142"/>
          <w:tab w:val="left" w:pos="1985"/>
        </w:tabs>
        <w:ind w:left="0"/>
        <w:mirrorIndents/>
        <w:jc w:val="both"/>
        <w:rPr>
          <w:color w:val="000000"/>
          <w:sz w:val="24"/>
          <w:szCs w:val="24"/>
        </w:rPr>
      </w:pPr>
      <w:r w:rsidRPr="00B668DB">
        <w:rPr>
          <w:color w:val="000000"/>
          <w:sz w:val="24"/>
          <w:szCs w:val="24"/>
        </w:rPr>
        <w:t>2.1. Наружная холангиостома из должна иметь диаметр 8-9 СН в основной части и 7-8 СН на «свином хвосте», должна быть изготовлена из полиэтилена рентгеноконтрастного;</w:t>
      </w:r>
    </w:p>
    <w:p w14:paraId="68705361" w14:textId="77777777" w:rsidR="00B668DB" w:rsidRPr="00B668DB" w:rsidRDefault="00B668DB" w:rsidP="00B668DB">
      <w:pPr>
        <w:pStyle w:val="a7"/>
        <w:tabs>
          <w:tab w:val="left" w:pos="142"/>
          <w:tab w:val="left" w:pos="1985"/>
        </w:tabs>
        <w:ind w:left="0"/>
        <w:mirrorIndents/>
        <w:jc w:val="both"/>
        <w:rPr>
          <w:color w:val="000000"/>
          <w:sz w:val="24"/>
          <w:szCs w:val="24"/>
        </w:rPr>
      </w:pPr>
      <w:r w:rsidRPr="00B668DB">
        <w:rPr>
          <w:color w:val="000000"/>
          <w:sz w:val="24"/>
          <w:szCs w:val="24"/>
        </w:rPr>
        <w:t xml:space="preserve">2.2. </w:t>
      </w:r>
      <w:proofErr w:type="gramStart"/>
      <w:r w:rsidRPr="00B668DB">
        <w:rPr>
          <w:color w:val="000000"/>
          <w:sz w:val="24"/>
          <w:szCs w:val="24"/>
        </w:rPr>
        <w:t>наружно-внутренняя</w:t>
      </w:r>
      <w:proofErr w:type="gramEnd"/>
      <w:r w:rsidRPr="00B668DB">
        <w:rPr>
          <w:color w:val="000000"/>
          <w:sz w:val="24"/>
          <w:szCs w:val="24"/>
        </w:rPr>
        <w:t xml:space="preserve"> холангиостома диаметром 10 и 12 СН должна быть изготовлена из полиуретана рентгеноконтрастного;</w:t>
      </w:r>
    </w:p>
    <w:p w14:paraId="383B9132" w14:textId="77777777" w:rsidR="00B668DB" w:rsidRPr="00B668DB" w:rsidRDefault="00B668DB" w:rsidP="00B668DB">
      <w:pPr>
        <w:pStyle w:val="a7"/>
        <w:tabs>
          <w:tab w:val="left" w:pos="142"/>
          <w:tab w:val="left" w:pos="1985"/>
        </w:tabs>
        <w:ind w:left="0"/>
        <w:mirrorIndents/>
        <w:jc w:val="both"/>
        <w:rPr>
          <w:color w:val="000000"/>
          <w:sz w:val="24"/>
          <w:szCs w:val="24"/>
        </w:rPr>
      </w:pPr>
      <w:r w:rsidRPr="00B668DB">
        <w:rPr>
          <w:color w:val="000000"/>
          <w:sz w:val="24"/>
          <w:szCs w:val="24"/>
        </w:rPr>
        <w:t xml:space="preserve">2.3. Набор пункционный для дренирования полостных образований (стилет-катетер) с катетером типа «свиной хвост»: </w:t>
      </w:r>
    </w:p>
    <w:p w14:paraId="603E06A6" w14:textId="77777777" w:rsidR="00B668DB" w:rsidRPr="00B668DB" w:rsidRDefault="00B668DB" w:rsidP="00B668DB">
      <w:pPr>
        <w:pStyle w:val="a7"/>
        <w:tabs>
          <w:tab w:val="left" w:pos="142"/>
          <w:tab w:val="left" w:pos="1985"/>
        </w:tabs>
        <w:ind w:left="0"/>
        <w:mirrorIndents/>
        <w:jc w:val="both"/>
        <w:rPr>
          <w:color w:val="000000"/>
          <w:sz w:val="24"/>
          <w:szCs w:val="24"/>
        </w:rPr>
      </w:pPr>
      <w:r w:rsidRPr="00B668DB">
        <w:rPr>
          <w:color w:val="000000"/>
          <w:sz w:val="24"/>
          <w:szCs w:val="24"/>
        </w:rPr>
        <w:t>катетер диаметром 7 СН длиной не менее 280 мм должен быть изготовлен из полиэтилена рентгеноконтрастного.</w:t>
      </w:r>
    </w:p>
    <w:p w14:paraId="46920631" w14:textId="77777777" w:rsidR="00B668DB" w:rsidRPr="00B668DB" w:rsidRDefault="00B668DB" w:rsidP="00B668DB">
      <w:pPr>
        <w:pStyle w:val="a7"/>
        <w:tabs>
          <w:tab w:val="left" w:pos="142"/>
          <w:tab w:val="left" w:pos="1985"/>
        </w:tabs>
        <w:ind w:left="0"/>
        <w:mirrorIndents/>
        <w:jc w:val="both"/>
        <w:rPr>
          <w:color w:val="000000"/>
          <w:sz w:val="24"/>
          <w:szCs w:val="24"/>
        </w:rPr>
      </w:pPr>
      <w:r w:rsidRPr="00B668DB">
        <w:rPr>
          <w:color w:val="000000"/>
          <w:sz w:val="24"/>
          <w:szCs w:val="24"/>
        </w:rPr>
        <w:t>2.4. Катетер диаметром 12 СН длиной не менее 280 мм должен быть изготовлен из полиуретана рентгеноконтрастного.</w:t>
      </w:r>
    </w:p>
    <w:p w14:paraId="6B045140" w14:textId="77777777" w:rsidR="00B668DB" w:rsidRPr="00B668DB" w:rsidRDefault="00B668DB" w:rsidP="00B668DB">
      <w:pPr>
        <w:pStyle w:val="a7"/>
        <w:tabs>
          <w:tab w:val="left" w:pos="142"/>
          <w:tab w:val="left" w:pos="1985"/>
        </w:tabs>
        <w:ind w:left="0"/>
        <w:mirrorIndents/>
        <w:jc w:val="both"/>
        <w:rPr>
          <w:color w:val="000000"/>
          <w:sz w:val="24"/>
          <w:szCs w:val="24"/>
        </w:rPr>
      </w:pPr>
      <w:r w:rsidRPr="00B668DB">
        <w:rPr>
          <w:color w:val="000000"/>
          <w:sz w:val="24"/>
          <w:szCs w:val="24"/>
        </w:rPr>
        <w:t>2.5. Катетер диаметром 14 СН длиной не менее 280 мм должен быть изготовлен из полиуретана рентгеноконтрастного.</w:t>
      </w:r>
    </w:p>
    <w:p w14:paraId="1FAE0115" w14:textId="77777777" w:rsidR="00B668DB" w:rsidRPr="00B668DB" w:rsidRDefault="00B668DB" w:rsidP="00B668DB">
      <w:pPr>
        <w:pStyle w:val="a7"/>
        <w:tabs>
          <w:tab w:val="left" w:pos="142"/>
          <w:tab w:val="left" w:pos="1985"/>
        </w:tabs>
        <w:ind w:left="0"/>
        <w:mirrorIndents/>
        <w:jc w:val="both"/>
        <w:rPr>
          <w:color w:val="000000"/>
          <w:sz w:val="24"/>
          <w:szCs w:val="24"/>
        </w:rPr>
      </w:pPr>
      <w:r w:rsidRPr="00B668DB">
        <w:rPr>
          <w:color w:val="000000"/>
          <w:sz w:val="24"/>
          <w:szCs w:val="24"/>
        </w:rPr>
        <w:t>2.6. Каждое изделие должно быть стерильно, упаковано в индивидуальную упаковку, обеспечивающую сохранность стерильности.</w:t>
      </w:r>
    </w:p>
    <w:p w14:paraId="3C245D50" w14:textId="77777777" w:rsidR="00B668DB" w:rsidRPr="00B668DB" w:rsidRDefault="00B668DB" w:rsidP="00B668DB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both"/>
        <w:rPr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sectPr w:rsidR="00B668DB" w:rsidRPr="00B668DB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DF5E95"/>
    <w:multiLevelType w:val="hybridMultilevel"/>
    <w:tmpl w:val="F06C1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260149">
    <w:abstractNumId w:val="0"/>
  </w:num>
  <w:num w:numId="2" w16cid:durableId="440612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37CD9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7579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1E31E8"/>
    <w:rsid w:val="00200069"/>
    <w:rsid w:val="00201EF5"/>
    <w:rsid w:val="00213FEB"/>
    <w:rsid w:val="00220A35"/>
    <w:rsid w:val="00226713"/>
    <w:rsid w:val="002647DB"/>
    <w:rsid w:val="00282A7C"/>
    <w:rsid w:val="002867F4"/>
    <w:rsid w:val="00287082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E3DBE"/>
    <w:rsid w:val="003F1C3F"/>
    <w:rsid w:val="003F3B8C"/>
    <w:rsid w:val="00406C6D"/>
    <w:rsid w:val="00424563"/>
    <w:rsid w:val="00431E8B"/>
    <w:rsid w:val="00465433"/>
    <w:rsid w:val="0047680C"/>
    <w:rsid w:val="00490535"/>
    <w:rsid w:val="00492A1E"/>
    <w:rsid w:val="004A14CD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3682A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D0982"/>
    <w:rsid w:val="007E6E54"/>
    <w:rsid w:val="00800689"/>
    <w:rsid w:val="00800756"/>
    <w:rsid w:val="00804C01"/>
    <w:rsid w:val="00812791"/>
    <w:rsid w:val="00820BC6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0A91"/>
    <w:rsid w:val="008F5148"/>
    <w:rsid w:val="00910B94"/>
    <w:rsid w:val="00914221"/>
    <w:rsid w:val="00925D05"/>
    <w:rsid w:val="00944024"/>
    <w:rsid w:val="009540EC"/>
    <w:rsid w:val="00957B6B"/>
    <w:rsid w:val="0097519D"/>
    <w:rsid w:val="00995D9D"/>
    <w:rsid w:val="009963EF"/>
    <w:rsid w:val="00996CCE"/>
    <w:rsid w:val="009C3E0C"/>
    <w:rsid w:val="009C580A"/>
    <w:rsid w:val="009C6DC7"/>
    <w:rsid w:val="009C7B9E"/>
    <w:rsid w:val="009D4FA1"/>
    <w:rsid w:val="009F6D19"/>
    <w:rsid w:val="00A47C52"/>
    <w:rsid w:val="00A57134"/>
    <w:rsid w:val="00A63198"/>
    <w:rsid w:val="00A6364F"/>
    <w:rsid w:val="00A66BC3"/>
    <w:rsid w:val="00A711CC"/>
    <w:rsid w:val="00A80825"/>
    <w:rsid w:val="00A9225C"/>
    <w:rsid w:val="00AB015E"/>
    <w:rsid w:val="00AC6E5C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668DB"/>
    <w:rsid w:val="00B86BB0"/>
    <w:rsid w:val="00BB38F5"/>
    <w:rsid w:val="00BD43B4"/>
    <w:rsid w:val="00BE0214"/>
    <w:rsid w:val="00BE24AE"/>
    <w:rsid w:val="00BF0A23"/>
    <w:rsid w:val="00BF10C7"/>
    <w:rsid w:val="00C10580"/>
    <w:rsid w:val="00C224D9"/>
    <w:rsid w:val="00C25824"/>
    <w:rsid w:val="00C379D5"/>
    <w:rsid w:val="00C50246"/>
    <w:rsid w:val="00C5027A"/>
    <w:rsid w:val="00C5171F"/>
    <w:rsid w:val="00C575F7"/>
    <w:rsid w:val="00C8199A"/>
    <w:rsid w:val="00C93747"/>
    <w:rsid w:val="00C975CE"/>
    <w:rsid w:val="00CD6190"/>
    <w:rsid w:val="00CF2A04"/>
    <w:rsid w:val="00D02134"/>
    <w:rsid w:val="00D076AA"/>
    <w:rsid w:val="00D27ACB"/>
    <w:rsid w:val="00D30E50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96F3C"/>
    <w:rsid w:val="00DB1A17"/>
    <w:rsid w:val="00DB51D5"/>
    <w:rsid w:val="00DD69FF"/>
    <w:rsid w:val="00DF60A6"/>
    <w:rsid w:val="00E44ACA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76</cp:revision>
  <cp:lastPrinted>2026-04-02T07:30:00Z</cp:lastPrinted>
  <dcterms:created xsi:type="dcterms:W3CDTF">2024-05-07T13:43:00Z</dcterms:created>
  <dcterms:modified xsi:type="dcterms:W3CDTF">2026-07-01T09:07:00Z</dcterms:modified>
</cp:coreProperties>
</file>