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FFF7AB8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F82311">
        <w:rPr>
          <w:rFonts w:ascii="Times New Roman" w:hAnsi="Times New Roman" w:cs="Times New Roman"/>
          <w:b/>
          <w:sz w:val="24"/>
          <w:szCs w:val="24"/>
        </w:rPr>
        <w:t>3</w:t>
      </w:r>
      <w:r w:rsidR="00DC3175">
        <w:rPr>
          <w:rFonts w:ascii="Times New Roman" w:hAnsi="Times New Roman" w:cs="Times New Roman"/>
          <w:b/>
          <w:sz w:val="24"/>
          <w:szCs w:val="24"/>
          <w:lang w:val="en-US"/>
        </w:rPr>
        <w:t>72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F82311">
        <w:rPr>
          <w:rFonts w:ascii="Times New Roman" w:hAnsi="Times New Roman" w:cs="Times New Roman"/>
          <w:b/>
          <w:sz w:val="24"/>
          <w:szCs w:val="24"/>
        </w:rPr>
        <w:t>-</w:t>
      </w:r>
      <w:r w:rsidR="0006308A">
        <w:rPr>
          <w:rFonts w:ascii="Times New Roman" w:hAnsi="Times New Roman" w:cs="Times New Roman"/>
          <w:b/>
          <w:sz w:val="24"/>
          <w:szCs w:val="24"/>
        </w:rPr>
        <w:t>ЗОИ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Default="008E6182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6EAC9" w14:textId="2E4C735E" w:rsidR="009173D5" w:rsidRPr="009173D5" w:rsidRDefault="009173D5" w:rsidP="009173D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</w:t>
      </w:r>
      <w:r w:rsidR="00DC3175" w:rsidRPr="00DC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17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Одноразовый набор принадлежностей для выполнения кардиохирургических вмешательств</w:t>
      </w:r>
    </w:p>
    <w:p w14:paraId="7609F7A2" w14:textId="77777777" w:rsidR="009173D5" w:rsidRPr="009173D5" w:rsidRDefault="009173D5" w:rsidP="00917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7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Состав (комплектация) оборудования: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842"/>
        <w:gridCol w:w="950"/>
      </w:tblGrid>
      <w:tr w:rsidR="009173D5" w:rsidRPr="009173D5" w14:paraId="3D2DBD34" w14:textId="77777777" w:rsidTr="009173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0127" w14:textId="77777777" w:rsidR="009173D5" w:rsidRPr="009173D5" w:rsidRDefault="009173D5" w:rsidP="0091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п/п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2662" w14:textId="77777777" w:rsidR="009173D5" w:rsidRPr="009173D5" w:rsidRDefault="009173D5" w:rsidP="0091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Товарная позиция - параметры технического задания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691F" w14:textId="77777777" w:rsidR="009173D5" w:rsidRPr="009173D5" w:rsidRDefault="009173D5" w:rsidP="0091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9173D5" w:rsidRPr="009173D5" w14:paraId="38CF8871" w14:textId="77777777" w:rsidTr="009173D5">
        <w:trPr>
          <w:trHeight w:val="5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3FF2" w14:textId="77777777" w:rsidR="009173D5" w:rsidRPr="009173D5" w:rsidRDefault="009173D5" w:rsidP="0091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E867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Комплект для кардиохирургических вмешательств</w:t>
            </w:r>
            <w:r w:rsidRPr="009173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единой стерильной упаковке</w:t>
            </w:r>
          </w:p>
          <w:p w14:paraId="571D87D1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Комплектация:</w:t>
            </w:r>
          </w:p>
          <w:p w14:paraId="22F032F2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обкладочная простыня размером 220*330 см (с выделением операционного поля и липким слоем) – 1 штука. Выполнена из материала категории «В»;</w:t>
            </w:r>
          </w:p>
          <w:p w14:paraId="73DF3578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обкладочная простыня размером 100*100 см – 9 штук. Выполнен из материала плотность не менее 32 </w:t>
            </w:r>
            <w:r w:rsidRPr="009173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г/м² с одной стороной впитывающей.</w:t>
            </w:r>
          </w:p>
          <w:p w14:paraId="55132857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обкладочная простыня размером 100*100 см – 1 штука. Выполнена из материала категории «В». </w:t>
            </w:r>
          </w:p>
          <w:p w14:paraId="5AFF733C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F4B8A4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обкладочная простыня размером 210*160 см – 3 штуки. Выполнена из материала категории «В». </w:t>
            </w:r>
          </w:p>
          <w:p w14:paraId="0B5C1804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обкладочная простыня размером 210*160 см – 2 штуки. Выполнен из материала плотность не менее 32 </w:t>
            </w:r>
            <w:r w:rsidRPr="009173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г/м² с одной стороной впитывающей.</w:t>
            </w:r>
          </w:p>
          <w:p w14:paraId="6711F9EA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AD6325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боковой карман с липкой фиксацией 30*40 см – 1 штука. Выполнена из материала категории «А».</w:t>
            </w:r>
          </w:p>
          <w:p w14:paraId="11C153D1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B93671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простыня для инструментального столика Мейо размером 145*90 см – 4 штуки. Выполнена из материала категории «А».</w:t>
            </w:r>
          </w:p>
          <w:p w14:paraId="1C6A6BC3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4E218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халат хирургический стерильный. Выполнен из материала категории «С». На рукавах должны быть мягкие, эластичные трикотажные манжеты, шириной не менее 7 см. Длина халата 140 см – 4 шт.</w:t>
            </w:r>
          </w:p>
          <w:p w14:paraId="6B528CC8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халат хирургический стерильный. Выполнен из материала категории «А». На рукавах должны быть мягкие, эластичные трикотажные манжеты, шириной не менее 7 см. Длина халата 140 см – 4 шт.</w:t>
            </w:r>
          </w:p>
          <w:p w14:paraId="58EFBB3B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EEB9E5" w14:textId="77777777" w:rsidR="009173D5" w:rsidRPr="009173D5" w:rsidRDefault="009173D5" w:rsidP="0091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173D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Весь стерильный хирургический комплект должен быть упакован в стерильную водонепроницаемую простынь не менее 210х160 см.</w:t>
            </w: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штука. Выполнена из материала категории «В».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82E0" w14:textId="2F194F96" w:rsidR="009173D5" w:rsidRPr="009173D5" w:rsidRDefault="009173D5" w:rsidP="0091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91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компл.</w:t>
            </w:r>
          </w:p>
        </w:tc>
      </w:tr>
    </w:tbl>
    <w:p w14:paraId="0CB23251" w14:textId="77777777" w:rsidR="009173D5" w:rsidRPr="009173D5" w:rsidRDefault="009173D5" w:rsidP="009173D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7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требования:</w:t>
      </w:r>
    </w:p>
    <w:p w14:paraId="2B410A0B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Изделия должны быть изготовлены из следующих материалов:</w:t>
      </w:r>
    </w:p>
    <w:p w14:paraId="792B1FCF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 «Тип «А» - синтетический нетканый многослойный (минимум в 3-4 слоя) воздухопроницаемый материал (типа СМС, СММС) с плотностью не менее 45 г/м². Должен быть устойчивым к проникновению жидкостей.</w:t>
      </w:r>
    </w:p>
    <w:p w14:paraId="067043E9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 «Тип «В» - синтетический нетканый многослойный (трехслойный) влагоустойчивый материал полностью не менее 65-74 г/м². Должен быть устойчивым к проникновению жидкостей.</w:t>
      </w:r>
    </w:p>
    <w:p w14:paraId="1BE9F0ED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«Тип «С» - синтетический материал типа «Сонтара» («Софтес») плотностью 68 г/м² (не менее 65-70 г/м²) на основе синтетического нетканого целлюлозного волокна со </w:t>
      </w: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специальной пропиткой, обеспечивающий бактериальный барьер. (Содержание целлюлозы не менее 50% от общего состава ткани).</w:t>
      </w:r>
    </w:p>
    <w:p w14:paraId="78CC7F2C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 Края изделий, непосредственно прилегающие к операционному полю, должны иметь липкий адгезивный слой. Основа этого слоя должна быть изготовлена из гипоаллергенного полиакрилата, при этом не вызывать аллергии, прочно фиксироваться на любых типах обкладочного материала, а также легко удаляться, не оставляя следов самого адгезивного слоя.*</w:t>
      </w:r>
    </w:p>
    <w:p w14:paraId="5837BB56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 Поверхность материала не должна скатываться или образовывать ворс.*</w:t>
      </w:r>
    </w:p>
    <w:p w14:paraId="6D1AB1EC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 Материал, из которого изготовлены изделия, должен обладать высокой прочностью на разрыв сухом и влажном состоянии.</w:t>
      </w:r>
    </w:p>
    <w:p w14:paraId="3428A937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 Срок годности (стерильности) изделий – не менее 2-х лет с момента поставки.*</w:t>
      </w:r>
    </w:p>
    <w:p w14:paraId="16F06DD6" w14:textId="77777777" w:rsidR="009173D5" w:rsidRPr="009173D5" w:rsidRDefault="009173D5" w:rsidP="009173D5">
      <w:pPr>
        <w:spacing w:after="0" w:line="24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9173D5">
        <w:rPr>
          <w:rFonts w:ascii="Times New Roman" w:eastAsia="MS Mincho" w:hAnsi="Times New Roman" w:cs="Times New Roman"/>
          <w:spacing w:val="-4"/>
          <w:sz w:val="24"/>
          <w:szCs w:val="24"/>
          <w:lang w:eastAsia="ja-JP"/>
        </w:rPr>
        <w:t>Поставка всех компонентов набора в одной стерильной упаковке. *</w:t>
      </w:r>
    </w:p>
    <w:p w14:paraId="20B26FD4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-Изделия должны быть изготовлены с впитывающими и адгезивными краями.</w:t>
      </w:r>
    </w:p>
    <w:p w14:paraId="7878DD9F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-Стерильные хирургические комплекты и изделия должны иметь индивидуальную упаковку, поставляться в индивидуальной упаковке по 1 штуке.*</w:t>
      </w:r>
    </w:p>
    <w:p w14:paraId="4FDB1326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9173D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Весь стерильный хирургический комплект должен быть упакован в стерильную водонепроницаемую простынь не менее 210х160 см.*</w:t>
      </w:r>
    </w:p>
    <w:p w14:paraId="227A7259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- Изделия должны быть зарегистрированы в Минздраве РБ и разрешены к применению в РБ.</w:t>
      </w:r>
    </w:p>
    <w:p w14:paraId="4E817621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2.1. Технические требования к материалу, из которого изготовлены изделия:</w:t>
      </w:r>
    </w:p>
    <w:p w14:paraId="579DB9DC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2.1.1. Хорошая воздухопроницаемость.</w:t>
      </w:r>
    </w:p>
    <w:p w14:paraId="58F02003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2.1.2. Повышенные гидрофильные свойства наружного слоя.</w:t>
      </w:r>
    </w:p>
    <w:p w14:paraId="0F08ECEF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2.1.3. Высокие гидрофильные свойства внутреннего слоя.</w:t>
      </w:r>
    </w:p>
    <w:p w14:paraId="64763822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2.1.4. Высокие барьерные свойства по отношению к проникновению микроорганизмов (материал должен обеспечивать бактериальный барьер для микроорганизмов 4-ой группы патогенности).*</w:t>
      </w:r>
    </w:p>
    <w:p w14:paraId="265449BE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2.1.5. Сочетание высокой прочности с минимальной толщиной материала; кроме того, должен обладать высокой прочностью на разрыв в сухом и влажном состроянии.*</w:t>
      </w:r>
    </w:p>
    <w:p w14:paraId="0A9DCC41" w14:textId="77777777" w:rsidR="009173D5" w:rsidRPr="009173D5" w:rsidRDefault="009173D5" w:rsidP="009173D5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. Устойчивость к истиранию и пылеобразованию.</w:t>
      </w:r>
    </w:p>
    <w:p w14:paraId="62B17F00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2.2.1. Не должен вызывать побочные эффекты при контакте с кожей (аллергические реакции и пр.).*</w:t>
      </w:r>
    </w:p>
    <w:p w14:paraId="4E621557" w14:textId="77777777" w:rsidR="009173D5" w:rsidRPr="009173D5" w:rsidRDefault="009173D5" w:rsidP="009173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73D5">
        <w:rPr>
          <w:rFonts w:ascii="Times New Roman" w:eastAsia="Calibri" w:hAnsi="Times New Roman" w:cs="Times New Roman"/>
          <w:sz w:val="24"/>
          <w:szCs w:val="24"/>
          <w:lang w:eastAsia="ru-RU"/>
        </w:rPr>
        <w:t>2.2.2. Хорошая драпируемость (способность собираться в складки).</w:t>
      </w:r>
    </w:p>
    <w:p w14:paraId="7F159353" w14:textId="77777777" w:rsidR="00F82311" w:rsidRDefault="00F82311" w:rsidP="009173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0EED" w14:textId="0B2F1BEA" w:rsidR="009173D5" w:rsidRPr="009173D5" w:rsidRDefault="009173D5" w:rsidP="009173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C3175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9173D5">
        <w:rPr>
          <w:rFonts w:ascii="Times New Roman" w:hAnsi="Times New Roman" w:cs="Times New Roman"/>
          <w:b/>
          <w:sz w:val="24"/>
          <w:szCs w:val="24"/>
        </w:rPr>
        <w:t xml:space="preserve"> Наборы для катетеризации</w:t>
      </w:r>
    </w:p>
    <w:p w14:paraId="1B4E961B" w14:textId="77777777" w:rsidR="009173D5" w:rsidRPr="009173D5" w:rsidRDefault="009173D5" w:rsidP="00917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73D5">
        <w:rPr>
          <w:rFonts w:ascii="Times New Roman" w:hAnsi="Times New Roman" w:cs="Times New Roman"/>
          <w:b/>
          <w:bCs/>
          <w:sz w:val="24"/>
          <w:szCs w:val="24"/>
        </w:rPr>
        <w:t>1.Со</w:t>
      </w:r>
      <w:r w:rsidRPr="009173D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173D5">
        <w:rPr>
          <w:rFonts w:ascii="Times New Roman" w:hAnsi="Times New Roman" w:cs="Times New Roman"/>
          <w:b/>
          <w:bCs/>
          <w:sz w:val="24"/>
          <w:szCs w:val="24"/>
        </w:rPr>
        <w:t>тав (комплектация) оборудования: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5648"/>
        <w:gridCol w:w="1440"/>
        <w:gridCol w:w="1617"/>
      </w:tblGrid>
      <w:tr w:rsidR="009173D5" w:rsidRPr="009173D5" w14:paraId="7C098EE5" w14:textId="77777777" w:rsidTr="009173D5">
        <w:trPr>
          <w:trHeight w:val="679"/>
        </w:trPr>
        <w:tc>
          <w:tcPr>
            <w:tcW w:w="651" w:type="dxa"/>
          </w:tcPr>
          <w:p w14:paraId="30E154F7" w14:textId="77777777" w:rsidR="009173D5" w:rsidRPr="009173D5" w:rsidRDefault="009173D5" w:rsidP="009173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48" w:type="dxa"/>
          </w:tcPr>
          <w:p w14:paraId="4F854253" w14:textId="77777777" w:rsidR="009173D5" w:rsidRPr="009173D5" w:rsidRDefault="009173D5" w:rsidP="009173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1440" w:type="dxa"/>
          </w:tcPr>
          <w:p w14:paraId="464E45A4" w14:textId="2F7F17E8" w:rsidR="009173D5" w:rsidRPr="009173D5" w:rsidRDefault="009173D5" w:rsidP="009173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7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617" w:type="dxa"/>
          </w:tcPr>
          <w:p w14:paraId="43D2761A" w14:textId="77777777" w:rsidR="009173D5" w:rsidRPr="009173D5" w:rsidRDefault="009173D5" w:rsidP="009173D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173D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</w:t>
            </w:r>
          </w:p>
        </w:tc>
      </w:tr>
      <w:tr w:rsidR="009173D5" w:rsidRPr="009173D5" w14:paraId="6C489FF4" w14:textId="77777777" w:rsidTr="009173D5">
        <w:tc>
          <w:tcPr>
            <w:tcW w:w="651" w:type="dxa"/>
          </w:tcPr>
          <w:p w14:paraId="15BBE406" w14:textId="77777777" w:rsidR="009173D5" w:rsidRPr="009173D5" w:rsidRDefault="009173D5" w:rsidP="00917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648" w:type="dxa"/>
          </w:tcPr>
          <w:p w14:paraId="64278555" w14:textId="77777777" w:rsidR="009173D5" w:rsidRPr="009173D5" w:rsidRDefault="009173D5" w:rsidP="00917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73D5">
              <w:rPr>
                <w:rFonts w:ascii="Times New Roman" w:hAnsi="Times New Roman" w:cs="Times New Roman"/>
                <w:sz w:val="24"/>
                <w:szCs w:val="24"/>
              </w:rPr>
              <w:t xml:space="preserve">Наборы для катетеризации </w:t>
            </w:r>
          </w:p>
        </w:tc>
        <w:tc>
          <w:tcPr>
            <w:tcW w:w="1440" w:type="dxa"/>
          </w:tcPr>
          <w:p w14:paraId="5B32EED6" w14:textId="77777777" w:rsidR="009173D5" w:rsidRPr="009173D5" w:rsidRDefault="009173D5" w:rsidP="00917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3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шт.</w:t>
            </w:r>
          </w:p>
        </w:tc>
        <w:tc>
          <w:tcPr>
            <w:tcW w:w="1617" w:type="dxa"/>
          </w:tcPr>
          <w:p w14:paraId="4C01633B" w14:textId="765ED786" w:rsidR="009173D5" w:rsidRPr="009173D5" w:rsidRDefault="009173D5" w:rsidP="00917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1 5</w:t>
            </w:r>
            <w:r w:rsidRPr="009173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392D4575" w14:textId="77777777" w:rsidR="009173D5" w:rsidRPr="009173D5" w:rsidRDefault="009173D5" w:rsidP="009173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73D5">
        <w:rPr>
          <w:rFonts w:ascii="Times New Roman" w:hAnsi="Times New Roman" w:cs="Times New Roman"/>
          <w:b/>
          <w:bCs/>
          <w:sz w:val="24"/>
          <w:szCs w:val="24"/>
        </w:rPr>
        <w:t>2.Технические требования:</w:t>
      </w:r>
    </w:p>
    <w:p w14:paraId="18CE700C" w14:textId="77777777" w:rsidR="009173D5" w:rsidRPr="009173D5" w:rsidRDefault="009173D5" w:rsidP="009173D5">
      <w:pPr>
        <w:autoSpaceDN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173D5">
        <w:rPr>
          <w:rFonts w:ascii="Times New Roman" w:hAnsi="Times New Roman" w:cs="Times New Roman"/>
          <w:sz w:val="24"/>
          <w:szCs w:val="24"/>
        </w:rPr>
        <w:t xml:space="preserve">2.1. </w:t>
      </w:r>
      <w:r w:rsidRPr="009173D5">
        <w:rPr>
          <w:rFonts w:ascii="Times New Roman" w:hAnsi="Times New Roman" w:cs="Times New Roman"/>
          <w:color w:val="000000"/>
          <w:sz w:val="24"/>
          <w:szCs w:val="24"/>
        </w:rPr>
        <w:t xml:space="preserve">Халат хирургический, одноразовый; пеленка размером 70/70 см </w:t>
      </w:r>
      <w:r w:rsidRPr="009173D5">
        <w:rPr>
          <w:rFonts w:ascii="Times New Roman" w:hAnsi="Times New Roman" w:cs="Times New Roman"/>
          <w:color w:val="000000"/>
          <w:sz w:val="24"/>
          <w:szCs w:val="24"/>
          <w:u w:val="single"/>
        </w:rPr>
        <w:t>+</w:t>
      </w:r>
      <w:r w:rsidRPr="009173D5">
        <w:rPr>
          <w:rFonts w:ascii="Times New Roman" w:hAnsi="Times New Roman" w:cs="Times New Roman"/>
          <w:color w:val="000000"/>
          <w:sz w:val="24"/>
          <w:szCs w:val="24"/>
        </w:rPr>
        <w:t xml:space="preserve"> 10см; пеленка размером 70/70 см </w:t>
      </w:r>
      <w:r w:rsidRPr="009173D5">
        <w:rPr>
          <w:rFonts w:ascii="Times New Roman" w:hAnsi="Times New Roman" w:cs="Times New Roman"/>
          <w:color w:val="000000"/>
          <w:sz w:val="24"/>
          <w:szCs w:val="24"/>
          <w:u w:val="single"/>
        </w:rPr>
        <w:t>+</w:t>
      </w:r>
      <w:r w:rsidRPr="009173D5">
        <w:rPr>
          <w:rFonts w:ascii="Times New Roman" w:hAnsi="Times New Roman" w:cs="Times New Roman"/>
          <w:color w:val="000000"/>
          <w:sz w:val="24"/>
          <w:szCs w:val="24"/>
        </w:rPr>
        <w:t xml:space="preserve"> 10см с отверстием 20/20 см </w:t>
      </w:r>
      <w:r w:rsidRPr="009173D5">
        <w:rPr>
          <w:rFonts w:ascii="Times New Roman" w:hAnsi="Times New Roman" w:cs="Times New Roman"/>
          <w:color w:val="000000"/>
          <w:sz w:val="24"/>
          <w:szCs w:val="24"/>
          <w:u w:val="single"/>
        </w:rPr>
        <w:t>+</w:t>
      </w:r>
      <w:r w:rsidRPr="009173D5">
        <w:rPr>
          <w:rFonts w:ascii="Times New Roman" w:hAnsi="Times New Roman" w:cs="Times New Roman"/>
          <w:color w:val="000000"/>
          <w:sz w:val="24"/>
          <w:szCs w:val="24"/>
        </w:rPr>
        <w:t xml:space="preserve"> 2см и с липким слоем</w:t>
      </w:r>
    </w:p>
    <w:p w14:paraId="1CE497D8" w14:textId="79C1D7E0" w:rsidR="0096141A" w:rsidRPr="0096141A" w:rsidRDefault="0096141A" w:rsidP="00BB2757">
      <w:pPr>
        <w:tabs>
          <w:tab w:val="left" w:pos="6780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49346E0"/>
    <w:multiLevelType w:val="multilevel"/>
    <w:tmpl w:val="A20C2A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742D3689"/>
    <w:multiLevelType w:val="hybridMultilevel"/>
    <w:tmpl w:val="4E380946"/>
    <w:lvl w:ilvl="0" w:tplc="EADA39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699920">
    <w:abstractNumId w:val="1"/>
  </w:num>
  <w:num w:numId="2" w16cid:durableId="1055812807">
    <w:abstractNumId w:val="0"/>
  </w:num>
  <w:num w:numId="3" w16cid:durableId="2112234090">
    <w:abstractNumId w:val="2"/>
  </w:num>
  <w:num w:numId="4" w16cid:durableId="1163471113">
    <w:abstractNumId w:val="3"/>
  </w:num>
  <w:num w:numId="5" w16cid:durableId="1278104666">
    <w:abstractNumId w:val="5"/>
  </w:num>
  <w:num w:numId="6" w16cid:durableId="1771974170">
    <w:abstractNumId w:val="6"/>
  </w:num>
  <w:num w:numId="7" w16cid:durableId="1801534202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308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1D02B2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81DB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2E1C"/>
    <w:rsid w:val="008D5E0B"/>
    <w:rsid w:val="008E3B06"/>
    <w:rsid w:val="008E6182"/>
    <w:rsid w:val="008F2AC4"/>
    <w:rsid w:val="008F3BCE"/>
    <w:rsid w:val="00903DAD"/>
    <w:rsid w:val="00911F51"/>
    <w:rsid w:val="00915968"/>
    <w:rsid w:val="009173D5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9E50C8"/>
    <w:rsid w:val="00A3622F"/>
    <w:rsid w:val="00A5007E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64AA"/>
    <w:rsid w:val="00D9793F"/>
    <w:rsid w:val="00DB1283"/>
    <w:rsid w:val="00DC3175"/>
    <w:rsid w:val="00DD59A0"/>
    <w:rsid w:val="00DD6572"/>
    <w:rsid w:val="00DE08A6"/>
    <w:rsid w:val="00DE0F1C"/>
    <w:rsid w:val="00DE4328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82311"/>
    <w:rsid w:val="00FA219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2026-04-02T11:46:00Z</dcterms:created>
  <dcterms:modified xsi:type="dcterms:W3CDTF">2026-07-01T07:18:00Z</dcterms:modified>
</cp:coreProperties>
</file>