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EZ20260611380219 «А475 машины коммунальной уборочно-погрузочной в интересах учреждения образования «Минский государственный дворец детей и молодежи»»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"ДОРМАШЭКСПО"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190126015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пр.Партизанский, д.6Д, оф.107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107 040,00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несоответствующее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9688&amp;name=D47F786EB14FD856DAA2AB88ED6DB489/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