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EZ20260618381000 «КС623 работ на объекте: «Текущий ремонт поликлиники, расположенной по адресу: г. Минск, ул. Калиновского, 55а и женской консультации, расположенной по адресу: г. Минск, ул. Карбышева, 1» в интересах учреждения здравоохранения «27-я городская поликлиника»».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Z20260621423652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"Градиент Маркет"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192951550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220103, Республика Беларусь, г. Минск, ул.Кнорина, д.50, корп.8, оф.408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334 983,56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"Градиент Маркет",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220103, Республика Беларусь, г. Минск, ул.Кнорина, д.50, корп.8, оф.408,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192951550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334 983,56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2 КС623-05-262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№ 2 КС623-05-262(1).pdf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69418&amp;name=F6B720B0F76BE3B7070E335103126133/Protokol___2_KS623_05_262(1)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