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EZ20260629382025 «Хранение на складе медицинских изделий и иных товаров, предназначенных для оснащения объекта «Возведение здания специализированного здравоохранения и предоставления социальных услуг по адресу: пр. Независимости, 64/10 с выделением очередей строительства». 2-я очередь строительства».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республиканское унитарное предприятие "БЕЛМЕДТЕХНИКА"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100027309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 Могилеская, 16, корп. 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Сумма цен (тарифов)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Производственно-торговое республиканское унитарное предприятие "БЕЛМЕДТЕХНИКА",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 Могилеская, 16, корп. 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100027309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цен (тарифов)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