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B4A25" w14:textId="685E0C66" w:rsidR="0073170D" w:rsidRPr="00AC7618" w:rsidRDefault="0073170D" w:rsidP="00AC761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761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FE2699" w:rsidRPr="00AC7618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="00AC7618" w:rsidRPr="00AC7618">
        <w:rPr>
          <w:rFonts w:ascii="Times New Roman" w:hAnsi="Times New Roman" w:cs="Times New Roman"/>
          <w:b/>
          <w:sz w:val="24"/>
          <w:szCs w:val="24"/>
        </w:rPr>
        <w:t>7</w:t>
      </w:r>
      <w:r w:rsidR="00CE0907" w:rsidRPr="00AC7618">
        <w:rPr>
          <w:rFonts w:ascii="Times New Roman" w:hAnsi="Times New Roman" w:cs="Times New Roman"/>
          <w:b/>
          <w:sz w:val="24"/>
          <w:szCs w:val="24"/>
        </w:rPr>
        <w:t>/26</w:t>
      </w:r>
      <w:r w:rsidR="00FE2699" w:rsidRPr="00AC7618">
        <w:rPr>
          <w:rFonts w:ascii="Times New Roman" w:hAnsi="Times New Roman" w:cs="Times New Roman"/>
          <w:b/>
          <w:sz w:val="24"/>
          <w:szCs w:val="24"/>
        </w:rPr>
        <w:t>-</w:t>
      </w:r>
      <w:r w:rsidR="00C47ED6">
        <w:rPr>
          <w:rFonts w:ascii="Times New Roman" w:hAnsi="Times New Roman" w:cs="Times New Roman"/>
          <w:b/>
          <w:sz w:val="24"/>
          <w:szCs w:val="24"/>
        </w:rPr>
        <w:t>ЗОИ</w:t>
      </w:r>
      <w:r w:rsidR="00715DB4">
        <w:rPr>
          <w:rFonts w:ascii="Times New Roman" w:hAnsi="Times New Roman" w:cs="Times New Roman"/>
          <w:b/>
          <w:sz w:val="24"/>
          <w:szCs w:val="24"/>
        </w:rPr>
        <w:t>(</w:t>
      </w:r>
      <w:r w:rsidR="00E91B79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715DB4">
        <w:rPr>
          <w:rFonts w:ascii="Times New Roman" w:hAnsi="Times New Roman" w:cs="Times New Roman"/>
          <w:b/>
          <w:sz w:val="24"/>
          <w:szCs w:val="24"/>
        </w:rPr>
        <w:t>П)</w:t>
      </w:r>
      <w:r w:rsidRPr="00AC76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Приложение 1</w:t>
      </w:r>
    </w:p>
    <w:p w14:paraId="2A98154E" w14:textId="77777777" w:rsidR="0073170D" w:rsidRPr="00AC7618" w:rsidRDefault="0073170D" w:rsidP="00AC76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61D17" w14:textId="77777777" w:rsidR="0073170D" w:rsidRPr="00AC7618" w:rsidRDefault="0073170D" w:rsidP="00AC76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61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34AC031" w14:textId="75BBF72E" w:rsidR="00D57673" w:rsidRPr="00AC7618" w:rsidRDefault="00D57673" w:rsidP="00AC761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6836"/>
        <w:gridCol w:w="1947"/>
      </w:tblGrid>
      <w:tr w:rsidR="00AC7618" w:rsidRPr="00AC7618" w14:paraId="1A10D995" w14:textId="77777777" w:rsidTr="00AC7618">
        <w:trPr>
          <w:trHeight w:val="2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53220" w14:textId="30A0DFFE" w:rsidR="00AC7618" w:rsidRPr="00AC7618" w:rsidRDefault="00AC7618" w:rsidP="00AC761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r w:rsidRPr="00AC7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 Расходные материалы для цитометра </w:t>
            </w:r>
            <w:r w:rsidRPr="00AC76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Navios</w:t>
            </w:r>
          </w:p>
        </w:tc>
      </w:tr>
      <w:tr w:rsidR="00AC7618" w:rsidRPr="00AC7618" w14:paraId="7CB822BC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7E872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D238B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Буферный раствор для проточного </w:t>
            </w: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цитофлуориметра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IsoFlow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98C4C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л</w:t>
            </w:r>
          </w:p>
        </w:tc>
      </w:tr>
      <w:tr w:rsidR="00AC7618" w:rsidRPr="00AC7618" w14:paraId="4733801F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9926A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2B9C2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</w:t>
            </w: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Flow-Check Pro Fluorospheres </w:t>
            </w: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D2BBC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 мл </w:t>
            </w:r>
          </w:p>
        </w:tc>
      </w:tr>
      <w:tr w:rsidR="00AC7618" w:rsidRPr="00AC7618" w14:paraId="3C6F9D23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70147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8B65D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кровь </w:t>
            </w: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Immuno-Trol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9091D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тестов</w:t>
            </w:r>
          </w:p>
        </w:tc>
      </w:tr>
      <w:tr w:rsidR="00AC7618" w:rsidRPr="00AC7618" w14:paraId="7C50B63F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C2E72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E8004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Лизирующий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раствор на основе циклического амина (ферментативный лизис) для лизиса клеток периферической крови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1E08F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 тестов</w:t>
            </w:r>
          </w:p>
        </w:tc>
      </w:tr>
      <w:tr w:rsidR="00AC7618" w:rsidRPr="00AC7618" w14:paraId="4D7858B8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C8918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44173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Permeabilization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Reagent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определения поверхностных и внутриклеточных антигенов или аналог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FA98E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тестов</w:t>
            </w:r>
          </w:p>
        </w:tc>
      </w:tr>
      <w:tr w:rsidR="00AC7618" w:rsidRPr="00AC7618" w14:paraId="4EAEB999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06429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F4027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Пробирки для цитометра 12x75 мм круглодонные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CE80B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 штук</w:t>
            </w:r>
          </w:p>
        </w:tc>
      </w:tr>
      <w:tr w:rsidR="00AC7618" w:rsidRPr="00AC7618" w14:paraId="39CCB64D" w14:textId="77777777" w:rsidTr="00AC7618">
        <w:trPr>
          <w:trHeight w:val="83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306FD" w14:textId="77777777" w:rsidR="00AC7618" w:rsidRPr="00AC7618" w:rsidRDefault="00AC76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618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Технические требования: </w:t>
            </w:r>
          </w:p>
          <w:p w14:paraId="3674CC41" w14:textId="333481A2" w:rsidR="00AC7618" w:rsidRPr="00AC7618" w:rsidRDefault="00AC7618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Реагенты должны быть </w:t>
            </w:r>
            <w:r w:rsidRPr="00AC7618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оригинального производства и </w:t>
            </w:r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совместимы с системой проточной 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цитометрии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Navios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BeckmanCoulter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AC7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7618" w:rsidRPr="00AC7618" w14:paraId="394F44A6" w14:textId="77777777" w:rsidTr="00AC7618">
        <w:trPr>
          <w:trHeight w:val="27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9CECC" w14:textId="2F84305D" w:rsidR="00AC7618" w:rsidRPr="00AC7618" w:rsidRDefault="00AC7618" w:rsidP="00AC7618">
            <w:pPr>
              <w:pStyle w:val="a7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618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 w:rsidRPr="00AC7618"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7618">
              <w:rPr>
                <w:rFonts w:ascii="Times New Roman" w:hAnsi="Times New Roman"/>
                <w:b/>
                <w:sz w:val="24"/>
                <w:szCs w:val="24"/>
              </w:rPr>
              <w:t xml:space="preserve">Расходные материалы для цитометра </w:t>
            </w:r>
            <w:r w:rsidRPr="00AC76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Navios</w:t>
            </w:r>
          </w:p>
        </w:tc>
      </w:tr>
      <w:tr w:rsidR="00AC7618" w:rsidRPr="00AC7618" w14:paraId="3C10345E" w14:textId="77777777" w:rsidTr="001574EE">
        <w:trPr>
          <w:trHeight w:val="33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9544B" w14:textId="77777777" w:rsidR="00AC7618" w:rsidRPr="00AC7618" w:rsidRDefault="00AC7618">
            <w:pPr>
              <w:pStyle w:val="11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39FBB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Очищающий раствор для проточного </w:t>
            </w: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цитофлуориметра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3A4A6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л</w:t>
            </w:r>
          </w:p>
        </w:tc>
      </w:tr>
      <w:tr w:rsidR="00AC7618" w:rsidRPr="00AC7618" w14:paraId="757EE491" w14:textId="77777777" w:rsidTr="001574EE">
        <w:trPr>
          <w:trHeight w:val="33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5DF9A" w14:textId="77777777" w:rsidR="00AC7618" w:rsidRPr="00AC7618" w:rsidRDefault="00AC7618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618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Технические требования: </w:t>
            </w:r>
          </w:p>
          <w:p w14:paraId="604FEE89" w14:textId="77777777" w:rsidR="00AC7618" w:rsidRPr="00AC7618" w:rsidRDefault="00AC7618">
            <w:pPr>
              <w:numPr>
                <w:ilvl w:val="1"/>
                <w:numId w:val="4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Реагенты должны быть </w:t>
            </w:r>
            <w:r w:rsidRPr="00AC7618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оригинального производства и </w:t>
            </w:r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совместимы с системой проточной 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цитометрии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Navios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BeckmanCoulter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AC7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72AE2FF" w14:textId="23D403B1" w:rsidR="00CE0907" w:rsidRPr="00AC7618" w:rsidRDefault="00CE0907" w:rsidP="00AC761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sectPr w:rsidR="00CE0907" w:rsidRPr="00AC7618" w:rsidSect="00E208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SiemensSansGlobal-Regular">
    <w:altName w:val="Klee One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660"/>
    <w:multiLevelType w:val="multilevel"/>
    <w:tmpl w:val="6E286704"/>
    <w:lvl w:ilvl="0">
      <w:start w:val="1"/>
      <w:numFmt w:val="decimal"/>
      <w:lvlText w:val="%1."/>
      <w:lvlJc w:val="left"/>
      <w:pPr>
        <w:ind w:left="227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17467B22"/>
    <w:multiLevelType w:val="multilevel"/>
    <w:tmpl w:val="3CD874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C214565"/>
    <w:multiLevelType w:val="multilevel"/>
    <w:tmpl w:val="6E286704"/>
    <w:lvl w:ilvl="0">
      <w:start w:val="1"/>
      <w:numFmt w:val="decimal"/>
      <w:lvlText w:val="%1."/>
      <w:lvlJc w:val="left"/>
      <w:pPr>
        <w:ind w:left="227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" w15:restartNumberingAfterBreak="0">
    <w:nsid w:val="6733527B"/>
    <w:multiLevelType w:val="multilevel"/>
    <w:tmpl w:val="3CD874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68"/>
    <w:rsid w:val="0000286D"/>
    <w:rsid w:val="00053722"/>
    <w:rsid w:val="00083EFC"/>
    <w:rsid w:val="000847FC"/>
    <w:rsid w:val="00103748"/>
    <w:rsid w:val="00123DD1"/>
    <w:rsid w:val="0015793A"/>
    <w:rsid w:val="00166ED5"/>
    <w:rsid w:val="00171AF9"/>
    <w:rsid w:val="001A5657"/>
    <w:rsid w:val="001D0325"/>
    <w:rsid w:val="00227DAB"/>
    <w:rsid w:val="002A1522"/>
    <w:rsid w:val="002B6507"/>
    <w:rsid w:val="002C4041"/>
    <w:rsid w:val="002F00DA"/>
    <w:rsid w:val="00311072"/>
    <w:rsid w:val="00330F1C"/>
    <w:rsid w:val="00385192"/>
    <w:rsid w:val="003B3B47"/>
    <w:rsid w:val="00403268"/>
    <w:rsid w:val="00407218"/>
    <w:rsid w:val="0044467C"/>
    <w:rsid w:val="0044471D"/>
    <w:rsid w:val="00446B20"/>
    <w:rsid w:val="004633F4"/>
    <w:rsid w:val="004A4E17"/>
    <w:rsid w:val="004B51B9"/>
    <w:rsid w:val="004C57D6"/>
    <w:rsid w:val="004E1B8A"/>
    <w:rsid w:val="004E3E7E"/>
    <w:rsid w:val="005071CE"/>
    <w:rsid w:val="00616898"/>
    <w:rsid w:val="00645699"/>
    <w:rsid w:val="0067317D"/>
    <w:rsid w:val="0069624B"/>
    <w:rsid w:val="00697CBB"/>
    <w:rsid w:val="00703B6A"/>
    <w:rsid w:val="00715DB4"/>
    <w:rsid w:val="0073170D"/>
    <w:rsid w:val="00733273"/>
    <w:rsid w:val="0077136F"/>
    <w:rsid w:val="007740DE"/>
    <w:rsid w:val="00780AC9"/>
    <w:rsid w:val="007B4E7C"/>
    <w:rsid w:val="007F089A"/>
    <w:rsid w:val="0083586A"/>
    <w:rsid w:val="00842277"/>
    <w:rsid w:val="00850C83"/>
    <w:rsid w:val="0087338B"/>
    <w:rsid w:val="008846E3"/>
    <w:rsid w:val="008B4367"/>
    <w:rsid w:val="008E3905"/>
    <w:rsid w:val="008F2CA7"/>
    <w:rsid w:val="00911124"/>
    <w:rsid w:val="00923A58"/>
    <w:rsid w:val="00946990"/>
    <w:rsid w:val="00954221"/>
    <w:rsid w:val="00961C1F"/>
    <w:rsid w:val="00993731"/>
    <w:rsid w:val="009A5D00"/>
    <w:rsid w:val="009D5B2F"/>
    <w:rsid w:val="00A32DA5"/>
    <w:rsid w:val="00A83B2E"/>
    <w:rsid w:val="00AA0290"/>
    <w:rsid w:val="00AC7618"/>
    <w:rsid w:val="00B0301B"/>
    <w:rsid w:val="00B32398"/>
    <w:rsid w:val="00B84335"/>
    <w:rsid w:val="00BC3785"/>
    <w:rsid w:val="00BD2A63"/>
    <w:rsid w:val="00BF174C"/>
    <w:rsid w:val="00C05F52"/>
    <w:rsid w:val="00C17F79"/>
    <w:rsid w:val="00C47ED6"/>
    <w:rsid w:val="00C77034"/>
    <w:rsid w:val="00CA6269"/>
    <w:rsid w:val="00CC09A5"/>
    <w:rsid w:val="00CE0907"/>
    <w:rsid w:val="00CF1E0A"/>
    <w:rsid w:val="00D01336"/>
    <w:rsid w:val="00D17EDA"/>
    <w:rsid w:val="00D21816"/>
    <w:rsid w:val="00D25429"/>
    <w:rsid w:val="00D51713"/>
    <w:rsid w:val="00D57673"/>
    <w:rsid w:val="00DD6D68"/>
    <w:rsid w:val="00DF0CC7"/>
    <w:rsid w:val="00E0680B"/>
    <w:rsid w:val="00E10DC0"/>
    <w:rsid w:val="00E208BD"/>
    <w:rsid w:val="00E67EAE"/>
    <w:rsid w:val="00E74D8F"/>
    <w:rsid w:val="00E91B79"/>
    <w:rsid w:val="00E96061"/>
    <w:rsid w:val="00EE2D30"/>
    <w:rsid w:val="00EE55ED"/>
    <w:rsid w:val="00EE7DE5"/>
    <w:rsid w:val="00F02681"/>
    <w:rsid w:val="00F741A3"/>
    <w:rsid w:val="00F95A0E"/>
    <w:rsid w:val="00FA35DE"/>
    <w:rsid w:val="00FB5568"/>
    <w:rsid w:val="00FC6016"/>
    <w:rsid w:val="00FC64D4"/>
    <w:rsid w:val="00FE2699"/>
    <w:rsid w:val="00FE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D099"/>
  <w15:docId w15:val="{ECEAB4D4-F047-4112-9495-E4A05D51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D6D6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F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E0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D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227D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3B4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fontstyle01">
    <w:name w:val="fontstyle01"/>
    <w:rsid w:val="00FB5568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5">
    <w:name w:val="Font Style15"/>
    <w:rsid w:val="00EE7DE5"/>
    <w:rPr>
      <w:rFonts w:ascii="Times New Roman" w:hAnsi="Times New Roman" w:cs="Times New Roman" w:hint="default"/>
      <w:sz w:val="18"/>
      <w:szCs w:val="18"/>
    </w:rPr>
  </w:style>
  <w:style w:type="character" w:customStyle="1" w:styleId="a8">
    <w:name w:val="Подпись к таблице_"/>
    <w:basedOn w:val="a0"/>
    <w:link w:val="1"/>
    <w:rsid w:val="0099373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9">
    <w:name w:val="Подпись к таблице"/>
    <w:basedOn w:val="a8"/>
    <w:rsid w:val="00993731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paragraph" w:customStyle="1" w:styleId="1">
    <w:name w:val="Подпись к таблице1"/>
    <w:basedOn w:val="a"/>
    <w:link w:val="a8"/>
    <w:rsid w:val="0099373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8">
    <w:name w:val="Font Style18"/>
    <w:rsid w:val="00993731"/>
    <w:rPr>
      <w:rFonts w:ascii="Times New Roman" w:hAnsi="Times New Roman" w:cs="Times New Roman"/>
      <w:sz w:val="22"/>
      <w:szCs w:val="22"/>
    </w:rPr>
  </w:style>
  <w:style w:type="paragraph" w:customStyle="1" w:styleId="FR1">
    <w:name w:val="FR1"/>
    <w:rsid w:val="0099373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rsid w:val="004E3E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4E3E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rsid w:val="004E3E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2C404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C4041"/>
  </w:style>
  <w:style w:type="paragraph" w:customStyle="1" w:styleId="table10">
    <w:name w:val="table10"/>
    <w:basedOn w:val="a"/>
    <w:rsid w:val="00407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3">
    <w:name w:val="Style13"/>
    <w:basedOn w:val="a"/>
    <w:rsid w:val="006962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9624B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AC7618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2026-02-06T09:21:00Z</cp:lastPrinted>
  <dcterms:created xsi:type="dcterms:W3CDTF">2026-02-05T06:00:00Z</dcterms:created>
  <dcterms:modified xsi:type="dcterms:W3CDTF">2026-06-30T11:33:00Z</dcterms:modified>
</cp:coreProperties>
</file>