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Управляющая Компания ВЭМ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138020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