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BE9FF64" w:rsidR="00390439" w:rsidRPr="00E050EA" w:rsidRDefault="00D26036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</w:t>
      </w:r>
      <w:r w:rsidR="00BF5B3A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6</w:t>
      </w:r>
      <w:r w:rsidR="00BA0912">
        <w:rPr>
          <w:rFonts w:ascii="Times New Roman" w:hAnsi="Times New Roman"/>
          <w:sz w:val="20"/>
          <w:szCs w:val="20"/>
        </w:rPr>
        <w:t>.2026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E050EA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291EA33C" w:rsidR="009C5718" w:rsidRPr="004A54D5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u w:val="single"/>
          <w:lang w:eastAsia="zh-CN"/>
        </w:rPr>
      </w:pPr>
      <w:r w:rsidRPr="004A54D5">
        <w:rPr>
          <w:rFonts w:eastAsiaTheme="minorEastAsia"/>
          <w:b/>
          <w:u w:val="single"/>
          <w:lang w:eastAsia="zh-CN"/>
        </w:rPr>
        <w:t>«</w:t>
      </w:r>
      <w:r w:rsidR="00BA0912">
        <w:rPr>
          <w:rFonts w:eastAsiaTheme="minorEastAsia"/>
          <w:b/>
          <w:u w:val="single"/>
          <w:lang w:eastAsia="zh-CN"/>
        </w:rPr>
        <w:t>Энтеральные смеси</w:t>
      </w:r>
      <w:r w:rsidR="004932A6">
        <w:rPr>
          <w:rFonts w:eastAsiaTheme="minorEastAsia"/>
          <w:b/>
          <w:u w:val="single"/>
          <w:lang w:eastAsia="zh-CN"/>
        </w:rPr>
        <w:t xml:space="preserve"> 2</w:t>
      </w:r>
      <w:r w:rsidRPr="004A54D5">
        <w:rPr>
          <w:rFonts w:eastAsiaTheme="minorEastAsia"/>
          <w:b/>
          <w:u w:val="single"/>
          <w:lang w:eastAsia="zh-CN"/>
        </w:rPr>
        <w:t>»</w:t>
      </w:r>
    </w:p>
    <w:p w14:paraId="1685D509" w14:textId="77777777" w:rsidR="00913C91" w:rsidRPr="00913C91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</w:p>
    <w:p w14:paraId="0DB358E3" w14:textId="3295F46C" w:rsidR="003F1D9D" w:rsidRPr="00BA0912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(Приложение </w:t>
      </w:r>
      <w:r w:rsidR="004A54D5">
        <w:rPr>
          <w:rFonts w:eastAsiaTheme="minorEastAsia"/>
          <w:sz w:val="20"/>
          <w:szCs w:val="20"/>
          <w:lang w:eastAsia="zh-CN"/>
        </w:rPr>
        <w:t>1-</w:t>
      </w:r>
      <w:r w:rsidR="00D26036">
        <w:rPr>
          <w:rFonts w:eastAsiaTheme="minorEastAsia"/>
          <w:sz w:val="20"/>
          <w:szCs w:val="20"/>
          <w:lang w:eastAsia="zh-CN"/>
        </w:rPr>
        <w:t>2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="00FB23A4"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 w:rsidR="00FB23A4">
        <w:rPr>
          <w:rFonts w:eastAsiaTheme="minorEastAsia"/>
          <w:sz w:val="20"/>
          <w:szCs w:val="20"/>
          <w:lang w:eastAsia="zh-CN"/>
        </w:rPr>
        <w:t>,</w:t>
      </w:r>
      <w:r w:rsidR="00FB23A4"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D26036">
        <w:rPr>
          <w:rFonts w:eastAsiaTheme="minorEastAsia"/>
          <w:b/>
          <w:lang w:eastAsia="zh-CN"/>
        </w:rPr>
        <w:t>01</w:t>
      </w:r>
      <w:r w:rsidR="00BA0912">
        <w:rPr>
          <w:rFonts w:eastAsiaTheme="minorEastAsia"/>
          <w:b/>
          <w:lang w:eastAsia="zh-CN"/>
        </w:rPr>
        <w:t>.</w:t>
      </w:r>
      <w:r w:rsidR="00105D12">
        <w:rPr>
          <w:rFonts w:eastAsiaTheme="minorEastAsia"/>
          <w:b/>
          <w:lang w:eastAsia="zh-CN"/>
        </w:rPr>
        <w:t>0</w:t>
      </w:r>
      <w:r w:rsidR="005730D9">
        <w:rPr>
          <w:rFonts w:eastAsiaTheme="minorEastAsia"/>
          <w:b/>
          <w:lang w:eastAsia="zh-CN"/>
        </w:rPr>
        <w:t>7</w:t>
      </w:r>
      <w:r w:rsidR="00BA0912">
        <w:rPr>
          <w:rFonts w:eastAsiaTheme="minorEastAsia"/>
          <w:b/>
          <w:lang w:eastAsia="zh-CN"/>
        </w:rPr>
        <w:t>.</w:t>
      </w:r>
      <w:r w:rsidR="004A54D5">
        <w:rPr>
          <w:rFonts w:eastAsiaTheme="minorEastAsia"/>
          <w:b/>
          <w:lang w:eastAsia="zh-CN"/>
        </w:rPr>
        <w:t>202</w:t>
      </w:r>
      <w:r w:rsidR="00BA0912">
        <w:rPr>
          <w:rFonts w:eastAsiaTheme="minorEastAsia"/>
          <w:b/>
          <w:lang w:eastAsia="zh-CN"/>
        </w:rPr>
        <w:t>6</w:t>
      </w:r>
      <w:r w:rsidR="00913C91" w:rsidRPr="00913C91">
        <w:rPr>
          <w:rFonts w:eastAsiaTheme="minorEastAsia"/>
          <w:b/>
          <w:lang w:eastAsia="zh-CN"/>
        </w:rPr>
        <w:t xml:space="preserve"> 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4A54D5" w:rsidRPr="004A54D5">
        <w:t xml:space="preserve"> </w:t>
      </w:r>
      <w:r w:rsidR="00BA0912" w:rsidRPr="00BA0912">
        <w:rPr>
          <w:rFonts w:eastAsiaTheme="minorEastAsia"/>
          <w:b/>
          <w:bCs/>
          <w:lang w:val="en-US" w:eastAsia="zh-CN"/>
        </w:rPr>
        <w:t>vkuzmitovich</w:t>
      </w:r>
      <w:r w:rsidR="00BA0912" w:rsidRPr="00BA0912">
        <w:rPr>
          <w:rFonts w:eastAsiaTheme="minorEastAsia"/>
          <w:b/>
          <w:bCs/>
          <w:lang w:eastAsia="zh-CN"/>
        </w:rPr>
        <w:t>@</w:t>
      </w:r>
      <w:r w:rsidR="00BA0912" w:rsidRPr="00BA0912">
        <w:rPr>
          <w:rFonts w:eastAsiaTheme="minorEastAsia"/>
          <w:b/>
          <w:bCs/>
          <w:lang w:val="en-US" w:eastAsia="zh-CN"/>
        </w:rPr>
        <w:t>omr</w:t>
      </w:r>
      <w:r w:rsidR="00BA0912" w:rsidRPr="00BA0912">
        <w:rPr>
          <w:rFonts w:eastAsiaTheme="minorEastAsia"/>
          <w:b/>
          <w:bCs/>
          <w:lang w:eastAsia="zh-CN"/>
        </w:rPr>
        <w:t>.</w:t>
      </w:r>
      <w:r w:rsidR="00BA0912" w:rsidRPr="00BA0912">
        <w:rPr>
          <w:rFonts w:eastAsiaTheme="minorEastAsia"/>
          <w:b/>
          <w:bCs/>
          <w:lang w:val="en-US" w:eastAsia="zh-CN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44CC103C" w14:textId="6BFF0E7E" w:rsidR="00FB23A4" w:rsidRPr="00E050EA" w:rsidRDefault="00FB23A4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 w:rsidR="00362B3E">
        <w:rPr>
          <w:rFonts w:eastAsiaTheme="minorEastAsia"/>
          <w:sz w:val="20"/>
          <w:szCs w:val="20"/>
          <w:lang w:eastAsia="zh-CN"/>
        </w:rPr>
        <w:t>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E050EA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031E32F" w:rsidR="00390439" w:rsidRPr="00E050EA" w:rsidRDefault="003B054B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РНПЦ ОМР им. Н.Н.Александрова</w:t>
            </w:r>
          </w:p>
        </w:tc>
      </w:tr>
      <w:tr w:rsidR="00390439" w:rsidRPr="00E050EA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E050EA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Доставка осуществляется</w:t>
            </w:r>
            <w:r w:rsidR="0075459F" w:rsidRPr="00E050EA">
              <w:rPr>
                <w:color w:val="000000"/>
                <w:sz w:val="18"/>
                <w:szCs w:val="18"/>
              </w:rPr>
              <w:t xml:space="preserve"> транспортом Поставщика и за его счет</w:t>
            </w:r>
            <w:r w:rsidRPr="00E050EA">
              <w:rPr>
                <w:color w:val="000000"/>
                <w:sz w:val="18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0185255F" w:rsidR="00390439" w:rsidRPr="00E050EA" w:rsidRDefault="009A4DAD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</w:t>
            </w:r>
            <w:r w:rsidR="00105D12">
              <w:rPr>
                <w:color w:val="000000"/>
                <w:sz w:val="18"/>
                <w:szCs w:val="18"/>
              </w:rPr>
              <w:t xml:space="preserve"> заявкам покупателя (</w:t>
            </w:r>
            <w:r w:rsidR="00216144">
              <w:rPr>
                <w:color w:val="000000"/>
                <w:sz w:val="18"/>
                <w:szCs w:val="18"/>
              </w:rPr>
              <w:t>указать сроки поставки с момента получения заявки</w:t>
            </w:r>
            <w:r w:rsidR="00105D12">
              <w:rPr>
                <w:color w:val="000000"/>
                <w:sz w:val="18"/>
                <w:szCs w:val="18"/>
              </w:rPr>
              <w:t>)</w:t>
            </w:r>
          </w:p>
        </w:tc>
      </w:tr>
      <w:tr w:rsidR="00390439" w:rsidRPr="00E050E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BB8D92C" w14:textId="77777777" w:rsidR="00BA0912" w:rsidRPr="004A54D5" w:rsidRDefault="00BA0912" w:rsidP="00BA0912">
      <w:pPr>
        <w:autoSpaceDE w:val="0"/>
        <w:autoSpaceDN w:val="0"/>
        <w:adjustRightInd w:val="0"/>
        <w:ind w:firstLine="709"/>
        <w:rPr>
          <w:sz w:val="18"/>
          <w:szCs w:val="18"/>
        </w:rPr>
      </w:pPr>
      <w:r w:rsidRPr="004A54D5">
        <w:rPr>
          <w:sz w:val="18"/>
          <w:szCs w:val="18"/>
        </w:rPr>
        <w:t xml:space="preserve">                                                                          </w:t>
      </w:r>
    </w:p>
    <w:p w14:paraId="0D704661" w14:textId="77777777" w:rsidR="00BA0912" w:rsidRPr="004A54D5" w:rsidRDefault="00BA0912" w:rsidP="00BA0912">
      <w:pPr>
        <w:autoSpaceDE w:val="0"/>
        <w:autoSpaceDN w:val="0"/>
        <w:adjustRightInd w:val="0"/>
        <w:spacing w:after="120"/>
        <w:ind w:left="993" w:hanging="426"/>
        <w:rPr>
          <w:sz w:val="18"/>
          <w:szCs w:val="18"/>
        </w:rPr>
      </w:pPr>
      <w:r w:rsidRPr="0046795B">
        <w:rPr>
          <w:sz w:val="18"/>
          <w:szCs w:val="18"/>
        </w:rPr>
        <w:t xml:space="preserve">   </w:t>
      </w:r>
      <w:r w:rsidRPr="004A54D5">
        <w:rPr>
          <w:sz w:val="18"/>
          <w:szCs w:val="18"/>
        </w:rPr>
        <w:t xml:space="preserve">Специалист по организации закупок           </w:t>
      </w:r>
      <w:r>
        <w:rPr>
          <w:sz w:val="18"/>
          <w:szCs w:val="18"/>
        </w:rPr>
        <w:t xml:space="preserve">                                                                     Кузьмитович В.В</w:t>
      </w:r>
      <w:r w:rsidRPr="004A54D5">
        <w:rPr>
          <w:sz w:val="18"/>
          <w:szCs w:val="18"/>
        </w:rPr>
        <w:t xml:space="preserve">   </w:t>
      </w:r>
    </w:p>
    <w:p w14:paraId="0B45FAB7" w14:textId="77777777" w:rsidR="00786E6C" w:rsidRDefault="00786E6C" w:rsidP="00265D3C">
      <w:pPr>
        <w:autoSpaceDE w:val="0"/>
        <w:autoSpaceDN w:val="0"/>
        <w:adjustRightInd w:val="0"/>
        <w:spacing w:after="120"/>
        <w:ind w:left="3825" w:firstLine="423"/>
        <w:rPr>
          <w:sz w:val="18"/>
          <w:szCs w:val="18"/>
        </w:rPr>
      </w:pPr>
    </w:p>
    <w:p w14:paraId="16AFF688" w14:textId="77777777" w:rsidR="00786E6C" w:rsidRDefault="00786E6C" w:rsidP="00786E6C">
      <w:pPr>
        <w:autoSpaceDE w:val="0"/>
        <w:autoSpaceDN w:val="0"/>
        <w:adjustRightInd w:val="0"/>
        <w:spacing w:after="120"/>
        <w:ind w:left="993" w:hanging="426"/>
      </w:pPr>
    </w:p>
    <w:p w14:paraId="68C4691A" w14:textId="77777777" w:rsidR="00BF5B3A" w:rsidRPr="004257B7" w:rsidRDefault="00BF5B3A" w:rsidP="00BF5B3A">
      <w:pPr>
        <w:spacing w:line="360" w:lineRule="exact"/>
        <w:jc w:val="right"/>
        <w:rPr>
          <w:sz w:val="28"/>
        </w:rPr>
      </w:pPr>
    </w:p>
    <w:p w14:paraId="38FA75F1" w14:textId="16CB2DA4" w:rsidR="00BF5B3A" w:rsidRPr="00621D47" w:rsidRDefault="00BF5B3A" w:rsidP="00BF5B3A">
      <w:pPr>
        <w:spacing w:line="360" w:lineRule="exact"/>
        <w:ind w:firstLine="567"/>
        <w:jc w:val="right"/>
        <w:rPr>
          <w:b/>
          <w:bCs/>
          <w:sz w:val="28"/>
          <w:szCs w:val="28"/>
        </w:rPr>
      </w:pPr>
      <w:r w:rsidRPr="00621D47">
        <w:rPr>
          <w:b/>
          <w:bCs/>
          <w:sz w:val="28"/>
          <w:szCs w:val="28"/>
        </w:rPr>
        <w:t xml:space="preserve">Приложение </w:t>
      </w:r>
      <w:r w:rsidR="00D26036">
        <w:rPr>
          <w:b/>
          <w:bCs/>
          <w:sz w:val="28"/>
          <w:szCs w:val="28"/>
        </w:rPr>
        <w:t>1</w:t>
      </w:r>
    </w:p>
    <w:p w14:paraId="7B8B6C19" w14:textId="77777777" w:rsidR="00BF5B3A" w:rsidRPr="007B2055" w:rsidRDefault="00BF5B3A" w:rsidP="00BF5B3A">
      <w:pPr>
        <w:spacing w:line="360" w:lineRule="exact"/>
        <w:ind w:firstLine="567"/>
        <w:jc w:val="right"/>
        <w:rPr>
          <w:sz w:val="28"/>
          <w:szCs w:val="28"/>
        </w:rPr>
      </w:pPr>
    </w:p>
    <w:p w14:paraId="2EBEFB36" w14:textId="77777777" w:rsidR="00BF5B3A" w:rsidRPr="007B2055" w:rsidRDefault="00BF5B3A" w:rsidP="00BF5B3A">
      <w:pPr>
        <w:spacing w:line="360" w:lineRule="exact"/>
        <w:ind w:firstLine="567"/>
        <w:jc w:val="center"/>
        <w:rPr>
          <w:sz w:val="28"/>
          <w:szCs w:val="28"/>
        </w:rPr>
      </w:pPr>
      <w:r w:rsidRPr="007B2055">
        <w:rPr>
          <w:sz w:val="28"/>
          <w:szCs w:val="28"/>
        </w:rPr>
        <w:t>Технические характеристики (описание)</w:t>
      </w:r>
    </w:p>
    <w:p w14:paraId="6FB81178" w14:textId="77777777" w:rsidR="00BF5B3A" w:rsidRPr="00A95677" w:rsidRDefault="00BF5B3A" w:rsidP="00BF5B3A">
      <w:pPr>
        <w:pStyle w:val="a8"/>
        <w:numPr>
          <w:ilvl w:val="0"/>
          <w:numId w:val="7"/>
        </w:numPr>
        <w:spacing w:line="360" w:lineRule="exact"/>
        <w:rPr>
          <w:sz w:val="28"/>
          <w:szCs w:val="28"/>
        </w:rPr>
      </w:pPr>
      <w:r w:rsidRPr="00A95677">
        <w:rPr>
          <w:sz w:val="28"/>
          <w:szCs w:val="28"/>
        </w:rPr>
        <w:t>Состав (комплектация) товара (работы, услуги):</w:t>
      </w:r>
    </w:p>
    <w:p w14:paraId="0383140C" w14:textId="77777777" w:rsidR="00BF5B3A" w:rsidRPr="007B2055" w:rsidRDefault="00BF5B3A" w:rsidP="00BF5B3A">
      <w:pPr>
        <w:widowControl w:val="0"/>
        <w:autoSpaceDE w:val="0"/>
        <w:autoSpaceDN w:val="0"/>
        <w:adjustRightInd w:val="0"/>
        <w:spacing w:line="360" w:lineRule="exact"/>
        <w:jc w:val="righ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108" w:tblpY="2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57"/>
        <w:gridCol w:w="1843"/>
      </w:tblGrid>
      <w:tr w:rsidR="00BF5B3A" w:rsidRPr="00F13163" w14:paraId="2D01D385" w14:textId="77777777" w:rsidTr="009D25D4">
        <w:trPr>
          <w:cantSplit/>
          <w:trHeight w:val="557"/>
        </w:trPr>
        <w:tc>
          <w:tcPr>
            <w:tcW w:w="709" w:type="dxa"/>
            <w:vAlign w:val="center"/>
          </w:tcPr>
          <w:p w14:paraId="56A4AFC1" w14:textId="77777777" w:rsidR="00BF5B3A" w:rsidRPr="007B2055" w:rsidRDefault="00BF5B3A" w:rsidP="009D25D4">
            <w:pPr>
              <w:spacing w:line="360" w:lineRule="exact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57" w:type="dxa"/>
            <w:vAlign w:val="center"/>
          </w:tcPr>
          <w:p w14:paraId="06F75D14" w14:textId="77777777" w:rsidR="00BF5B3A" w:rsidRPr="007B2055" w:rsidRDefault="00BF5B3A" w:rsidP="009D25D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Наименование подлежащих закупке товаров</w:t>
            </w:r>
          </w:p>
        </w:tc>
        <w:tc>
          <w:tcPr>
            <w:tcW w:w="1843" w:type="dxa"/>
            <w:vAlign w:val="center"/>
          </w:tcPr>
          <w:p w14:paraId="5ABA7333" w14:textId="77777777" w:rsidR="00BF5B3A" w:rsidRPr="007B2055" w:rsidRDefault="00BF5B3A" w:rsidP="009D25D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Кол-во</w:t>
            </w:r>
          </w:p>
          <w:p w14:paraId="3DE24870" w14:textId="77777777" w:rsidR="00BF5B3A" w:rsidRPr="007B2055" w:rsidRDefault="00BF5B3A" w:rsidP="009D25D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штук (флаконов, банок, пакетов)</w:t>
            </w:r>
          </w:p>
        </w:tc>
      </w:tr>
      <w:tr w:rsidR="00BF5B3A" w:rsidRPr="00076711" w14:paraId="6F0BEC31" w14:textId="77777777" w:rsidTr="009D25D4">
        <w:tc>
          <w:tcPr>
            <w:tcW w:w="709" w:type="dxa"/>
          </w:tcPr>
          <w:p w14:paraId="3A1C5F32" w14:textId="77777777" w:rsidR="00BF5B3A" w:rsidRPr="007B205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2055">
              <w:rPr>
                <w:sz w:val="28"/>
                <w:szCs w:val="28"/>
              </w:rPr>
              <w:t>.</w:t>
            </w:r>
          </w:p>
        </w:tc>
        <w:tc>
          <w:tcPr>
            <w:tcW w:w="6657" w:type="dxa"/>
          </w:tcPr>
          <w:p w14:paraId="6D7CDEBF" w14:textId="77777777" w:rsidR="00BF5B3A" w:rsidRPr="007B2055" w:rsidRDefault="00BF5B3A" w:rsidP="009D25D4">
            <w:pPr>
              <w:pStyle w:val="Style6"/>
              <w:widowControl/>
              <w:spacing w:line="360" w:lineRule="exact"/>
              <w:jc w:val="both"/>
              <w:rPr>
                <w:bCs/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 xml:space="preserve">Смесь энтеральная </w:t>
            </w:r>
            <w:r>
              <w:rPr>
                <w:sz w:val="28"/>
                <w:szCs w:val="28"/>
              </w:rPr>
              <w:t>полимерная изокалорическая изонитрогенная жидкая</w:t>
            </w:r>
          </w:p>
        </w:tc>
        <w:tc>
          <w:tcPr>
            <w:tcW w:w="1843" w:type="dxa"/>
            <w:vAlign w:val="center"/>
          </w:tcPr>
          <w:p w14:paraId="6A7A4091" w14:textId="77777777" w:rsidR="00BF5B3A" w:rsidRPr="000349D0" w:rsidRDefault="00BF5B3A" w:rsidP="009D25D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</w:t>
            </w:r>
          </w:p>
        </w:tc>
      </w:tr>
    </w:tbl>
    <w:p w14:paraId="3770F4C2" w14:textId="77777777" w:rsidR="00BF5B3A" w:rsidRDefault="00BF5B3A" w:rsidP="00BF5B3A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036A921E" w14:textId="77777777" w:rsidR="00BF5B3A" w:rsidRPr="007B2055" w:rsidRDefault="00BF5B3A" w:rsidP="00BF5B3A">
      <w:pPr>
        <w:autoSpaceDE w:val="0"/>
        <w:autoSpaceDN w:val="0"/>
        <w:adjustRightInd w:val="0"/>
        <w:spacing w:line="36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4472"/>
        <w:gridCol w:w="1837"/>
        <w:gridCol w:w="1811"/>
      </w:tblGrid>
      <w:tr w:rsidR="00BF5B3A" w:rsidRPr="007B2055" w14:paraId="3AA351C0" w14:textId="77777777" w:rsidTr="009D25D4">
        <w:trPr>
          <w:tblHeader/>
        </w:trPr>
        <w:tc>
          <w:tcPr>
            <w:tcW w:w="1126" w:type="dxa"/>
            <w:vAlign w:val="center"/>
          </w:tcPr>
          <w:p w14:paraId="2A7441FF" w14:textId="77777777" w:rsidR="00BF5B3A" w:rsidRPr="007B205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7B2055">
              <w:rPr>
                <w:rStyle w:val="FontStyle79"/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4472" w:type="dxa"/>
            <w:vAlign w:val="center"/>
          </w:tcPr>
          <w:p w14:paraId="491496D9" w14:textId="77777777" w:rsidR="00BF5B3A" w:rsidRPr="007B205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7B2055">
              <w:rPr>
                <w:rStyle w:val="FontStyle79"/>
                <w:rFonts w:eastAsia="Calibri"/>
                <w:b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1837" w:type="dxa"/>
            <w:vAlign w:val="center"/>
          </w:tcPr>
          <w:p w14:paraId="35EBDA0D" w14:textId="77777777" w:rsidR="00BF5B3A" w:rsidRPr="007B205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7B2055">
              <w:rPr>
                <w:rStyle w:val="FontStyle79"/>
                <w:rFonts w:eastAsia="Calibri"/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0" w:type="auto"/>
            <w:vAlign w:val="center"/>
          </w:tcPr>
          <w:p w14:paraId="3418E8AF" w14:textId="77777777" w:rsidR="00BF5B3A" w:rsidRPr="007B205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7B2055">
              <w:rPr>
                <w:rStyle w:val="FontStyle79"/>
                <w:rFonts w:eastAsia="Calibri"/>
                <w:b/>
                <w:sz w:val="28"/>
                <w:szCs w:val="28"/>
              </w:rPr>
              <w:t>Примечание</w:t>
            </w:r>
          </w:p>
        </w:tc>
      </w:tr>
      <w:tr w:rsidR="00BF5B3A" w:rsidRPr="00F13163" w14:paraId="2F2F3935" w14:textId="77777777" w:rsidTr="009D25D4">
        <w:tc>
          <w:tcPr>
            <w:tcW w:w="9246" w:type="dxa"/>
            <w:gridSpan w:val="4"/>
          </w:tcPr>
          <w:p w14:paraId="2683F3DD" w14:textId="77777777" w:rsidR="00BF5B3A" w:rsidRPr="00C02CDB" w:rsidRDefault="00BF5B3A" w:rsidP="009D25D4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>1</w:t>
            </w:r>
            <w:r w:rsidRPr="007B2055">
              <w:rPr>
                <w:b/>
                <w:sz w:val="28"/>
                <w:szCs w:val="28"/>
              </w:rPr>
              <w:t xml:space="preserve">. </w:t>
            </w:r>
            <w:r w:rsidRPr="00C02CDB">
              <w:rPr>
                <w:b/>
                <w:sz w:val="28"/>
                <w:szCs w:val="28"/>
              </w:rPr>
              <w:t xml:space="preserve">Смесь энтеральная </w:t>
            </w:r>
            <w:r>
              <w:rPr>
                <w:b/>
                <w:sz w:val="28"/>
                <w:szCs w:val="28"/>
              </w:rPr>
              <w:t>поли</w:t>
            </w:r>
            <w:r w:rsidRPr="00C02CDB">
              <w:rPr>
                <w:b/>
                <w:sz w:val="28"/>
                <w:szCs w:val="28"/>
              </w:rPr>
              <w:t>мерная изокалорическая изонитрогенная жидкая</w:t>
            </w:r>
          </w:p>
        </w:tc>
      </w:tr>
      <w:tr w:rsidR="00BF5B3A" w:rsidRPr="007B2055" w14:paraId="6EA91FE4" w14:textId="77777777" w:rsidTr="009D25D4">
        <w:tc>
          <w:tcPr>
            <w:tcW w:w="1126" w:type="dxa"/>
          </w:tcPr>
          <w:p w14:paraId="41B26A84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2.1.1</w:t>
            </w:r>
          </w:p>
        </w:tc>
        <w:tc>
          <w:tcPr>
            <w:tcW w:w="4472" w:type="dxa"/>
          </w:tcPr>
          <w:p w14:paraId="74AD0FA2" w14:textId="77777777" w:rsidR="00BF5B3A" w:rsidRPr="008A303D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 xml:space="preserve">Готовая жидкая полимерная смесь для энтерального питания </w:t>
            </w:r>
          </w:p>
        </w:tc>
        <w:tc>
          <w:tcPr>
            <w:tcW w:w="1837" w:type="dxa"/>
          </w:tcPr>
          <w:p w14:paraId="2E3DB735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10AA41C0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  <w:tr w:rsidR="00BF5B3A" w:rsidRPr="007B2055" w14:paraId="507827D5" w14:textId="77777777" w:rsidTr="009D25D4">
        <w:tc>
          <w:tcPr>
            <w:tcW w:w="1126" w:type="dxa"/>
          </w:tcPr>
          <w:p w14:paraId="6939500F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2.1.2.</w:t>
            </w:r>
          </w:p>
        </w:tc>
        <w:tc>
          <w:tcPr>
            <w:tcW w:w="4472" w:type="dxa"/>
          </w:tcPr>
          <w:p w14:paraId="56C12E62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Содержит 1 ккал/мл</w:t>
            </w:r>
          </w:p>
        </w:tc>
        <w:tc>
          <w:tcPr>
            <w:tcW w:w="1837" w:type="dxa"/>
          </w:tcPr>
          <w:p w14:paraId="4C1D44C3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19E3BA8B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7B2055" w14:paraId="41C33637" w14:textId="77777777" w:rsidTr="009D25D4">
        <w:tc>
          <w:tcPr>
            <w:tcW w:w="1126" w:type="dxa"/>
          </w:tcPr>
          <w:p w14:paraId="2C9CFF35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2.1.3.</w:t>
            </w:r>
          </w:p>
        </w:tc>
        <w:tc>
          <w:tcPr>
            <w:tcW w:w="4472" w:type="dxa"/>
          </w:tcPr>
          <w:p w14:paraId="1DF74C27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 xml:space="preserve">Содержание белка не менее 3,9 г/100 мл готовой смеси </w:t>
            </w:r>
          </w:p>
        </w:tc>
        <w:tc>
          <w:tcPr>
            <w:tcW w:w="1837" w:type="dxa"/>
          </w:tcPr>
          <w:p w14:paraId="33313AFA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02B05540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7B2055" w14:paraId="1204CD5B" w14:textId="77777777" w:rsidTr="009D25D4">
        <w:tc>
          <w:tcPr>
            <w:tcW w:w="1126" w:type="dxa"/>
          </w:tcPr>
          <w:p w14:paraId="7903BE23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2.1.4.</w:t>
            </w:r>
          </w:p>
        </w:tc>
        <w:tc>
          <w:tcPr>
            <w:tcW w:w="4472" w:type="dxa"/>
          </w:tcPr>
          <w:p w14:paraId="1FA2339C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 xml:space="preserve">Осмолярность не более 310 мосм/л </w:t>
            </w:r>
          </w:p>
        </w:tc>
        <w:tc>
          <w:tcPr>
            <w:tcW w:w="1837" w:type="dxa"/>
          </w:tcPr>
          <w:p w14:paraId="2CA2BAEB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79E99BA4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7B2055" w14:paraId="32C1C029" w14:textId="77777777" w:rsidTr="009D25D4">
        <w:tc>
          <w:tcPr>
            <w:tcW w:w="1126" w:type="dxa"/>
          </w:tcPr>
          <w:p w14:paraId="5D46C964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2.1.5.</w:t>
            </w:r>
          </w:p>
        </w:tc>
        <w:tc>
          <w:tcPr>
            <w:tcW w:w="4472" w:type="dxa"/>
          </w:tcPr>
          <w:p w14:paraId="7FA8D70B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Может быть использована в качестве единственного источника питания</w:t>
            </w:r>
          </w:p>
        </w:tc>
        <w:tc>
          <w:tcPr>
            <w:tcW w:w="1837" w:type="dxa"/>
          </w:tcPr>
          <w:p w14:paraId="0B4EB969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662BA0B9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  <w:tr w:rsidR="00BF5B3A" w:rsidRPr="007B2055" w14:paraId="563B43BD" w14:textId="77777777" w:rsidTr="009D25D4">
        <w:tc>
          <w:tcPr>
            <w:tcW w:w="1126" w:type="dxa"/>
          </w:tcPr>
          <w:p w14:paraId="4DF5AE66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2.1.6.</w:t>
            </w:r>
          </w:p>
        </w:tc>
        <w:tc>
          <w:tcPr>
            <w:tcW w:w="4472" w:type="dxa"/>
          </w:tcPr>
          <w:p w14:paraId="65306029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Хранение при комнатной температуре</w:t>
            </w:r>
          </w:p>
        </w:tc>
        <w:tc>
          <w:tcPr>
            <w:tcW w:w="1837" w:type="dxa"/>
          </w:tcPr>
          <w:p w14:paraId="0BE5EE52" w14:textId="77777777" w:rsidR="00BF5B3A" w:rsidRPr="00327505" w:rsidRDefault="00BF5B3A" w:rsidP="009D25D4">
            <w:pPr>
              <w:spacing w:line="360" w:lineRule="exact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0EF48912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  <w:tr w:rsidR="00BF5B3A" w:rsidRPr="007B2055" w14:paraId="3A43F6D5" w14:textId="77777777" w:rsidTr="009D25D4">
        <w:tc>
          <w:tcPr>
            <w:tcW w:w="1126" w:type="dxa"/>
          </w:tcPr>
          <w:p w14:paraId="3AA29F73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2.1.7</w:t>
            </w:r>
          </w:p>
        </w:tc>
        <w:tc>
          <w:tcPr>
            <w:tcW w:w="4472" w:type="dxa"/>
          </w:tcPr>
          <w:p w14:paraId="0BCBC6F0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Объем упаковки 500 мл</w:t>
            </w:r>
          </w:p>
        </w:tc>
        <w:tc>
          <w:tcPr>
            <w:tcW w:w="1837" w:type="dxa"/>
          </w:tcPr>
          <w:p w14:paraId="239B9598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22C6A8BC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</w:tbl>
    <w:p w14:paraId="5C612E9B" w14:textId="77777777" w:rsidR="00BF5B3A" w:rsidRPr="007B2055" w:rsidRDefault="00BF5B3A" w:rsidP="00BF5B3A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 w:rsidRPr="007B2055">
        <w:rPr>
          <w:sz w:val="28"/>
          <w:szCs w:val="28"/>
        </w:rPr>
        <w:t xml:space="preserve">  *- в случае несоответствия данного требования, предложение участника отклоняется.</w:t>
      </w:r>
    </w:p>
    <w:p w14:paraId="1745D95C" w14:textId="77777777" w:rsidR="00BF5B3A" w:rsidRPr="007B2055" w:rsidRDefault="00BF5B3A" w:rsidP="00BF5B3A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 </w:t>
      </w:r>
      <w:r w:rsidRPr="007B2055">
        <w:rPr>
          <w:rStyle w:val="FontStyle79"/>
          <w:rFonts w:eastAsia="Calibri"/>
          <w:sz w:val="28"/>
          <w:szCs w:val="28"/>
        </w:rPr>
        <w:t>3.</w:t>
      </w:r>
      <w:r w:rsidRPr="007B2055">
        <w:rPr>
          <w:sz w:val="28"/>
          <w:szCs w:val="28"/>
        </w:rPr>
        <w:t xml:space="preserve"> Требования, предъявляемые к качеству товара, гарантийному сроку (годности, стерильности): </w:t>
      </w:r>
    </w:p>
    <w:p w14:paraId="6DB06B39" w14:textId="77777777" w:rsidR="00BF5B3A" w:rsidRDefault="00BF5B3A" w:rsidP="00BF5B3A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3.1. Срок годности </w:t>
      </w:r>
      <w:r>
        <w:rPr>
          <w:sz w:val="28"/>
          <w:szCs w:val="28"/>
        </w:rPr>
        <w:t xml:space="preserve">на момент поставки должен составлять не менее 60% от общего срока годности, установленного производителем (изготовителем). </w:t>
      </w:r>
    </w:p>
    <w:p w14:paraId="24D0F6C0" w14:textId="77777777" w:rsidR="00621D47" w:rsidRPr="00CF003B" w:rsidRDefault="00621D47" w:rsidP="00BF5B3A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3CE7CD1F" w14:textId="77777777" w:rsidR="00621D47" w:rsidRDefault="00621D47" w:rsidP="00621D47">
      <w:pPr>
        <w:rPr>
          <w:sz w:val="28"/>
        </w:rPr>
      </w:pPr>
    </w:p>
    <w:p w14:paraId="7B30503E" w14:textId="77777777" w:rsidR="00D26036" w:rsidRDefault="00D26036" w:rsidP="00621D47">
      <w:pPr>
        <w:rPr>
          <w:sz w:val="28"/>
        </w:rPr>
      </w:pPr>
    </w:p>
    <w:p w14:paraId="550B8597" w14:textId="77777777" w:rsidR="00D26036" w:rsidRDefault="00D26036" w:rsidP="00621D47">
      <w:pPr>
        <w:rPr>
          <w:sz w:val="28"/>
        </w:rPr>
      </w:pPr>
    </w:p>
    <w:p w14:paraId="3E68D191" w14:textId="77777777" w:rsidR="00D26036" w:rsidRDefault="00D26036" w:rsidP="00621D47">
      <w:pPr>
        <w:rPr>
          <w:sz w:val="28"/>
        </w:rPr>
      </w:pPr>
    </w:p>
    <w:p w14:paraId="0844D80A" w14:textId="6B7AC887" w:rsidR="00BF5B3A" w:rsidRPr="00621D47" w:rsidRDefault="00BF5B3A" w:rsidP="00621D47">
      <w:pPr>
        <w:jc w:val="right"/>
        <w:rPr>
          <w:b/>
          <w:bCs/>
          <w:sz w:val="28"/>
        </w:rPr>
      </w:pPr>
      <w:r w:rsidRPr="00621D47">
        <w:rPr>
          <w:b/>
          <w:bCs/>
          <w:sz w:val="28"/>
          <w:szCs w:val="28"/>
        </w:rPr>
        <w:lastRenderedPageBreak/>
        <w:t xml:space="preserve">Приложение </w:t>
      </w:r>
      <w:r w:rsidR="00D26036">
        <w:rPr>
          <w:b/>
          <w:bCs/>
          <w:sz w:val="28"/>
          <w:szCs w:val="28"/>
        </w:rPr>
        <w:t>2</w:t>
      </w:r>
    </w:p>
    <w:p w14:paraId="54209B13" w14:textId="77777777" w:rsidR="00BF5B3A" w:rsidRPr="007B2055" w:rsidRDefault="00BF5B3A" w:rsidP="00BF5B3A">
      <w:pPr>
        <w:spacing w:line="360" w:lineRule="exact"/>
        <w:ind w:firstLine="567"/>
        <w:jc w:val="right"/>
        <w:rPr>
          <w:sz w:val="28"/>
          <w:szCs w:val="28"/>
        </w:rPr>
      </w:pPr>
    </w:p>
    <w:p w14:paraId="01E9FE86" w14:textId="77777777" w:rsidR="00BF5B3A" w:rsidRPr="007B2055" w:rsidRDefault="00BF5B3A" w:rsidP="00BF5B3A">
      <w:pPr>
        <w:spacing w:line="360" w:lineRule="exact"/>
        <w:ind w:firstLine="567"/>
        <w:jc w:val="center"/>
        <w:rPr>
          <w:sz w:val="28"/>
          <w:szCs w:val="28"/>
        </w:rPr>
      </w:pPr>
      <w:r w:rsidRPr="007B2055">
        <w:rPr>
          <w:sz w:val="28"/>
          <w:szCs w:val="28"/>
        </w:rPr>
        <w:t>Технические характеристики (описание)</w:t>
      </w:r>
    </w:p>
    <w:p w14:paraId="08D60D43" w14:textId="77777777" w:rsidR="00BF5B3A" w:rsidRPr="00A95677" w:rsidRDefault="00BF5B3A" w:rsidP="00BF5B3A">
      <w:pPr>
        <w:pStyle w:val="a8"/>
        <w:spacing w:line="360" w:lineRule="exact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A95677">
        <w:rPr>
          <w:sz w:val="28"/>
          <w:szCs w:val="28"/>
        </w:rPr>
        <w:t>Состав (комплектация) товара (работы, услуги):</w:t>
      </w:r>
    </w:p>
    <w:p w14:paraId="16C767C3" w14:textId="77777777" w:rsidR="00BF5B3A" w:rsidRPr="007B2055" w:rsidRDefault="00BF5B3A" w:rsidP="00BF5B3A">
      <w:pPr>
        <w:widowControl w:val="0"/>
        <w:autoSpaceDE w:val="0"/>
        <w:autoSpaceDN w:val="0"/>
        <w:adjustRightInd w:val="0"/>
        <w:spacing w:line="360" w:lineRule="exact"/>
        <w:jc w:val="righ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108" w:tblpY="2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57"/>
        <w:gridCol w:w="1843"/>
      </w:tblGrid>
      <w:tr w:rsidR="00BF5B3A" w:rsidRPr="00F13163" w14:paraId="03A4D2A2" w14:textId="77777777" w:rsidTr="009D25D4">
        <w:trPr>
          <w:cantSplit/>
          <w:trHeight w:val="557"/>
        </w:trPr>
        <w:tc>
          <w:tcPr>
            <w:tcW w:w="709" w:type="dxa"/>
            <w:vAlign w:val="center"/>
          </w:tcPr>
          <w:p w14:paraId="7AE45295" w14:textId="77777777" w:rsidR="00BF5B3A" w:rsidRPr="007B2055" w:rsidRDefault="00BF5B3A" w:rsidP="009D25D4">
            <w:pPr>
              <w:spacing w:line="360" w:lineRule="exact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57" w:type="dxa"/>
            <w:vAlign w:val="center"/>
          </w:tcPr>
          <w:p w14:paraId="24411C46" w14:textId="77777777" w:rsidR="00BF5B3A" w:rsidRPr="007B2055" w:rsidRDefault="00BF5B3A" w:rsidP="009D25D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Наименование подлежащих закупке товаров</w:t>
            </w:r>
          </w:p>
        </w:tc>
        <w:tc>
          <w:tcPr>
            <w:tcW w:w="1843" w:type="dxa"/>
            <w:vAlign w:val="center"/>
          </w:tcPr>
          <w:p w14:paraId="70E66824" w14:textId="77777777" w:rsidR="00BF5B3A" w:rsidRPr="007B2055" w:rsidRDefault="00BF5B3A" w:rsidP="009D25D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Кол-во</w:t>
            </w:r>
          </w:p>
          <w:p w14:paraId="52362E8E" w14:textId="77777777" w:rsidR="00BF5B3A" w:rsidRPr="007B2055" w:rsidRDefault="00BF5B3A" w:rsidP="009D25D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штук (флаконов, банок, пакетов)</w:t>
            </w:r>
          </w:p>
        </w:tc>
      </w:tr>
      <w:tr w:rsidR="00BF5B3A" w:rsidRPr="00076711" w14:paraId="207F3213" w14:textId="77777777" w:rsidTr="009D25D4">
        <w:tc>
          <w:tcPr>
            <w:tcW w:w="709" w:type="dxa"/>
          </w:tcPr>
          <w:p w14:paraId="65314A8B" w14:textId="77777777" w:rsidR="00BF5B3A" w:rsidRPr="007B205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2055">
              <w:rPr>
                <w:sz w:val="28"/>
                <w:szCs w:val="28"/>
              </w:rPr>
              <w:t>.</w:t>
            </w:r>
          </w:p>
        </w:tc>
        <w:tc>
          <w:tcPr>
            <w:tcW w:w="6657" w:type="dxa"/>
          </w:tcPr>
          <w:p w14:paraId="2F05B174" w14:textId="77777777" w:rsidR="00BF5B3A" w:rsidRPr="007B2055" w:rsidRDefault="00BF5B3A" w:rsidP="009D25D4">
            <w:pPr>
              <w:pStyle w:val="Style6"/>
              <w:widowControl/>
              <w:spacing w:line="360" w:lineRule="exact"/>
              <w:jc w:val="both"/>
              <w:rPr>
                <w:bCs/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 xml:space="preserve">Смесь энтеральная </w:t>
            </w:r>
            <w:r>
              <w:rPr>
                <w:sz w:val="28"/>
                <w:szCs w:val="28"/>
              </w:rPr>
              <w:t>поли</w:t>
            </w:r>
            <w:r w:rsidRPr="007B2055">
              <w:rPr>
                <w:sz w:val="28"/>
                <w:szCs w:val="28"/>
              </w:rPr>
              <w:t>мерная</w:t>
            </w:r>
            <w:r>
              <w:rPr>
                <w:sz w:val="28"/>
                <w:szCs w:val="28"/>
              </w:rPr>
              <w:t xml:space="preserve"> гиперкалорическая гипернитрогенная жидкая с пищевыми волокнами</w:t>
            </w:r>
          </w:p>
        </w:tc>
        <w:tc>
          <w:tcPr>
            <w:tcW w:w="1843" w:type="dxa"/>
            <w:vAlign w:val="center"/>
          </w:tcPr>
          <w:p w14:paraId="08758BC1" w14:textId="77777777" w:rsidR="00BF5B3A" w:rsidRPr="000349D0" w:rsidRDefault="00BF5B3A" w:rsidP="009D25D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</w:tr>
    </w:tbl>
    <w:p w14:paraId="4AB0B6E7" w14:textId="77777777" w:rsidR="00BF5B3A" w:rsidRDefault="00BF5B3A" w:rsidP="00BF5B3A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78659800" w14:textId="77777777" w:rsidR="00BF5B3A" w:rsidRPr="007B2055" w:rsidRDefault="00BF5B3A" w:rsidP="00BF5B3A">
      <w:pPr>
        <w:autoSpaceDE w:val="0"/>
        <w:autoSpaceDN w:val="0"/>
        <w:adjustRightInd w:val="0"/>
        <w:spacing w:line="36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4472"/>
        <w:gridCol w:w="1837"/>
        <w:gridCol w:w="1811"/>
      </w:tblGrid>
      <w:tr w:rsidR="00BF5B3A" w:rsidRPr="00327505" w14:paraId="638052D7" w14:textId="77777777" w:rsidTr="009D25D4">
        <w:trPr>
          <w:tblHeader/>
        </w:trPr>
        <w:tc>
          <w:tcPr>
            <w:tcW w:w="1126" w:type="dxa"/>
            <w:vAlign w:val="center"/>
          </w:tcPr>
          <w:p w14:paraId="6C854144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4472" w:type="dxa"/>
            <w:vAlign w:val="center"/>
          </w:tcPr>
          <w:p w14:paraId="4F25C4EA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b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1837" w:type="dxa"/>
            <w:vAlign w:val="center"/>
          </w:tcPr>
          <w:p w14:paraId="77001E8B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0" w:type="auto"/>
            <w:vAlign w:val="center"/>
          </w:tcPr>
          <w:p w14:paraId="5AA0BD05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b/>
                <w:sz w:val="28"/>
                <w:szCs w:val="28"/>
              </w:rPr>
              <w:t>Примечание</w:t>
            </w:r>
          </w:p>
        </w:tc>
      </w:tr>
      <w:tr w:rsidR="00BF5B3A" w:rsidRPr="00F13163" w14:paraId="3580432A" w14:textId="77777777" w:rsidTr="009D25D4">
        <w:tc>
          <w:tcPr>
            <w:tcW w:w="9246" w:type="dxa"/>
            <w:gridSpan w:val="4"/>
          </w:tcPr>
          <w:p w14:paraId="4CF6DCC5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rFonts w:eastAsia="Calibri"/>
                <w:b/>
                <w:sz w:val="28"/>
                <w:szCs w:val="28"/>
              </w:rPr>
            </w:pPr>
            <w:r w:rsidRPr="00327505">
              <w:rPr>
                <w:b/>
                <w:sz w:val="28"/>
                <w:szCs w:val="28"/>
              </w:rPr>
              <w:t>2.1. Смесь энтеральная полимерная гиперкалорическая гипернитрогенная жидкая с пищевыми волокнами</w:t>
            </w:r>
          </w:p>
        </w:tc>
      </w:tr>
      <w:tr w:rsidR="00BF5B3A" w:rsidRPr="00327505" w14:paraId="29472452" w14:textId="77777777" w:rsidTr="009D25D4">
        <w:tc>
          <w:tcPr>
            <w:tcW w:w="1126" w:type="dxa"/>
          </w:tcPr>
          <w:p w14:paraId="149D74AF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2.1.1</w:t>
            </w:r>
          </w:p>
        </w:tc>
        <w:tc>
          <w:tcPr>
            <w:tcW w:w="4472" w:type="dxa"/>
          </w:tcPr>
          <w:p w14:paraId="7792098E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Смесь энтеральная полимерная гиперкалорическая гипернитрогенная жидкая с пищевыми волокнами</w:t>
            </w:r>
          </w:p>
        </w:tc>
        <w:tc>
          <w:tcPr>
            <w:tcW w:w="1837" w:type="dxa"/>
          </w:tcPr>
          <w:p w14:paraId="38857E54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744C2C29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327505" w14:paraId="5EF3C0BC" w14:textId="77777777" w:rsidTr="009D25D4">
        <w:tc>
          <w:tcPr>
            <w:tcW w:w="1126" w:type="dxa"/>
          </w:tcPr>
          <w:p w14:paraId="29492858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2.1.2.</w:t>
            </w:r>
          </w:p>
        </w:tc>
        <w:tc>
          <w:tcPr>
            <w:tcW w:w="4472" w:type="dxa"/>
          </w:tcPr>
          <w:p w14:paraId="769D878A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Содержит более 1 ккал/мл</w:t>
            </w:r>
          </w:p>
        </w:tc>
        <w:tc>
          <w:tcPr>
            <w:tcW w:w="1837" w:type="dxa"/>
          </w:tcPr>
          <w:p w14:paraId="1465B597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1CF43075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327505" w14:paraId="2D7EE576" w14:textId="77777777" w:rsidTr="009D25D4">
        <w:tc>
          <w:tcPr>
            <w:tcW w:w="1126" w:type="dxa"/>
          </w:tcPr>
          <w:p w14:paraId="4835CA08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2.1.3.</w:t>
            </w:r>
          </w:p>
        </w:tc>
        <w:tc>
          <w:tcPr>
            <w:tcW w:w="4472" w:type="dxa"/>
          </w:tcPr>
          <w:p w14:paraId="529477A9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Содержит пищевые волокна</w:t>
            </w:r>
          </w:p>
        </w:tc>
        <w:tc>
          <w:tcPr>
            <w:tcW w:w="1837" w:type="dxa"/>
          </w:tcPr>
          <w:p w14:paraId="24BF77AC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605EBCD3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327505" w14:paraId="7DB1CE60" w14:textId="77777777" w:rsidTr="009D25D4">
        <w:tc>
          <w:tcPr>
            <w:tcW w:w="1126" w:type="dxa"/>
          </w:tcPr>
          <w:p w14:paraId="7835AE8A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2.1.4.</w:t>
            </w:r>
          </w:p>
        </w:tc>
        <w:tc>
          <w:tcPr>
            <w:tcW w:w="4472" w:type="dxa"/>
          </w:tcPr>
          <w:p w14:paraId="3E75D9B2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 xml:space="preserve">Содержание белка не менее 6 г/100 мл готовой смеси </w:t>
            </w:r>
          </w:p>
        </w:tc>
        <w:tc>
          <w:tcPr>
            <w:tcW w:w="1837" w:type="dxa"/>
          </w:tcPr>
          <w:p w14:paraId="4A2D5B5A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491675CB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327505" w14:paraId="48DEC48C" w14:textId="77777777" w:rsidTr="009D25D4">
        <w:tc>
          <w:tcPr>
            <w:tcW w:w="1126" w:type="dxa"/>
          </w:tcPr>
          <w:p w14:paraId="29472CB7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2.1.5.</w:t>
            </w:r>
          </w:p>
        </w:tc>
        <w:tc>
          <w:tcPr>
            <w:tcW w:w="4472" w:type="dxa"/>
          </w:tcPr>
          <w:p w14:paraId="2A8B3B6D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 xml:space="preserve">Осмолярность не более 450 мосм/л </w:t>
            </w:r>
          </w:p>
        </w:tc>
        <w:tc>
          <w:tcPr>
            <w:tcW w:w="1837" w:type="dxa"/>
          </w:tcPr>
          <w:p w14:paraId="3A73A15C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01021B52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*</w:t>
            </w:r>
          </w:p>
        </w:tc>
      </w:tr>
      <w:tr w:rsidR="00BF5B3A" w:rsidRPr="00327505" w14:paraId="6350039E" w14:textId="77777777" w:rsidTr="009D25D4">
        <w:tc>
          <w:tcPr>
            <w:tcW w:w="1126" w:type="dxa"/>
          </w:tcPr>
          <w:p w14:paraId="25270BB3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2.1.6</w:t>
            </w:r>
          </w:p>
        </w:tc>
        <w:tc>
          <w:tcPr>
            <w:tcW w:w="4472" w:type="dxa"/>
          </w:tcPr>
          <w:p w14:paraId="65F892FD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Может быть использована в качестве единственного источника питания</w:t>
            </w:r>
          </w:p>
        </w:tc>
        <w:tc>
          <w:tcPr>
            <w:tcW w:w="1837" w:type="dxa"/>
          </w:tcPr>
          <w:p w14:paraId="0C2BE043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0A47107B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  <w:tr w:rsidR="00BF5B3A" w:rsidRPr="00327505" w14:paraId="6A262629" w14:textId="77777777" w:rsidTr="009D25D4">
        <w:tc>
          <w:tcPr>
            <w:tcW w:w="1126" w:type="dxa"/>
          </w:tcPr>
          <w:p w14:paraId="0FA7A270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2.1.7</w:t>
            </w:r>
          </w:p>
        </w:tc>
        <w:tc>
          <w:tcPr>
            <w:tcW w:w="4472" w:type="dxa"/>
          </w:tcPr>
          <w:p w14:paraId="2D0F5497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Хранение при комнатной температуре</w:t>
            </w:r>
          </w:p>
        </w:tc>
        <w:tc>
          <w:tcPr>
            <w:tcW w:w="1837" w:type="dxa"/>
          </w:tcPr>
          <w:p w14:paraId="402CFDA5" w14:textId="77777777" w:rsidR="00BF5B3A" w:rsidRPr="00327505" w:rsidRDefault="00BF5B3A" w:rsidP="009D25D4">
            <w:pPr>
              <w:spacing w:line="360" w:lineRule="exact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190B8626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  <w:tr w:rsidR="00BF5B3A" w:rsidRPr="00327505" w14:paraId="405E8B16" w14:textId="77777777" w:rsidTr="009D25D4">
        <w:tc>
          <w:tcPr>
            <w:tcW w:w="1126" w:type="dxa"/>
          </w:tcPr>
          <w:p w14:paraId="5492E23D" w14:textId="77777777" w:rsidR="00BF5B3A" w:rsidRPr="00327505" w:rsidRDefault="00BF5B3A" w:rsidP="009D25D4">
            <w:pPr>
              <w:pStyle w:val="a8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rFonts w:eastAsia="Calibri"/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2.1.8</w:t>
            </w:r>
          </w:p>
        </w:tc>
        <w:tc>
          <w:tcPr>
            <w:tcW w:w="4472" w:type="dxa"/>
          </w:tcPr>
          <w:p w14:paraId="21FE14DB" w14:textId="77777777" w:rsidR="00BF5B3A" w:rsidRPr="00327505" w:rsidRDefault="00BF5B3A" w:rsidP="009D25D4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327505">
              <w:rPr>
                <w:sz w:val="28"/>
                <w:szCs w:val="28"/>
              </w:rPr>
              <w:t>Объем упаковки 1000 мл</w:t>
            </w:r>
          </w:p>
        </w:tc>
        <w:tc>
          <w:tcPr>
            <w:tcW w:w="1837" w:type="dxa"/>
          </w:tcPr>
          <w:p w14:paraId="2B72CF1B" w14:textId="77777777" w:rsidR="00BF5B3A" w:rsidRPr="00327505" w:rsidRDefault="00BF5B3A" w:rsidP="009D25D4">
            <w:pPr>
              <w:spacing w:line="360" w:lineRule="exact"/>
              <w:rPr>
                <w:sz w:val="28"/>
                <w:szCs w:val="28"/>
              </w:rPr>
            </w:pPr>
            <w:r w:rsidRPr="00327505">
              <w:rPr>
                <w:rStyle w:val="FontStyle79"/>
                <w:rFonts w:eastAsia="Calibri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6E800577" w14:textId="77777777" w:rsidR="00BF5B3A" w:rsidRPr="00327505" w:rsidRDefault="00BF5B3A" w:rsidP="009D25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rFonts w:eastAsia="Calibri"/>
                <w:sz w:val="28"/>
                <w:szCs w:val="28"/>
              </w:rPr>
            </w:pPr>
          </w:p>
        </w:tc>
      </w:tr>
    </w:tbl>
    <w:p w14:paraId="060A915B" w14:textId="77777777" w:rsidR="00BF5B3A" w:rsidRPr="007B2055" w:rsidRDefault="00BF5B3A" w:rsidP="00BF5B3A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 w:rsidRPr="007B2055">
        <w:rPr>
          <w:sz w:val="28"/>
          <w:szCs w:val="28"/>
        </w:rPr>
        <w:t xml:space="preserve">  *- в случае несоответствия данного требования, предложение участника отклоняется.</w:t>
      </w:r>
    </w:p>
    <w:p w14:paraId="5E76F2AD" w14:textId="77777777" w:rsidR="00BF5B3A" w:rsidRPr="007B2055" w:rsidRDefault="00BF5B3A" w:rsidP="00BF5B3A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 </w:t>
      </w:r>
      <w:r w:rsidRPr="007B2055">
        <w:rPr>
          <w:rStyle w:val="FontStyle79"/>
          <w:rFonts w:eastAsia="Calibri"/>
          <w:sz w:val="28"/>
          <w:szCs w:val="28"/>
        </w:rPr>
        <w:t>3.</w:t>
      </w:r>
      <w:r w:rsidRPr="007B2055">
        <w:rPr>
          <w:sz w:val="28"/>
          <w:szCs w:val="28"/>
        </w:rPr>
        <w:t xml:space="preserve"> Требования, предъявляемые к качеству товара, гарантийному сроку (годности, стерильности): </w:t>
      </w:r>
    </w:p>
    <w:p w14:paraId="1448AD8B" w14:textId="77777777" w:rsidR="00BF5B3A" w:rsidRPr="00CF003B" w:rsidRDefault="00BF5B3A" w:rsidP="00BF5B3A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3.1. Срок годности </w:t>
      </w:r>
      <w:r>
        <w:rPr>
          <w:sz w:val="28"/>
          <w:szCs w:val="28"/>
        </w:rPr>
        <w:t xml:space="preserve">на момент поставки должен составлять не менее 60% от общего срока годности, установленного производителем (изготовителем). </w:t>
      </w:r>
    </w:p>
    <w:p w14:paraId="65C70758" w14:textId="77777777" w:rsidR="00BF5B3A" w:rsidRDefault="00BF5B3A" w:rsidP="00BF5B3A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</w:p>
    <w:sectPr w:rsidR="00BF5B3A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7C2A"/>
    <w:multiLevelType w:val="hybridMultilevel"/>
    <w:tmpl w:val="72AE0044"/>
    <w:lvl w:ilvl="0" w:tplc="0972A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CA6D2A"/>
    <w:multiLevelType w:val="hybridMultilevel"/>
    <w:tmpl w:val="DDF8ED08"/>
    <w:lvl w:ilvl="0" w:tplc="FFFFFFFF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C722B2"/>
    <w:multiLevelType w:val="hybridMultilevel"/>
    <w:tmpl w:val="2C8C8278"/>
    <w:lvl w:ilvl="0" w:tplc="F8E0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A44FF"/>
    <w:multiLevelType w:val="hybridMultilevel"/>
    <w:tmpl w:val="0B4EF0C4"/>
    <w:lvl w:ilvl="0" w:tplc="D74C2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545955"/>
    <w:multiLevelType w:val="hybridMultilevel"/>
    <w:tmpl w:val="79C617D4"/>
    <w:lvl w:ilvl="0" w:tplc="37FC0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D02F3A"/>
    <w:multiLevelType w:val="hybridMultilevel"/>
    <w:tmpl w:val="DDF8ED08"/>
    <w:lvl w:ilvl="0" w:tplc="C150BC5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6B2B2C6B"/>
    <w:multiLevelType w:val="hybridMultilevel"/>
    <w:tmpl w:val="6552665E"/>
    <w:lvl w:ilvl="0" w:tplc="DE60B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695608">
    <w:abstractNumId w:val="4"/>
  </w:num>
  <w:num w:numId="2" w16cid:durableId="548686666">
    <w:abstractNumId w:val="3"/>
  </w:num>
  <w:num w:numId="3" w16cid:durableId="1333099376">
    <w:abstractNumId w:val="2"/>
  </w:num>
  <w:num w:numId="4" w16cid:durableId="70978465">
    <w:abstractNumId w:val="9"/>
  </w:num>
  <w:num w:numId="5" w16cid:durableId="1586840454">
    <w:abstractNumId w:val="12"/>
  </w:num>
  <w:num w:numId="6" w16cid:durableId="556206346">
    <w:abstractNumId w:val="11"/>
  </w:num>
  <w:num w:numId="7" w16cid:durableId="1079256627">
    <w:abstractNumId w:val="7"/>
  </w:num>
  <w:num w:numId="8" w16cid:durableId="1325276386">
    <w:abstractNumId w:val="8"/>
  </w:num>
  <w:num w:numId="9" w16cid:durableId="884567037">
    <w:abstractNumId w:val="1"/>
  </w:num>
  <w:num w:numId="10" w16cid:durableId="1656913549">
    <w:abstractNumId w:val="5"/>
  </w:num>
  <w:num w:numId="11" w16cid:durableId="1190483957">
    <w:abstractNumId w:val="0"/>
  </w:num>
  <w:num w:numId="12" w16cid:durableId="729622458">
    <w:abstractNumId w:val="10"/>
  </w:num>
  <w:num w:numId="13" w16cid:durableId="82617206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03ACE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10F3"/>
    <w:rsid w:val="000B3AEE"/>
    <w:rsid w:val="000B5759"/>
    <w:rsid w:val="000C088D"/>
    <w:rsid w:val="000C546C"/>
    <w:rsid w:val="000E42DD"/>
    <w:rsid w:val="000E50C0"/>
    <w:rsid w:val="000F55C8"/>
    <w:rsid w:val="00100208"/>
    <w:rsid w:val="00105D12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F1FCA"/>
    <w:rsid w:val="0020357E"/>
    <w:rsid w:val="00212A60"/>
    <w:rsid w:val="00216144"/>
    <w:rsid w:val="00221CF7"/>
    <w:rsid w:val="00224E98"/>
    <w:rsid w:val="002368C4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2D734D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32A6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49D4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AC"/>
    <w:rsid w:val="005616C5"/>
    <w:rsid w:val="005730D9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E69BF"/>
    <w:rsid w:val="005F13E0"/>
    <w:rsid w:val="00602D3F"/>
    <w:rsid w:val="006071F9"/>
    <w:rsid w:val="00621063"/>
    <w:rsid w:val="0062154A"/>
    <w:rsid w:val="0062167C"/>
    <w:rsid w:val="00621D47"/>
    <w:rsid w:val="00643F36"/>
    <w:rsid w:val="00664856"/>
    <w:rsid w:val="00666053"/>
    <w:rsid w:val="00674FA3"/>
    <w:rsid w:val="006761C8"/>
    <w:rsid w:val="0067712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314A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73C3"/>
    <w:rsid w:val="009816FD"/>
    <w:rsid w:val="00985F52"/>
    <w:rsid w:val="009873B5"/>
    <w:rsid w:val="009937A6"/>
    <w:rsid w:val="00995D8B"/>
    <w:rsid w:val="00997DB0"/>
    <w:rsid w:val="009A40D0"/>
    <w:rsid w:val="009A4DAD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E4BF6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0912"/>
    <w:rsid w:val="00BA648C"/>
    <w:rsid w:val="00BB0EBE"/>
    <w:rsid w:val="00BC1EB2"/>
    <w:rsid w:val="00BC7BB4"/>
    <w:rsid w:val="00BE7A75"/>
    <w:rsid w:val="00BF35E3"/>
    <w:rsid w:val="00BF5B3A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45A6"/>
    <w:rsid w:val="00C75208"/>
    <w:rsid w:val="00C761FF"/>
    <w:rsid w:val="00C81A18"/>
    <w:rsid w:val="00C82ADB"/>
    <w:rsid w:val="00C85B20"/>
    <w:rsid w:val="00C86F9B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5B35"/>
    <w:rsid w:val="00D075AD"/>
    <w:rsid w:val="00D138FD"/>
    <w:rsid w:val="00D15733"/>
    <w:rsid w:val="00D26036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47846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6">
    <w:name w:val="Подпись к таблице_"/>
    <w:basedOn w:val="a0"/>
    <w:link w:val="aff7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Другое_"/>
    <w:basedOn w:val="a0"/>
    <w:link w:val="aff9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7">
    <w:name w:val="Подпись к таблице"/>
    <w:basedOn w:val="a"/>
    <w:link w:val="aff6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9">
    <w:name w:val="Другое"/>
    <w:basedOn w:val="a"/>
    <w:link w:val="aff8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character" w:customStyle="1" w:styleId="FontStyle79">
    <w:name w:val="Font Style79"/>
    <w:uiPriority w:val="99"/>
    <w:rsid w:val="00BA0912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A091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AED26-3F5C-42A6-A89B-7D33310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44</cp:revision>
  <cp:lastPrinted>2026-04-06T11:24:00Z</cp:lastPrinted>
  <dcterms:created xsi:type="dcterms:W3CDTF">2023-08-09T06:05:00Z</dcterms:created>
  <dcterms:modified xsi:type="dcterms:W3CDTF">2026-06-30T08:46:00Z</dcterms:modified>
</cp:coreProperties>
</file>