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EZ20260624381589 «ЦС637 строительно-монтажных работ по объекту строительства: «Модернизация многоквартирного жилого дома № 91 по улице Слободская в г.Минске»
в интересах КУП «ЖКХ № 1 Московского района г.Минска»».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"CУ-22"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692194953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д.5Б, ком.103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54 457,93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"CУ-22",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д.Боровляны, ул.40 лет Победы, д.5Б, ком.103,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692194953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54 457,93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ЦС637 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ЦС637.pdf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7402&amp;name=BB2D9E489D6D01A73DB4BD3FB24401F8/Protokol_2_TZS637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