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EZ20260604379309 «МогМТ№209/26- ЗОИ «Медицинское оборудование для оснащения объекта «Строительство нового хирургического корпуса и снос существующего 4-х этажного хирургического корпуса УЗ «Бобруйская городская больница скорой медицинской помощи  им. В.О.Морзона»»».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Z20260610422008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"ТОСИЛЕНА"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101025038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220073, Республика Беларусь, г. Минск, ул.Бирюзова, д.10А, оф.401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105 506,41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"ТОСИЛЕНА",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220073, Республика Беларусь, г. Минск, ул.Бирюзова, д.10А, оф.401,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101025038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105 506,41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Z20260610422167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C ОГРАНИЧЕННОЙ ОТВЕТСТВЕННОСТЬЮ "МЕДКАРДИОСЕРВИС"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7717738034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127273, Российская Федерация, Москва, Г.МОСКВА, ВН.ТЕР.Г.МУНИЦИПАЛЬНЫЙ ОКРУГ ОСТАНКИНСКИЙ, АЛЛЕЯ БЕРЁЗОВАЯ, Д.14Б, СТР.4, ПОМЕЩ.1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176 000,00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Tradintek SA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CHE-106.773.437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CH1202, Швейцария, Geneve, rue de Lausanne 80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140 900,00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Tradintek SA,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CH1202, Швейцария, Geneve, rue de Lausanne 80,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CHE-106.773.437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140 900,00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