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F95" w:rsidRDefault="003E6B9B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9E6F95">
        <w:rPr>
          <w:sz w:val="28"/>
          <w:szCs w:val="28"/>
          <w:lang w:eastAsia="en-US"/>
        </w:rPr>
        <w:t>УТВЕРЖДАЮ:</w:t>
      </w:r>
    </w:p>
    <w:p w:rsidR="00E70887" w:rsidRDefault="009E6F95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E70887">
        <w:rPr>
          <w:sz w:val="28"/>
          <w:szCs w:val="28"/>
          <w:lang w:eastAsia="en-US"/>
        </w:rPr>
        <w:t xml:space="preserve">Заместитель директора – </w:t>
      </w:r>
    </w:p>
    <w:p w:rsidR="00E70887" w:rsidRDefault="00E70887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главный инженер</w:t>
      </w:r>
    </w:p>
    <w:p w:rsidR="00BB0EEE" w:rsidRDefault="00BB0EE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учреждения «Западный»</w:t>
      </w:r>
    </w:p>
    <w:p w:rsidR="00BB0EEE" w:rsidRDefault="00DD37F5" w:rsidP="00BB0EEE">
      <w:pPr>
        <w:ind w:firstLine="4820"/>
        <w:rPr>
          <w:sz w:val="28"/>
        </w:rPr>
      </w:pPr>
      <w:r>
        <w:t xml:space="preserve"> </w:t>
      </w:r>
      <w:r w:rsidR="00E70887">
        <w:rPr>
          <w:sz w:val="28"/>
        </w:rPr>
        <w:t>А.А. Прусов</w:t>
      </w:r>
    </w:p>
    <w:p w:rsidR="003E6B9B" w:rsidRPr="0077347A" w:rsidRDefault="009E6F95" w:rsidP="00BB0EEE">
      <w:pPr>
        <w:ind w:firstLine="4820"/>
        <w:rPr>
          <w:u w:val="single"/>
        </w:rPr>
      </w:pPr>
      <w:r>
        <w:rPr>
          <w:sz w:val="28"/>
        </w:rPr>
        <w:t xml:space="preserve"> </w:t>
      </w:r>
      <w:r w:rsidR="0077347A">
        <w:rPr>
          <w:sz w:val="28"/>
          <w:u w:val="single"/>
        </w:rPr>
        <w:t xml:space="preserve">                     .</w:t>
      </w:r>
    </w:p>
    <w:p w:rsidR="00BB0EEE" w:rsidRPr="00B41AB7" w:rsidRDefault="00BB0EEE" w:rsidP="00BB0EEE">
      <w:pPr>
        <w:ind w:left="4679" w:firstLine="708"/>
        <w:rPr>
          <w:sz w:val="28"/>
          <w:szCs w:val="28"/>
        </w:rPr>
      </w:pP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r w:rsidRPr="00EE630B">
        <w:rPr>
          <w:b/>
          <w:bCs/>
          <w:color w:val="000000"/>
          <w:sz w:val="28"/>
          <w:szCs w:val="28"/>
        </w:rPr>
        <w:t>ЗАЯВКА</w:t>
      </w: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0" w:name="17"/>
      <w:bookmarkEnd w:id="0"/>
      <w:r w:rsidRPr="00EE630B">
        <w:rPr>
          <w:b/>
          <w:bCs/>
          <w:color w:val="000000"/>
          <w:sz w:val="28"/>
          <w:szCs w:val="28"/>
        </w:rPr>
        <w:t>О ПРЕДОСТАВЛЕНИИ ИНФОРМАЦИИ О</w:t>
      </w:r>
    </w:p>
    <w:p w:rsidR="00BB0EEE" w:rsidRDefault="0061316A" w:rsidP="0061316A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1" w:name="18"/>
      <w:bookmarkEnd w:id="1"/>
      <w:r>
        <w:rPr>
          <w:b/>
          <w:bCs/>
          <w:color w:val="000000"/>
          <w:sz w:val="28"/>
          <w:szCs w:val="28"/>
        </w:rPr>
        <w:t>ЦЕНАХ НА ТОВАРЫ (РАБОТЫ, УСЛУГИ)</w:t>
      </w:r>
    </w:p>
    <w:p w:rsidR="00906B28" w:rsidRPr="00906B28" w:rsidRDefault="006A1A6E" w:rsidP="00906B28">
      <w:pPr>
        <w:widowControl w:val="0"/>
        <w:autoSpaceDE w:val="0"/>
        <w:autoSpaceDN w:val="0"/>
        <w:adjustRightInd w:val="0"/>
        <w:ind w:firstLine="539"/>
        <w:jc w:val="both"/>
        <w:rPr>
          <w:b/>
          <w:bCs/>
          <w:color w:val="000000"/>
          <w:sz w:val="28"/>
          <w:szCs w:val="28"/>
          <w:u w:val="single"/>
        </w:rPr>
      </w:pPr>
      <w:r w:rsidRPr="00652BE6">
        <w:rPr>
          <w:sz w:val="28"/>
          <w:szCs w:val="28"/>
        </w:rPr>
        <w:t xml:space="preserve">Для целей определения предельной стоимости предмета госзакупки </w:t>
      </w:r>
      <w:r w:rsidRPr="00652BE6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е</w:t>
      </w:r>
      <w:r w:rsidRPr="00652BE6">
        <w:rPr>
          <w:color w:val="000000"/>
          <w:sz w:val="28"/>
          <w:szCs w:val="28"/>
        </w:rPr>
        <w:t xml:space="preserve"> по хранению материальных ценностей «Западный» Министерства по чрезвычайным ситуациям Республики Беларусь проводит изучение конъюнктуры рынка в отношении следующих </w:t>
      </w:r>
      <w:r w:rsidR="002E4624">
        <w:rPr>
          <w:color w:val="000000"/>
          <w:sz w:val="28"/>
          <w:szCs w:val="28"/>
        </w:rPr>
        <w:t>товаров</w:t>
      </w:r>
      <w:r w:rsidRPr="00652BE6">
        <w:rPr>
          <w:color w:val="000000"/>
          <w:sz w:val="28"/>
          <w:szCs w:val="28"/>
        </w:rPr>
        <w:t>:</w:t>
      </w:r>
      <w:r w:rsidR="003A769B" w:rsidRPr="003A769B">
        <w:t xml:space="preserve"> </w:t>
      </w:r>
      <w:r w:rsidR="00906B28" w:rsidRPr="00906B28">
        <w:rPr>
          <w:b/>
          <w:bCs/>
          <w:color w:val="000000"/>
          <w:sz w:val="28"/>
          <w:szCs w:val="28"/>
          <w:u w:val="single"/>
        </w:rPr>
        <w:t>Дождеприемника ВБД-1 (ВБ 9.8.5), дождеприемника НБД-1 (НБ 9.8.5), плиты низа дождеприемника П-1 (П 12.9.10), чугунной решетки ДБ-2 (В125)-2-36х77</w:t>
      </w:r>
    </w:p>
    <w:p w:rsidR="00F1077B" w:rsidRDefault="006A1A6E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652BE6">
        <w:rPr>
          <w:color w:val="000000"/>
          <w:sz w:val="28"/>
          <w:szCs w:val="28"/>
        </w:rPr>
        <w:t xml:space="preserve">Просим Вас предоставить информацию о стоимости указанных </w:t>
      </w:r>
      <w:r>
        <w:rPr>
          <w:color w:val="000000"/>
          <w:sz w:val="28"/>
          <w:szCs w:val="28"/>
        </w:rPr>
        <w:t>товаров</w:t>
      </w:r>
      <w:r w:rsidRPr="00652BE6">
        <w:rPr>
          <w:color w:val="000000"/>
          <w:sz w:val="28"/>
          <w:szCs w:val="28"/>
        </w:rPr>
        <w:t xml:space="preserve"> в соответствии с приведенным описанием, предполагаемыми условиями поставки и оплаты в срок </w:t>
      </w:r>
      <w:r w:rsidR="00AF1AE0">
        <w:rPr>
          <w:color w:val="000000"/>
          <w:sz w:val="28"/>
          <w:szCs w:val="28"/>
        </w:rPr>
        <w:t>по 01</w:t>
      </w:r>
      <w:r>
        <w:rPr>
          <w:color w:val="000000"/>
          <w:sz w:val="28"/>
          <w:szCs w:val="28"/>
        </w:rPr>
        <w:t>.0</w:t>
      </w:r>
      <w:r w:rsidR="004B3695">
        <w:rPr>
          <w:color w:val="000000"/>
          <w:sz w:val="28"/>
          <w:szCs w:val="28"/>
        </w:rPr>
        <w:t>7</w:t>
      </w:r>
      <w:r w:rsidRPr="00652BE6">
        <w:rPr>
          <w:color w:val="000000"/>
          <w:sz w:val="28"/>
          <w:szCs w:val="28"/>
        </w:rPr>
        <w:t xml:space="preserve">.2026 на электронную почту </w:t>
      </w:r>
      <w:hyperlink r:id="rId7" w:history="1">
        <w:r w:rsidRPr="001B5B00">
          <w:rPr>
            <w:rStyle w:val="a8"/>
            <w:sz w:val="28"/>
            <w:szCs w:val="28"/>
            <w:lang w:val="en-US"/>
          </w:rPr>
          <w:t>snab</w:t>
        </w:r>
        <w:r w:rsidRPr="001B5B00">
          <w:rPr>
            <w:rStyle w:val="a8"/>
            <w:sz w:val="28"/>
            <w:szCs w:val="28"/>
          </w:rPr>
          <w:t>@</w:t>
        </w:r>
        <w:r w:rsidRPr="001B5B00">
          <w:rPr>
            <w:rStyle w:val="a8"/>
            <w:sz w:val="28"/>
            <w:szCs w:val="28"/>
            <w:lang w:val="en-US"/>
          </w:rPr>
          <w:t>gr</w:t>
        </w:r>
        <w:r w:rsidRPr="001B5B00">
          <w:rPr>
            <w:rStyle w:val="a8"/>
            <w:sz w:val="28"/>
            <w:szCs w:val="28"/>
          </w:rPr>
          <w:t>-</w:t>
        </w:r>
        <w:r w:rsidRPr="001B5B00">
          <w:rPr>
            <w:rStyle w:val="a8"/>
            <w:sz w:val="28"/>
            <w:szCs w:val="28"/>
            <w:lang w:val="en-US"/>
          </w:rPr>
          <w:t>zapad</w:t>
        </w:r>
        <w:r w:rsidRPr="001B5B00">
          <w:rPr>
            <w:rStyle w:val="a8"/>
            <w:sz w:val="28"/>
            <w:szCs w:val="28"/>
          </w:rPr>
          <w:t>.</w:t>
        </w:r>
        <w:r w:rsidRPr="001B5B00">
          <w:rPr>
            <w:rStyle w:val="a8"/>
            <w:sz w:val="28"/>
            <w:szCs w:val="28"/>
            <w:lang w:val="en-US"/>
          </w:rPr>
          <w:t>by</w:t>
        </w:r>
      </w:hyperlink>
      <w:r w:rsidRPr="00652BE6">
        <w:rPr>
          <w:color w:val="000000"/>
          <w:sz w:val="28"/>
          <w:szCs w:val="28"/>
        </w:rPr>
        <w:t>.</w:t>
      </w:r>
      <w:r w:rsidR="00F1077B" w:rsidRPr="00F1077B">
        <w:rPr>
          <w:color w:val="000000"/>
          <w:sz w:val="28"/>
          <w:szCs w:val="28"/>
        </w:rPr>
        <w:t xml:space="preserve"> </w:t>
      </w:r>
    </w:p>
    <w:p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Контактное лицо: </w:t>
      </w:r>
    </w:p>
    <w:p w:rsidR="00F1077B" w:rsidRDefault="00F1077B" w:rsidP="00AF1AE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Мартысевич Татьяна Николаевна: +375 1776 28237, +375 29 703 74 97</w:t>
      </w:r>
      <w:r w:rsidR="004E69E6">
        <w:rPr>
          <w:color w:val="000000"/>
          <w:sz w:val="28"/>
          <w:szCs w:val="28"/>
        </w:rPr>
        <w:t xml:space="preserve"> – по организации закупок,</w:t>
      </w:r>
    </w:p>
    <w:p w:rsidR="00AF1AE0" w:rsidRDefault="00AF1AE0" w:rsidP="00AF1AE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1AE0">
        <w:rPr>
          <w:color w:val="000000"/>
          <w:sz w:val="28"/>
          <w:szCs w:val="28"/>
        </w:rPr>
        <w:t>Сухих Светлана Федоровна: +375 29 611 66 60 – по техническим вопросам</w:t>
      </w:r>
      <w:r>
        <w:rPr>
          <w:color w:val="000000"/>
          <w:sz w:val="28"/>
          <w:szCs w:val="28"/>
        </w:rPr>
        <w:t>.</w:t>
      </w:r>
    </w:p>
    <w:p w:rsidR="006A1A6E" w:rsidRPr="00652BE6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bookmarkStart w:id="2" w:name="22"/>
      <w:bookmarkEnd w:id="2"/>
      <w:r w:rsidRPr="00652BE6">
        <w:rPr>
          <w:color w:val="000000"/>
          <w:sz w:val="28"/>
          <w:szCs w:val="28"/>
        </w:rPr>
        <w:t>Информация должна содержать:</w:t>
      </w:r>
      <w:r w:rsidRPr="00652BE6">
        <w:rPr>
          <w:sz w:val="28"/>
          <w:szCs w:val="28"/>
        </w:rPr>
        <w:t xml:space="preserve">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наименование потенциального поставщика;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цену (т</w:t>
      </w:r>
      <w:bookmarkStart w:id="3" w:name="_GoBack"/>
      <w:bookmarkEnd w:id="3"/>
      <w:r w:rsidRPr="00B82798">
        <w:rPr>
          <w:color w:val="000000"/>
          <w:sz w:val="28"/>
          <w:szCs w:val="28"/>
        </w:rPr>
        <w:t xml:space="preserve">ариф) за единицу с учетом транспортных расходов, налогов, сборов и других обязательных платежей; </w:t>
      </w:r>
    </w:p>
    <w:p w:rsidR="006A1A6E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общую стоимость по предмету;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наименование производителя (производителей)</w:t>
      </w:r>
      <w:r w:rsidR="00537B37">
        <w:rPr>
          <w:color w:val="000000"/>
          <w:sz w:val="28"/>
          <w:szCs w:val="28"/>
        </w:rPr>
        <w:t>;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порядок формирования цены (тарифа) с учетом требований зак</w:t>
      </w:r>
      <w:r w:rsidR="00D03AEA">
        <w:rPr>
          <w:color w:val="000000"/>
          <w:sz w:val="28"/>
          <w:szCs w:val="28"/>
        </w:rPr>
        <w:t>онодательства о ценообразовании;</w:t>
      </w:r>
    </w:p>
    <w:p w:rsidR="00D03AEA" w:rsidRPr="00D03AEA" w:rsidRDefault="006A1A6E" w:rsidP="00D03AEA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</w:t>
      </w:r>
      <w:r w:rsidR="00D03AEA" w:rsidRPr="00D03AEA">
        <w:rPr>
          <w:color w:val="000000"/>
          <w:sz w:val="28"/>
          <w:szCs w:val="28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D03AEA" w:rsidRPr="00D03AEA" w:rsidRDefault="00D03AEA" w:rsidP="00D03AEA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D03AEA">
        <w:rPr>
          <w:color w:val="000000"/>
          <w:sz w:val="28"/>
          <w:szCs w:val="28"/>
        </w:rPr>
        <w:t>на товары (работы, услуги), производимые и реализуемые на территории Республики Беларусь с предельным нормативом рентабельности в размере:</w:t>
      </w:r>
    </w:p>
    <w:p w:rsidR="00D03AEA" w:rsidRPr="00D03AEA" w:rsidRDefault="00D03AEA" w:rsidP="00D03AEA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D03AEA">
        <w:rPr>
          <w:color w:val="000000"/>
          <w:sz w:val="28"/>
          <w:szCs w:val="28"/>
        </w:rPr>
        <w:t>15 процентов к себестоимости для определения суммы прибыли, подлежащей включению в отпускные цены (тарифы) (для производителей);</w:t>
      </w:r>
    </w:p>
    <w:p w:rsidR="00D03AEA" w:rsidRPr="00D03AEA" w:rsidRDefault="00D03AEA" w:rsidP="00D03AEA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D03AEA">
        <w:rPr>
          <w:color w:val="000000"/>
          <w:sz w:val="28"/>
          <w:szCs w:val="28"/>
        </w:rPr>
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(для импортеров);</w:t>
      </w:r>
    </w:p>
    <w:p w:rsidR="004E3CD2" w:rsidRDefault="00D03AEA" w:rsidP="00D03AE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D03AEA">
        <w:rPr>
          <w:color w:val="000000"/>
          <w:sz w:val="28"/>
          <w:szCs w:val="28"/>
        </w:rPr>
        <w:t xml:space="preserve"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</w:t>
      </w:r>
      <w:r w:rsidRPr="00D03AEA">
        <w:rPr>
          <w:color w:val="000000"/>
          <w:sz w:val="28"/>
          <w:szCs w:val="28"/>
        </w:rPr>
        <w:lastRenderedPageBreak/>
        <w:t>процентов (для остальных поставщиков).</w:t>
      </w:r>
      <w:r w:rsidR="002D379A">
        <w:rPr>
          <w:sz w:val="28"/>
          <w:szCs w:val="28"/>
        </w:rPr>
        <w:t xml:space="preserve">      </w:t>
      </w:r>
    </w:p>
    <w:p w:rsidR="006A1A6E" w:rsidRPr="00652BE6" w:rsidRDefault="002D379A" w:rsidP="00D03AEA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A1A6E" w:rsidRPr="00652BE6">
        <w:rPr>
          <w:color w:val="000000"/>
          <w:sz w:val="28"/>
          <w:szCs w:val="28"/>
        </w:rPr>
        <w:t xml:space="preserve">Настоящая заявка не влечет за собой возникновение каких-либо </w:t>
      </w:r>
      <w:r w:rsidR="008701F3">
        <w:rPr>
          <w:color w:val="000000"/>
          <w:sz w:val="28"/>
          <w:szCs w:val="28"/>
        </w:rPr>
        <w:t>о</w:t>
      </w:r>
      <w:r w:rsidR="006A1A6E" w:rsidRPr="00652BE6">
        <w:rPr>
          <w:color w:val="000000"/>
          <w:sz w:val="28"/>
          <w:szCs w:val="28"/>
        </w:rPr>
        <w:t>бязательств между заказчиком и потенциальным поставщиком.</w:t>
      </w:r>
    </w:p>
    <w:p w:rsidR="002476D9" w:rsidRDefault="002476D9" w:rsidP="002476D9">
      <w:pPr>
        <w:pStyle w:val="a3"/>
        <w:spacing w:line="240" w:lineRule="exact"/>
        <w:ind w:left="786"/>
        <w:jc w:val="both"/>
        <w:rPr>
          <w:color w:val="000000"/>
          <w:sz w:val="28"/>
          <w:szCs w:val="28"/>
        </w:rPr>
      </w:pPr>
      <w:bookmarkStart w:id="4" w:name="24"/>
      <w:bookmarkStart w:id="5" w:name="25"/>
      <w:bookmarkStart w:id="6" w:name="63"/>
      <w:bookmarkEnd w:id="4"/>
      <w:bookmarkEnd w:id="5"/>
      <w:bookmarkEnd w:id="6"/>
    </w:p>
    <w:p w:rsidR="002476D9" w:rsidRPr="006F7854" w:rsidRDefault="002476D9" w:rsidP="002476D9">
      <w:pPr>
        <w:pStyle w:val="a3"/>
        <w:spacing w:line="240" w:lineRule="exact"/>
        <w:ind w:left="786"/>
        <w:jc w:val="both"/>
        <w:rPr>
          <w:color w:val="000000"/>
          <w:sz w:val="28"/>
          <w:szCs w:val="28"/>
        </w:rPr>
      </w:pPr>
      <w:r w:rsidRPr="006F7854">
        <w:rPr>
          <w:color w:val="000000"/>
          <w:sz w:val="28"/>
          <w:szCs w:val="28"/>
        </w:rPr>
        <w:t>Сведения о предмете закупки: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89"/>
        <w:gridCol w:w="6237"/>
      </w:tblGrid>
      <w:tr w:rsidR="00043993" w:rsidRPr="00043993" w:rsidTr="00086931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spacing w:after="160" w:line="204" w:lineRule="auto"/>
              <w:ind w:firstLine="720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Часть (лот)  №1</w:t>
            </w:r>
          </w:p>
        </w:tc>
      </w:tr>
      <w:tr w:rsidR="00043993" w:rsidRPr="00043993" w:rsidTr="00086931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Дождеприемник ВБД-1 (ВБ 9.8.5)</w:t>
            </w:r>
          </w:p>
          <w:p w:rsidR="00043993" w:rsidRPr="00043993" w:rsidRDefault="00043993" w:rsidP="00043993">
            <w:pPr>
              <w:jc w:val="both"/>
              <w:rPr>
                <w:rFonts w:eastAsiaTheme="minorHAnsi"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Позиция годового плана: 394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Маркировка:                        ВБД-1 (ВБ 9.8.5)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Полное название:                    Верхний Блок Дождеприемника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ГОСТ:                                        СТБ 1490-2004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Серия:                                         Б 3.902.1-1.16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Длина, мм:                                                    915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Ширина, мм:                                                800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Высота, мм:                                                  500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Масса, кг :                                                    465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Объем, м3:                                                 0,186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Наличие отверстия для подвода/отвода труб:                                                  отсутсвует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Водонепроницаемость:                             W4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Морозостойкость:                                      150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Марка бетона по прочности:              C20/25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23.61.11.590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Наименование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 xml:space="preserve"> в соответствии 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sz w:val="28"/>
                <w:szCs w:val="28"/>
                <w:lang w:eastAsia="en-US"/>
              </w:rPr>
              <w:t>Плиты и аналогичные изделия из бетона или искусственного камня прочие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val="en-US" w:eastAsia="en-US"/>
              </w:rPr>
              <w:t>1 шт.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Июль 2026 года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Минская область, Смолевичский район, </w:t>
            </w:r>
          </w:p>
          <w:p w:rsidR="00043993" w:rsidRPr="00043993" w:rsidRDefault="00043993" w:rsidP="00043993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п/о Плиса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sz w:val="28"/>
                <w:szCs w:val="28"/>
                <w:lang w:eastAsia="en-US"/>
              </w:rPr>
              <w:t>По факту поставки в течение 10 (десяти) банковских дней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  <w:r w:rsidRPr="0004399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sz w:val="28"/>
                <w:szCs w:val="28"/>
                <w:lang w:eastAsia="en-US"/>
              </w:rPr>
              <w:t>Республиканский бюджет</w:t>
            </w:r>
          </w:p>
        </w:tc>
      </w:tr>
      <w:tr w:rsidR="00043993" w:rsidRPr="00043993" w:rsidTr="00086931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spacing w:after="160" w:line="204" w:lineRule="auto"/>
              <w:ind w:firstLine="720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Часть (лот)  №2</w:t>
            </w:r>
          </w:p>
        </w:tc>
      </w:tr>
      <w:tr w:rsidR="00043993" w:rsidRPr="00043993" w:rsidTr="00086931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Дождеприемник НБД-1 (НБ 9.8.5)</w:t>
            </w:r>
          </w:p>
          <w:p w:rsidR="00043993" w:rsidRPr="00043993" w:rsidRDefault="00043993" w:rsidP="00043993">
            <w:pPr>
              <w:jc w:val="both"/>
              <w:rPr>
                <w:rFonts w:eastAsiaTheme="minorHAnsi"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Позиция годового плана: 395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Маркировка:                НБД-1 (НБ 9.8.5-о.R20)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Полное название:                  Нижний  Блок Дождеприемника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ГОСТ:                                        СТБ 1490-2004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Серия:                                         Б 3.902.1-1.16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Длина, мм:                                                   915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Ширина, мм:                                               800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Высота, мм:                                                  500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Масса, кг :                                                    317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Объем, м3:                                                 0,127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Наличие отверстия для подвода/отвода труб:                                                        400 мм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Водонепроницаемость:                             W4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Морозостойкость:                                      150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Марка бетона по прочности:              C20/25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23.61.11.590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Наименование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 xml:space="preserve"> в соответствии 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sz w:val="28"/>
                <w:szCs w:val="28"/>
                <w:lang w:eastAsia="en-US"/>
              </w:rPr>
              <w:t>Плиты и аналогичные изделия из бетона или искусственного камня прочие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1 шт.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Июль 2026 года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Минская область, Смолевичский район, </w:t>
            </w:r>
          </w:p>
          <w:p w:rsidR="00043993" w:rsidRPr="00043993" w:rsidRDefault="00043993" w:rsidP="00043993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п/о Плиса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sz w:val="28"/>
                <w:szCs w:val="28"/>
                <w:lang w:eastAsia="en-US"/>
              </w:rPr>
              <w:t>По факту поставки в течение 10 (десяти) банковских дней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  <w:r w:rsidRPr="0004399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sz w:val="28"/>
                <w:szCs w:val="28"/>
                <w:lang w:eastAsia="en-US"/>
              </w:rPr>
              <w:t>Республиканский бюджет</w:t>
            </w:r>
          </w:p>
        </w:tc>
      </w:tr>
      <w:tr w:rsidR="00043993" w:rsidRPr="00043993" w:rsidTr="00086931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spacing w:after="160" w:line="204" w:lineRule="auto"/>
              <w:ind w:firstLine="720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Часть (лот)  №3</w:t>
            </w:r>
          </w:p>
        </w:tc>
      </w:tr>
      <w:tr w:rsidR="00043993" w:rsidRPr="00043993" w:rsidTr="00086931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Плита низа дождеприемника П-1 (П 12.9.10)</w:t>
            </w:r>
          </w:p>
          <w:p w:rsidR="00043993" w:rsidRPr="00043993" w:rsidRDefault="00043993" w:rsidP="00043993">
            <w:pPr>
              <w:jc w:val="both"/>
              <w:rPr>
                <w:rFonts w:eastAsiaTheme="minorHAnsi"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Позиция годового плана: 396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Маркировка:                            П-1 (П 12.9.10)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Полное название                       Нижняя плита дождеприемного блока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ГОСТ:                                        СТБ 1490-2004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Серия:                                         Б 3.902.1-1.16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Длина, мм:                                                  1160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Ширина, мм:                                               880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Высота, мм:                                                  100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Масса, кг :                                                    255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Объем, м3:                                                 0,102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Водонепроницаемость:                             W4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Морозостойкость:                                      150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Марка бетона по прочности:              C20/25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23.61.11.590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Наименование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 xml:space="preserve"> в соответствии 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sz w:val="28"/>
                <w:szCs w:val="28"/>
                <w:lang w:eastAsia="en-US"/>
              </w:rPr>
              <w:t>Плиты и аналогичные изделия из бетона или искусственного камня прочие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1 шт.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Июль 2026 года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Минская область, Смолевичский район, </w:t>
            </w:r>
          </w:p>
          <w:p w:rsidR="00043993" w:rsidRPr="00043993" w:rsidRDefault="00043993" w:rsidP="00043993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п/о Плиса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sz w:val="28"/>
                <w:szCs w:val="28"/>
                <w:lang w:eastAsia="en-US"/>
              </w:rPr>
              <w:t>По факту поставки в течение 10 (десяти) банковских дней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  <w:r w:rsidRPr="0004399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sz w:val="28"/>
                <w:szCs w:val="28"/>
                <w:lang w:eastAsia="en-US"/>
              </w:rPr>
              <w:t>Республиканский бюджет</w:t>
            </w:r>
          </w:p>
        </w:tc>
      </w:tr>
      <w:tr w:rsidR="00043993" w:rsidRPr="00043993" w:rsidTr="00086931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spacing w:after="160" w:line="204" w:lineRule="auto"/>
              <w:ind w:firstLine="720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Часть (лот)  №4</w:t>
            </w:r>
          </w:p>
        </w:tc>
      </w:tr>
      <w:tr w:rsidR="00043993" w:rsidRPr="00043993" w:rsidTr="00086931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Чугунная решетка ДБ-2 (В125)-2-36х77</w:t>
            </w:r>
          </w:p>
          <w:p w:rsidR="00043993" w:rsidRPr="00043993" w:rsidRDefault="00043993" w:rsidP="00043993">
            <w:pPr>
              <w:jc w:val="both"/>
              <w:rPr>
                <w:rFonts w:eastAsiaTheme="minorHAnsi"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Позиция годового плана: 397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Маркировка:                     ДБ-2 (В125)-2-36х77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Полное                   Чугунный дождеприемник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ГОСТ:                                                   3634-99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Длина обоймы (корпуса), мм:                965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Ширина обоймы (корпуса), мм:             480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Длина решетки, мм:                                  805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 xml:space="preserve">Ширина решетки, мм :                             400                                                   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•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ab/>
              <w:t>Масса всего комплекта, кг:                     108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25.99.29.130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Наименование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 xml:space="preserve"> в соответствии </w:t>
            </w:r>
          </w:p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sz w:val="28"/>
                <w:szCs w:val="28"/>
                <w:lang w:eastAsia="en-US"/>
              </w:rPr>
              <w:t>Изделия для канализационных, водопроводных и аналогичных систем (трапы, решетки, люки и т.п.) из нековкого чугуна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1 шт.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Июль 2026 года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Минская область, Смолевичский район, </w:t>
            </w:r>
          </w:p>
          <w:p w:rsidR="00043993" w:rsidRPr="00043993" w:rsidRDefault="00043993" w:rsidP="00043993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п/о Плиса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sz w:val="28"/>
                <w:szCs w:val="28"/>
                <w:lang w:eastAsia="en-US"/>
              </w:rPr>
              <w:t>По факту поставки в течение 10 (десяти) банковских дней</w:t>
            </w:r>
          </w:p>
        </w:tc>
      </w:tr>
      <w:tr w:rsidR="00043993" w:rsidRPr="00043993" w:rsidTr="0008693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93" w:rsidRPr="00043993" w:rsidRDefault="00043993" w:rsidP="00043993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 xml:space="preserve">Источник финансирования 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государственной закупки</w:t>
            </w:r>
            <w:r w:rsidRPr="0004399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43993">
              <w:rPr>
                <w:rFonts w:eastAsia="SimSun"/>
                <w:bCs/>
                <w:sz w:val="28"/>
                <w:szCs w:val="28"/>
                <w:lang w:eastAsia="en-US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93" w:rsidRPr="00043993" w:rsidRDefault="00043993" w:rsidP="00043993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04399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Республиканский бюджет</w:t>
            </w:r>
          </w:p>
        </w:tc>
      </w:tr>
    </w:tbl>
    <w:p w:rsidR="00250C25" w:rsidRDefault="00250C25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4E3CD2" w:rsidRPr="004E3CD2" w:rsidRDefault="004E3CD2" w:rsidP="004E3CD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E3CD2">
        <w:rPr>
          <w:rFonts w:eastAsiaTheme="minorHAnsi"/>
          <w:sz w:val="28"/>
          <w:szCs w:val="28"/>
          <w:lang w:eastAsia="en-US"/>
        </w:rPr>
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</w:r>
    </w:p>
    <w:p w:rsidR="004E3CD2" w:rsidRPr="004E3CD2" w:rsidRDefault="004E3CD2" w:rsidP="004E3CD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E3CD2">
        <w:rPr>
          <w:rFonts w:eastAsiaTheme="minorHAnsi"/>
          <w:sz w:val="28"/>
          <w:szCs w:val="28"/>
          <w:lang w:eastAsia="en-US"/>
        </w:rPr>
        <w:t>Качество товара должно соответствовать требованиям нормативных документов по стандартизации (СТБ, ГОСТ, ТУ, СанПин и др.) на данный вид продукции.</w:t>
      </w:r>
    </w:p>
    <w:p w:rsidR="006A1A6E" w:rsidRDefault="006A1A6E" w:rsidP="006F7854">
      <w:pPr>
        <w:pStyle w:val="a3"/>
        <w:spacing w:line="240" w:lineRule="exact"/>
        <w:ind w:left="786"/>
        <w:jc w:val="both"/>
      </w:pPr>
    </w:p>
    <w:p w:rsidR="0051481C" w:rsidRDefault="0051481C" w:rsidP="006A1A6E"/>
    <w:p w:rsidR="0051481C" w:rsidRDefault="0051481C" w:rsidP="006A1A6E">
      <w:pPr>
        <w:rPr>
          <w:sz w:val="28"/>
          <w:szCs w:val="28"/>
        </w:rPr>
      </w:pPr>
      <w:r>
        <w:rPr>
          <w:sz w:val="28"/>
          <w:szCs w:val="28"/>
        </w:rPr>
        <w:t>Ведущий инженер по МТС                                  Мартысевич Т.Н.</w:t>
      </w:r>
    </w:p>
    <w:p w:rsidR="000F670C" w:rsidRPr="000F670C" w:rsidRDefault="000F670C" w:rsidP="006A1A6E"/>
    <w:p w:rsidR="000F670C" w:rsidRPr="000F670C" w:rsidRDefault="000F670C" w:rsidP="000F670C">
      <w:r w:rsidRPr="000F670C">
        <w:t>Документ подписан электронной подписью.</w:t>
      </w:r>
    </w:p>
    <w:p w:rsidR="000F670C" w:rsidRPr="000F670C" w:rsidRDefault="000F670C" w:rsidP="000F670C">
      <w:r w:rsidRPr="000F670C">
        <w:t>Электронная подпись зарегистрирована официально</w:t>
      </w:r>
    </w:p>
    <w:sectPr w:rsidR="000F670C" w:rsidRPr="000F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2C7" w:rsidRDefault="000552C7" w:rsidP="00BB0EEE">
      <w:r>
        <w:separator/>
      </w:r>
    </w:p>
  </w:endnote>
  <w:endnote w:type="continuationSeparator" w:id="0">
    <w:p w:rsidR="000552C7" w:rsidRDefault="000552C7" w:rsidP="00BB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2C7" w:rsidRDefault="000552C7" w:rsidP="00BB0EEE">
      <w:r>
        <w:separator/>
      </w:r>
    </w:p>
  </w:footnote>
  <w:footnote w:type="continuationSeparator" w:id="0">
    <w:p w:rsidR="000552C7" w:rsidRDefault="000552C7" w:rsidP="00BB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575F5"/>
    <w:multiLevelType w:val="hybridMultilevel"/>
    <w:tmpl w:val="692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78"/>
    <w:rsid w:val="00043993"/>
    <w:rsid w:val="000552C7"/>
    <w:rsid w:val="000A2F4B"/>
    <w:rsid w:val="000A4D77"/>
    <w:rsid w:val="000B4F88"/>
    <w:rsid w:val="000D6F90"/>
    <w:rsid w:val="000F670C"/>
    <w:rsid w:val="00103FFC"/>
    <w:rsid w:val="0012065A"/>
    <w:rsid w:val="00133717"/>
    <w:rsid w:val="00196BCD"/>
    <w:rsid w:val="001A08FF"/>
    <w:rsid w:val="00240283"/>
    <w:rsid w:val="002471F4"/>
    <w:rsid w:val="002476D9"/>
    <w:rsid w:val="00250C25"/>
    <w:rsid w:val="002D379A"/>
    <w:rsid w:val="002E13E7"/>
    <w:rsid w:val="002E4624"/>
    <w:rsid w:val="00303CED"/>
    <w:rsid w:val="003875F1"/>
    <w:rsid w:val="003A769B"/>
    <w:rsid w:val="003A7C18"/>
    <w:rsid w:val="003E6B9B"/>
    <w:rsid w:val="004043FF"/>
    <w:rsid w:val="0042621E"/>
    <w:rsid w:val="00426DCF"/>
    <w:rsid w:val="00442FC0"/>
    <w:rsid w:val="00460F00"/>
    <w:rsid w:val="004A79ED"/>
    <w:rsid w:val="004B3695"/>
    <w:rsid w:val="004E24AD"/>
    <w:rsid w:val="004E3AB5"/>
    <w:rsid w:val="004E3CD2"/>
    <w:rsid w:val="004E672B"/>
    <w:rsid w:val="004E69E6"/>
    <w:rsid w:val="0051481C"/>
    <w:rsid w:val="00537B37"/>
    <w:rsid w:val="005744BA"/>
    <w:rsid w:val="0061316A"/>
    <w:rsid w:val="006733E3"/>
    <w:rsid w:val="006A1A6E"/>
    <w:rsid w:val="006E5DDB"/>
    <w:rsid w:val="006F2289"/>
    <w:rsid w:val="006F7854"/>
    <w:rsid w:val="007402B5"/>
    <w:rsid w:val="00767A76"/>
    <w:rsid w:val="0077347A"/>
    <w:rsid w:val="007C52F8"/>
    <w:rsid w:val="00865B78"/>
    <w:rsid w:val="008701F3"/>
    <w:rsid w:val="00887CEC"/>
    <w:rsid w:val="008E2A8A"/>
    <w:rsid w:val="008E345F"/>
    <w:rsid w:val="00906B28"/>
    <w:rsid w:val="009256EA"/>
    <w:rsid w:val="00937947"/>
    <w:rsid w:val="009952C0"/>
    <w:rsid w:val="009E6F95"/>
    <w:rsid w:val="00AC1C61"/>
    <w:rsid w:val="00AD03D4"/>
    <w:rsid w:val="00AF1AE0"/>
    <w:rsid w:val="00B33E52"/>
    <w:rsid w:val="00B865C9"/>
    <w:rsid w:val="00BB0EEE"/>
    <w:rsid w:val="00BF1EA5"/>
    <w:rsid w:val="00C54CAE"/>
    <w:rsid w:val="00C555DF"/>
    <w:rsid w:val="00C8742E"/>
    <w:rsid w:val="00CC44C1"/>
    <w:rsid w:val="00D03AEA"/>
    <w:rsid w:val="00D10606"/>
    <w:rsid w:val="00D23141"/>
    <w:rsid w:val="00D7780C"/>
    <w:rsid w:val="00D86F56"/>
    <w:rsid w:val="00D91375"/>
    <w:rsid w:val="00DD37F5"/>
    <w:rsid w:val="00DF68D4"/>
    <w:rsid w:val="00E62B56"/>
    <w:rsid w:val="00E70887"/>
    <w:rsid w:val="00F1077B"/>
    <w:rsid w:val="00F211FD"/>
    <w:rsid w:val="00F54D0A"/>
    <w:rsid w:val="00FC7697"/>
    <w:rsid w:val="00FD3826"/>
    <w:rsid w:val="00FF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9A119"/>
  <w15:chartTrackingRefBased/>
  <w15:docId w15:val="{B9E7A711-02E4-4D2D-A096-456198E7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A1A6E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6A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A1A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nab@gr-zapad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Мартысевич</dc:creator>
  <cp:keywords/>
  <dc:description/>
  <cp:lastModifiedBy>Татьяна Мартысевич</cp:lastModifiedBy>
  <cp:revision>66</cp:revision>
  <dcterms:created xsi:type="dcterms:W3CDTF">2026-02-02T13:24:00Z</dcterms:created>
  <dcterms:modified xsi:type="dcterms:W3CDTF">2026-06-29T11:30:00Z</dcterms:modified>
</cp:coreProperties>
</file>