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F8997" w14:textId="77777777" w:rsidR="006A261D" w:rsidRPr="00815593" w:rsidRDefault="006A261D" w:rsidP="00536148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50087C">
        <w:rPr>
          <w:rFonts w:ascii="Times New Roman" w:hAnsi="Times New Roman" w:cs="Times New Roman"/>
          <w:sz w:val="20"/>
          <w:szCs w:val="20"/>
        </w:rPr>
        <w:t>УТВЕР</w:t>
      </w:r>
      <w:r w:rsidRPr="00A1699D">
        <w:rPr>
          <w:rFonts w:ascii="Times New Roman" w:hAnsi="Times New Roman" w:cs="Times New Roman"/>
        </w:rPr>
        <w:t>ЖД</w:t>
      </w:r>
      <w:r w:rsidRPr="00815593">
        <w:rPr>
          <w:rFonts w:ascii="Times New Roman" w:hAnsi="Times New Roman" w:cs="Times New Roman"/>
          <w:sz w:val="20"/>
          <w:szCs w:val="20"/>
        </w:rPr>
        <w:t>АЮ</w:t>
      </w:r>
    </w:p>
    <w:p w14:paraId="5C9E41A4" w14:textId="77777777" w:rsidR="006A261D" w:rsidRPr="00815593" w:rsidRDefault="00E95FB2" w:rsidP="00536148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3E492970" w14:textId="77777777" w:rsidR="006A261D" w:rsidRPr="00815593" w:rsidRDefault="006A261D" w:rsidP="00536148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17C78701" w14:textId="77777777" w:rsidR="006A261D" w:rsidRPr="00815593" w:rsidRDefault="00375F8A" w:rsidP="00536148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>_____________</w:t>
      </w:r>
      <w:r w:rsidR="00E95FB2">
        <w:rPr>
          <w:rFonts w:ascii="Times New Roman" w:hAnsi="Times New Roman" w:cs="Times New Roman"/>
          <w:sz w:val="20"/>
          <w:szCs w:val="20"/>
        </w:rPr>
        <w:t>Зайцева Е.А.</w:t>
      </w:r>
    </w:p>
    <w:p w14:paraId="5C92F89E" w14:textId="6A0E58D0" w:rsidR="006A261D" w:rsidRPr="00815593" w:rsidRDefault="006A261D" w:rsidP="00536148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>«_</w:t>
      </w:r>
      <w:r w:rsidR="00C77B65">
        <w:rPr>
          <w:rFonts w:ascii="Times New Roman" w:hAnsi="Times New Roman" w:cs="Times New Roman"/>
          <w:sz w:val="20"/>
          <w:szCs w:val="20"/>
        </w:rPr>
        <w:t>29</w:t>
      </w:r>
      <w:r w:rsidRPr="00815593">
        <w:rPr>
          <w:rFonts w:ascii="Times New Roman" w:hAnsi="Times New Roman" w:cs="Times New Roman"/>
          <w:sz w:val="20"/>
          <w:szCs w:val="20"/>
        </w:rPr>
        <w:t>_»_</w:t>
      </w:r>
      <w:r w:rsidR="00C77B65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Pr="00815593">
        <w:rPr>
          <w:rFonts w:ascii="Times New Roman" w:hAnsi="Times New Roman" w:cs="Times New Roman"/>
          <w:sz w:val="20"/>
          <w:szCs w:val="20"/>
        </w:rPr>
        <w:t>_ 202</w:t>
      </w:r>
      <w:r w:rsidR="00375F8A" w:rsidRPr="00815593">
        <w:rPr>
          <w:rFonts w:ascii="Times New Roman" w:hAnsi="Times New Roman" w:cs="Times New Roman"/>
          <w:sz w:val="20"/>
          <w:szCs w:val="20"/>
        </w:rPr>
        <w:t>6</w:t>
      </w:r>
      <w:r w:rsidRPr="0081559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D58BBA4" w14:textId="77777777" w:rsidR="006A261D" w:rsidRPr="00815593" w:rsidRDefault="00AA2D2C" w:rsidP="00536148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202327D2" w14:textId="77777777" w:rsidR="006A261D" w:rsidRPr="00815593" w:rsidRDefault="006A261D" w:rsidP="00536148">
      <w:pPr>
        <w:pStyle w:val="a6"/>
        <w:spacing w:after="0"/>
        <w:contextualSpacing/>
        <w:jc w:val="center"/>
        <w:rPr>
          <w:sz w:val="20"/>
          <w:szCs w:val="20"/>
        </w:rPr>
      </w:pPr>
      <w:r w:rsidRPr="00815593">
        <w:rPr>
          <w:sz w:val="20"/>
          <w:szCs w:val="20"/>
        </w:rPr>
        <w:t>Заявка на закупку</w:t>
      </w:r>
    </w:p>
    <w:p w14:paraId="7FBB6153" w14:textId="77777777" w:rsidR="00AA2394" w:rsidRPr="00815593" w:rsidRDefault="008C35D2" w:rsidP="00536148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 xml:space="preserve">Медицинское оборудование </w:t>
      </w:r>
    </w:p>
    <w:p w14:paraId="5291BCA4" w14:textId="77777777" w:rsidR="00EF6FD9" w:rsidRPr="00815593" w:rsidRDefault="00EF6FD9" w:rsidP="00536148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BFEB36C" w14:textId="77777777" w:rsidR="006A261D" w:rsidRPr="00815593" w:rsidRDefault="006A261D" w:rsidP="005361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815593" w14:paraId="525A6278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19E4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09A1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815593" w14:paraId="2075077E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6E88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488D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8155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815593" w14:paraId="6458204B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1E14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ACAC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815593" w14:paraId="0D3C3BF9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C6F9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FD3F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8155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155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815593" w14:paraId="65DC0489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6A04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FBE3" w14:textId="77777777" w:rsidR="006A261D" w:rsidRPr="00815593" w:rsidRDefault="006A261D" w:rsidP="00536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44A6EA24" w14:textId="77777777" w:rsidR="006A261D" w:rsidRPr="00815593" w:rsidRDefault="006A261D" w:rsidP="00536148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815593">
        <w:rPr>
          <w:sz w:val="20"/>
          <w:szCs w:val="20"/>
        </w:rPr>
        <w:t>1. Описание предмета закупки: медицинское оборудование;</w:t>
      </w:r>
    </w:p>
    <w:p w14:paraId="52712FE8" w14:textId="77777777" w:rsidR="006A261D" w:rsidRPr="00815593" w:rsidRDefault="006A261D" w:rsidP="00536148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815593">
        <w:rPr>
          <w:sz w:val="20"/>
          <w:szCs w:val="20"/>
        </w:rPr>
        <w:t>2. Область применения: медицина;</w:t>
      </w:r>
    </w:p>
    <w:p w14:paraId="5B47C666" w14:textId="77777777" w:rsidR="006A261D" w:rsidRPr="00815593" w:rsidRDefault="006A261D" w:rsidP="00536148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815593">
        <w:rPr>
          <w:sz w:val="20"/>
          <w:szCs w:val="20"/>
        </w:rPr>
        <w:t>3. Сведения о государственной закупке:</w:t>
      </w:r>
    </w:p>
    <w:p w14:paraId="6B931F34" w14:textId="77777777" w:rsidR="00B726B3" w:rsidRPr="00815593" w:rsidRDefault="003569EF" w:rsidP="00B726B3">
      <w:pPr>
        <w:pStyle w:val="a8"/>
        <w:tabs>
          <w:tab w:val="left" w:pos="284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pPr w:leftFromText="180" w:rightFromText="180" w:vertAnchor="text" w:horzAnchor="margin" w:tblpX="108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961"/>
      </w:tblGrid>
      <w:tr w:rsidR="00B726B3" w:rsidRPr="00815593" w14:paraId="73F12EAB" w14:textId="77777777" w:rsidTr="00B726B3">
        <w:tc>
          <w:tcPr>
            <w:tcW w:w="4503" w:type="dxa"/>
            <w:vAlign w:val="center"/>
          </w:tcPr>
          <w:p w14:paraId="0620FA2A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vAlign w:val="center"/>
          </w:tcPr>
          <w:p w14:paraId="3A29E2DE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Холодильник фармацевтический типа ATLANT ХФ-1003-001 или аналог</w:t>
            </w:r>
          </w:p>
        </w:tc>
      </w:tr>
      <w:tr w:rsidR="00B726B3" w:rsidRPr="00815593" w14:paraId="4901D359" w14:textId="77777777" w:rsidTr="00B726B3">
        <w:tc>
          <w:tcPr>
            <w:tcW w:w="4503" w:type="dxa"/>
            <w:vAlign w:val="center"/>
          </w:tcPr>
          <w:p w14:paraId="06985607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</w:tcPr>
          <w:p w14:paraId="1D29006B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</w:t>
            </w:r>
            <w:r w:rsidR="003569EF" w:rsidRPr="008155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726B3" w:rsidRPr="00815593" w14:paraId="7C3A9F96" w14:textId="77777777" w:rsidTr="00B726B3">
        <w:tc>
          <w:tcPr>
            <w:tcW w:w="4503" w:type="dxa"/>
            <w:vAlign w:val="center"/>
          </w:tcPr>
          <w:p w14:paraId="6615EC4D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14:paraId="7217202F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28.25.13.900</w:t>
            </w:r>
          </w:p>
        </w:tc>
      </w:tr>
      <w:tr w:rsidR="00B726B3" w:rsidRPr="00815593" w14:paraId="046F7632" w14:textId="77777777" w:rsidTr="00B726B3">
        <w:tc>
          <w:tcPr>
            <w:tcW w:w="4503" w:type="dxa"/>
            <w:vAlign w:val="center"/>
          </w:tcPr>
          <w:p w14:paraId="700928B6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14:paraId="2A6BCBA0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12 шт.</w:t>
            </w:r>
          </w:p>
        </w:tc>
      </w:tr>
      <w:tr w:rsidR="00B726B3" w:rsidRPr="00815593" w14:paraId="5A48C490" w14:textId="77777777" w:rsidTr="00B726B3">
        <w:tc>
          <w:tcPr>
            <w:tcW w:w="4503" w:type="dxa"/>
            <w:vAlign w:val="center"/>
          </w:tcPr>
          <w:p w14:paraId="43161110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14:paraId="409975CB" w14:textId="77777777" w:rsidR="00B726B3" w:rsidRPr="00815593" w:rsidRDefault="00B726B3" w:rsidP="00B726B3">
            <w:pPr>
              <w:tabs>
                <w:tab w:val="left" w:pos="6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bCs/>
                <w:sz w:val="20"/>
                <w:szCs w:val="20"/>
              </w:rPr>
              <w:t>17 509,44 руб.</w:t>
            </w:r>
          </w:p>
        </w:tc>
      </w:tr>
      <w:tr w:rsidR="00B726B3" w:rsidRPr="00815593" w14:paraId="5153D70E" w14:textId="77777777" w:rsidTr="00B726B3">
        <w:tc>
          <w:tcPr>
            <w:tcW w:w="4503" w:type="dxa"/>
            <w:vAlign w:val="center"/>
          </w:tcPr>
          <w:p w14:paraId="34A99DA8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4961" w:type="dxa"/>
            <w:vAlign w:val="center"/>
          </w:tcPr>
          <w:p w14:paraId="6A120B99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155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УЗ </w:t>
            </w:r>
            <w:r w:rsidRPr="0081559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8155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Бобруйский родильный дом</w:t>
            </w:r>
            <w:r w:rsidRPr="0081559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8155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1559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790323811</w:t>
            </w:r>
          </w:p>
        </w:tc>
      </w:tr>
    </w:tbl>
    <w:p w14:paraId="186E1233" w14:textId="77777777" w:rsidR="00B726B3" w:rsidRPr="00815593" w:rsidRDefault="00B726B3" w:rsidP="00B726B3">
      <w:pPr>
        <w:pStyle w:val="a8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>Приложение к лоту №</w:t>
      </w:r>
      <w:r w:rsidR="003569EF" w:rsidRPr="00815593">
        <w:rPr>
          <w:rFonts w:ascii="Times New Roman" w:hAnsi="Times New Roman" w:cs="Times New Roman"/>
          <w:sz w:val="20"/>
          <w:szCs w:val="20"/>
        </w:rPr>
        <w:t>2</w:t>
      </w:r>
      <w:r w:rsidRPr="00815593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8"/>
        <w:gridCol w:w="5631"/>
        <w:gridCol w:w="3119"/>
      </w:tblGrid>
      <w:tr w:rsidR="00B726B3" w:rsidRPr="00815593" w14:paraId="3FB7FC38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E766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08B9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8984CA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Параметр </w:t>
            </w:r>
          </w:p>
        </w:tc>
      </w:tr>
      <w:tr w:rsidR="00B726B3" w:rsidRPr="00815593" w14:paraId="1E15A907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CB16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BD31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Электропитание сеть переменного тока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40F576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частота 50(±1) Гц напряжение ~230 (+23 -32) В</w:t>
            </w:r>
          </w:p>
        </w:tc>
      </w:tr>
      <w:tr w:rsidR="00B726B3" w:rsidRPr="00815593" w14:paraId="395D86E9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4071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1328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Номинальная мощность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3EB2C9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Не более 250 Вт</w:t>
            </w:r>
          </w:p>
        </w:tc>
      </w:tr>
      <w:tr w:rsidR="00B726B3" w:rsidRPr="00815593" w14:paraId="6372FBAC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73D5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18E65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диапазон возможного выбора температуры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9606E44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от +2 °С до +15 °С</w:t>
            </w:r>
          </w:p>
        </w:tc>
      </w:tr>
      <w:tr w:rsidR="00B726B3" w:rsidRPr="00815593" w14:paraId="4678FE45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E93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AB61D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Номинальный полезный объем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0097923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250 (±10) л</w:t>
            </w:r>
          </w:p>
        </w:tc>
      </w:tr>
      <w:tr w:rsidR="00B726B3" w:rsidRPr="00815593" w14:paraId="5E30E25A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6CA4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7A5AD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с шириной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C5B8602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не более 700</w:t>
            </w:r>
            <w:r w:rsidR="000A2C2A"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B726B3" w:rsidRPr="00815593" w14:paraId="653F4C2C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78A1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E87B7A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Световые индикаторы сигнализирующие</w:t>
            </w:r>
            <w:r w:rsidR="00311130" w:rsidRPr="00815593">
              <w:rPr>
                <w:rFonts w:ascii="Times New Roman" w:hAnsi="Times New Roman" w:cs="Times New Roman"/>
                <w:sz w:val="20"/>
                <w:szCs w:val="20"/>
              </w:rPr>
              <w:t xml:space="preserve"> о включении/выключении холодильника, о повышении температуры в камере, цифровой индикатор отображающий выбранную температуру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FD5B9A2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B726B3" w:rsidRPr="00815593" w14:paraId="2158A357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2966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2F9BB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встроенный вентилятор для принудительной циркуляции воздуха в камере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3664F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B726B3" w:rsidRPr="00815593" w14:paraId="2EA0006B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14C0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BE2EB" w14:textId="77777777" w:rsidR="00B726B3" w:rsidRPr="00815593" w:rsidRDefault="000A2C2A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B726B3" w:rsidRPr="00815593">
              <w:rPr>
                <w:rFonts w:ascii="Times New Roman" w:hAnsi="Times New Roman" w:cs="Times New Roman"/>
                <w:sz w:val="20"/>
                <w:szCs w:val="20"/>
              </w:rPr>
              <w:t>лектронный блок управления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D0AB1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B726B3" w:rsidRPr="00815593" w14:paraId="2FDF30AE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D3B9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34BA7" w14:textId="77777777" w:rsidR="00B726B3" w:rsidRPr="00815593" w:rsidRDefault="00B726B3" w:rsidP="00B726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Перенавешиваемые двери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A31A3" w14:textId="77777777" w:rsidR="00B726B3" w:rsidRPr="00815593" w:rsidRDefault="00B726B3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0A2C2A" w:rsidRPr="00815593" w14:paraId="3346AF16" w14:textId="77777777" w:rsidTr="00BD1C44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3D5C" w14:textId="77777777" w:rsidR="000A2C2A" w:rsidRPr="00815593" w:rsidRDefault="000A2C2A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4DA419" w14:textId="77777777" w:rsidR="000A2C2A" w:rsidRPr="00815593" w:rsidRDefault="000A2C2A" w:rsidP="00BD1C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Холодильник оснащен системой охлаждения OptimaCooling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9D3D55" w14:textId="77777777" w:rsidR="000A2C2A" w:rsidRPr="00815593" w:rsidRDefault="000A2C2A" w:rsidP="00BD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0A2C2A" w:rsidRPr="00815593" w14:paraId="47BF1800" w14:textId="77777777" w:rsidTr="00B726B3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A43A" w14:textId="77777777" w:rsidR="000A2C2A" w:rsidRPr="00815593" w:rsidRDefault="000A2C2A" w:rsidP="00B726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24189D" w14:textId="77777777" w:rsidR="000A2C2A" w:rsidRPr="00815593" w:rsidRDefault="000A2C2A" w:rsidP="000A2C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Специальный встроенный вентилятор, распределяющий  температуру равномерно по всей внутренней зоне холодильника и даже при его полной загрузке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12D2E" w14:textId="77777777" w:rsidR="000A2C2A" w:rsidRPr="00815593" w:rsidRDefault="000A2C2A" w:rsidP="00BD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59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</w:tbl>
    <w:p w14:paraId="09088D1F" w14:textId="77777777" w:rsidR="003569EF" w:rsidRPr="00815593" w:rsidRDefault="003569EF" w:rsidP="00536148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81A9EED" w14:textId="77777777" w:rsidR="003569EF" w:rsidRPr="00815593" w:rsidRDefault="003569EF" w:rsidP="00536148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04FBA93" w14:textId="77777777" w:rsidR="00BC7772" w:rsidRPr="00815593" w:rsidRDefault="00BC7772" w:rsidP="00536148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2DB55007" w14:textId="77777777" w:rsidR="00BC7772" w:rsidRPr="00815593" w:rsidRDefault="00BC7772" w:rsidP="00536148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15593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1FCBDFFB" w14:textId="77777777" w:rsidR="008C35D2" w:rsidRPr="00815593" w:rsidRDefault="008C35D2" w:rsidP="0053614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B5C65F1" w14:textId="77777777" w:rsidR="008C35D2" w:rsidRPr="00815593" w:rsidRDefault="008C35D2" w:rsidP="0053614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2BFAC83" w14:textId="77777777" w:rsidR="00BC7772" w:rsidRPr="00A1699D" w:rsidRDefault="00BC7772" w:rsidP="0053614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15593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2D6CDF" w:rsidRPr="00815593">
        <w:rPr>
          <w:rFonts w:ascii="Times New Roman" w:hAnsi="Times New Roman" w:cs="Times New Roman"/>
          <w:sz w:val="20"/>
          <w:szCs w:val="20"/>
        </w:rPr>
        <w:t>1</w:t>
      </w:r>
      <w:r w:rsidR="003C7D3B" w:rsidRPr="00815593">
        <w:rPr>
          <w:rFonts w:ascii="Times New Roman" w:hAnsi="Times New Roman" w:cs="Times New Roman"/>
          <w:sz w:val="20"/>
          <w:szCs w:val="20"/>
        </w:rPr>
        <w:t xml:space="preserve"> категории </w:t>
      </w:r>
      <w:r w:rsidRPr="00815593">
        <w:rPr>
          <w:rFonts w:ascii="Times New Roman" w:hAnsi="Times New Roman" w:cs="Times New Roman"/>
          <w:sz w:val="20"/>
          <w:szCs w:val="20"/>
        </w:rPr>
        <w:t>ООТ                                                                                           Сергиенко Ю.</w:t>
      </w:r>
      <w:r w:rsidRPr="00A1699D">
        <w:rPr>
          <w:rFonts w:ascii="Times New Roman" w:hAnsi="Times New Roman" w:cs="Times New Roman"/>
        </w:rPr>
        <w:t>В.</w:t>
      </w:r>
    </w:p>
    <w:sectPr w:rsidR="00BC7772" w:rsidRPr="00A1699D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6582D" w14:textId="77777777" w:rsidR="005D1F1B" w:rsidRDefault="005D1F1B" w:rsidP="00C206C5">
      <w:pPr>
        <w:spacing w:after="0" w:line="240" w:lineRule="auto"/>
      </w:pPr>
      <w:r>
        <w:separator/>
      </w:r>
    </w:p>
  </w:endnote>
  <w:endnote w:type="continuationSeparator" w:id="0">
    <w:p w14:paraId="152780B1" w14:textId="77777777" w:rsidR="005D1F1B" w:rsidRDefault="005D1F1B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234110"/>
      <w:docPartObj>
        <w:docPartGallery w:val="Page Numbers (Bottom of Page)"/>
        <w:docPartUnique/>
      </w:docPartObj>
    </w:sdtPr>
    <w:sdtEndPr/>
    <w:sdtContent>
      <w:p w14:paraId="11EDA740" w14:textId="77777777" w:rsidR="005D1F1B" w:rsidRDefault="00C77B6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F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360024" w14:textId="77777777" w:rsidR="005D1F1B" w:rsidRDefault="005D1F1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9EF0A" w14:textId="77777777" w:rsidR="005D1F1B" w:rsidRDefault="005D1F1B" w:rsidP="00C206C5">
      <w:pPr>
        <w:spacing w:after="0" w:line="240" w:lineRule="auto"/>
      </w:pPr>
      <w:r>
        <w:separator/>
      </w:r>
    </w:p>
  </w:footnote>
  <w:footnote w:type="continuationSeparator" w:id="0">
    <w:p w14:paraId="3BD7B47D" w14:textId="77777777" w:rsidR="005D1F1B" w:rsidRDefault="005D1F1B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9EF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1F1B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9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C59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593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2C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65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78A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D85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69C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5FB2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DA9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B1EB"/>
  <w15:docId w15:val="{DF35E513-1FF4-44ED-96BC-B7FD05B4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C4114-2567-464A-84D8-8D568DF9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2026-04-24T12:57:00Z</cp:lastPrinted>
  <dcterms:created xsi:type="dcterms:W3CDTF">2026-06-24T06:50:00Z</dcterms:created>
  <dcterms:modified xsi:type="dcterms:W3CDTF">2026-06-29T08:04:00Z</dcterms:modified>
</cp:coreProperties>
</file>