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EAF232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D77F37">
        <w:rPr>
          <w:b/>
          <w:color w:val="000000"/>
          <w:sz w:val="24"/>
          <w:szCs w:val="24"/>
        </w:rPr>
        <w:t>344</w:t>
      </w:r>
      <w:r w:rsidR="00CD6E59" w:rsidRPr="00067774">
        <w:rPr>
          <w:b/>
          <w:sz w:val="24"/>
          <w:szCs w:val="24"/>
        </w:rPr>
        <w:t>/2</w:t>
      </w:r>
      <w:r w:rsidR="00AE296E">
        <w:rPr>
          <w:b/>
          <w:sz w:val="24"/>
          <w:szCs w:val="24"/>
        </w:rPr>
        <w:t>6</w:t>
      </w:r>
      <w:r w:rsidR="00CD6E59" w:rsidRPr="00067774">
        <w:rPr>
          <w:b/>
          <w:sz w:val="24"/>
          <w:szCs w:val="24"/>
        </w:rPr>
        <w:t>-ЭА «</w:t>
      </w:r>
      <w:r w:rsidR="00D77F37" w:rsidRPr="00D77F37">
        <w:rPr>
          <w:rFonts w:eastAsia="MS Mincho"/>
          <w:b/>
          <w:sz w:val="24"/>
          <w:szCs w:val="24"/>
          <w:lang w:eastAsia="ja-JP"/>
        </w:rPr>
        <w:t xml:space="preserve">Реагенты, расходные, калибровочные и контрольные материалы для автоматического биохимического анализатора серии BA400, производства </w:t>
      </w:r>
      <w:proofErr w:type="spellStart"/>
      <w:r w:rsidR="00D77F37" w:rsidRPr="00D77F37">
        <w:rPr>
          <w:rFonts w:eastAsia="MS Mincho"/>
          <w:b/>
          <w:sz w:val="24"/>
          <w:szCs w:val="24"/>
          <w:lang w:eastAsia="ja-JP"/>
        </w:rPr>
        <w:t>BioSystemsS.A</w:t>
      </w:r>
      <w:proofErr w:type="spellEnd"/>
      <w:r w:rsidR="00D77F37" w:rsidRPr="00D77F37">
        <w:rPr>
          <w:rFonts w:eastAsia="MS Mincho"/>
          <w:b/>
          <w:sz w:val="24"/>
          <w:szCs w:val="24"/>
          <w:lang w:eastAsia="ja-JP"/>
        </w:rPr>
        <w:t>., (Испания)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1F92EF3"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D77F37">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06D7B90"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77F37" w:rsidRPr="00D77F37">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1182A2F"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77F37">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EC6AA79"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77F37">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934D7E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77F37" w:rsidRPr="00D77F37">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6CC3" w14:textId="77777777" w:rsidR="005D76ED" w:rsidRDefault="005D76ED">
      <w:r>
        <w:separator/>
      </w:r>
    </w:p>
    <w:p w14:paraId="23FC4996" w14:textId="77777777" w:rsidR="005D76ED" w:rsidRDefault="005D76ED"/>
  </w:endnote>
  <w:endnote w:type="continuationSeparator" w:id="0">
    <w:p w14:paraId="2C22A8ED" w14:textId="77777777" w:rsidR="005D76ED" w:rsidRDefault="005D76ED">
      <w:r>
        <w:continuationSeparator/>
      </w:r>
    </w:p>
    <w:p w14:paraId="48B76736" w14:textId="77777777" w:rsidR="005D76ED" w:rsidRDefault="005D7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BD6B" w14:textId="77777777" w:rsidR="005D76ED" w:rsidRDefault="005D76ED">
      <w:r>
        <w:separator/>
      </w:r>
    </w:p>
    <w:p w14:paraId="40E38CE9" w14:textId="77777777" w:rsidR="005D76ED" w:rsidRDefault="005D76ED"/>
  </w:footnote>
  <w:footnote w:type="continuationSeparator" w:id="0">
    <w:p w14:paraId="75D33B05" w14:textId="77777777" w:rsidR="005D76ED" w:rsidRDefault="005D76ED">
      <w:r>
        <w:continuationSeparator/>
      </w:r>
    </w:p>
    <w:p w14:paraId="438C2979" w14:textId="77777777" w:rsidR="005D76ED" w:rsidRDefault="005D76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021D"/>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D76ED"/>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77F37"/>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32</Pages>
  <Words>10802</Words>
  <Characters>61578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2026-06-29T07:37:00Z</cp:lastPrinted>
  <dcterms:created xsi:type="dcterms:W3CDTF">2025-10-09T05:42:00Z</dcterms:created>
  <dcterms:modified xsi:type="dcterms:W3CDTF">2026-06-29T07:37:00Z</dcterms:modified>
</cp:coreProperties>
</file>