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5E26" w14:textId="77777777" w:rsidR="00696B75" w:rsidRPr="00F9255C" w:rsidRDefault="00287F64" w:rsidP="00822E62">
      <w:pPr>
        <w:pStyle w:val="a00"/>
        <w:spacing w:after="0"/>
        <w:rPr>
          <w:rFonts w:ascii="Times New Roman" w:hAnsi="Times New Roman" w:cs="Times New Roman"/>
          <w:color w:val="FFFFFF" w:themeColor="background1"/>
          <w:lang w:val="ru-RU"/>
        </w:rPr>
      </w:pPr>
      <w:r w:rsidRPr="00F9255C">
        <w:rPr>
          <w:rFonts w:ascii="Times New Roman" w:hAnsi="Times New Roman" w:cs="Times New Roman"/>
          <w:color w:val="FFFFFF" w:themeColor="background1"/>
          <w:lang w:val="ru-RU"/>
        </w:rPr>
        <w:t>* электронная версия соответствует оригиналу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7087"/>
        <w:gridCol w:w="3713"/>
      </w:tblGrid>
      <w:tr w:rsidR="00235184" w:rsidRPr="001A4B6A" w14:paraId="44E5F24F" w14:textId="77777777" w:rsidTr="00822E62">
        <w:tc>
          <w:tcPr>
            <w:tcW w:w="32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5E6C5F" w14:textId="77777777" w:rsidR="00A05725" w:rsidRPr="0050013F" w:rsidRDefault="000326B6" w:rsidP="00A05725">
            <w:pPr>
              <w:pStyle w:val="a00"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</w:rPr>
              <w:t> </w:t>
            </w:r>
            <w:r w:rsidR="00A05725" w:rsidRPr="0050013F">
              <w:rPr>
                <w:rFonts w:ascii="Times New Roman" w:hAnsi="Times New Roman" w:cs="Times New Roman"/>
                <w:lang w:val="ru-RU"/>
              </w:rPr>
              <w:t>* электронная версия соответствует оригиналу</w:t>
            </w:r>
          </w:p>
          <w:p w14:paraId="1A5CAFB3" w14:textId="057026E5" w:rsidR="00696B75" w:rsidRPr="001A4B6A" w:rsidRDefault="00696B75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CD1BF9" w14:textId="77777777" w:rsidR="00822E62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14:paraId="07B71745" w14:textId="77777777" w:rsidR="00822E62" w:rsidRPr="001A4B6A" w:rsidRDefault="00822E62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0476A1" w14:textId="3962D5BF" w:rsidR="00822E62" w:rsidRPr="00780C21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УП </w:t>
            </w:r>
            <w:r w:rsidR="0078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Медик</w:t>
            </w:r>
            <w:r w:rsidR="00780C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4447B9AF" w14:textId="77777777" w:rsidR="00822E62" w:rsidRPr="001A4B6A" w:rsidRDefault="00822E62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AB3516" w14:textId="1FAED655" w:rsidR="00822E62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="00822E62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__Д.М.Прошин</w:t>
            </w:r>
          </w:p>
          <w:p w14:paraId="59203D8B" w14:textId="3A4C3A58" w:rsidR="00696B75" w:rsidRPr="001A4B6A" w:rsidRDefault="00C70ABB" w:rsidP="00460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«2</w:t>
            </w:r>
            <w:r w:rsidR="005E09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33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822E62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</w:tbl>
    <w:p w14:paraId="448DA15B" w14:textId="77777777" w:rsidR="00696B75" w:rsidRPr="001A4B6A" w:rsidRDefault="000326B6" w:rsidP="00822E62">
      <w:pPr>
        <w:pStyle w:val="margt"/>
        <w:spacing w:before="0"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lang w:val="ru-RU"/>
        </w:rPr>
        <w:t> </w:t>
      </w:r>
    </w:p>
    <w:p w14:paraId="0874060A" w14:textId="77777777" w:rsidR="00696B75" w:rsidRPr="001A4B6A" w:rsidRDefault="009E2F70" w:rsidP="00822E62">
      <w:pPr>
        <w:pStyle w:val="1"/>
        <w:spacing w:after="0"/>
        <w:rPr>
          <w:rFonts w:eastAsia="Times New Roman"/>
          <w:color w:val="auto"/>
          <w:sz w:val="24"/>
          <w:szCs w:val="24"/>
          <w:lang w:val="ru-RU"/>
        </w:rPr>
      </w:pPr>
      <w:r w:rsidRPr="001A4B6A">
        <w:rPr>
          <w:rFonts w:eastAsia="Times New Roman"/>
          <w:color w:val="auto"/>
          <w:sz w:val="24"/>
          <w:szCs w:val="24"/>
          <w:lang w:val="ru-RU"/>
        </w:rPr>
        <w:t>ЗАЯВКА</w:t>
      </w:r>
      <w:r w:rsidRPr="001A4B6A">
        <w:rPr>
          <w:rFonts w:eastAsia="Times New Roman"/>
          <w:color w:val="auto"/>
          <w:sz w:val="24"/>
          <w:szCs w:val="24"/>
          <w:lang w:val="ru-RU"/>
        </w:rPr>
        <w:br/>
        <w:t>на покупку</w:t>
      </w:r>
    </w:p>
    <w:p w14:paraId="66186946" w14:textId="77777777" w:rsidR="009E2F70" w:rsidRPr="001A4B6A" w:rsidRDefault="009E2F70" w:rsidP="00822E62">
      <w:pPr>
        <w:pStyle w:val="1"/>
        <w:spacing w:after="0"/>
        <w:rPr>
          <w:rFonts w:eastAsia="Times New Roman"/>
          <w:color w:val="auto"/>
          <w:sz w:val="24"/>
          <w:szCs w:val="24"/>
          <w:lang w:val="ru-RU"/>
        </w:rPr>
      </w:pPr>
    </w:p>
    <w:p w14:paraId="518B92BF" w14:textId="0F1917FE" w:rsidR="009E2F70" w:rsidRPr="001A4B6A" w:rsidRDefault="009E2F70" w:rsidP="00822E62">
      <w:pPr>
        <w:pStyle w:val="1"/>
        <w:spacing w:after="0"/>
        <w:rPr>
          <w:rFonts w:eastAsia="Times New Roman"/>
          <w:color w:val="auto"/>
          <w:sz w:val="24"/>
          <w:szCs w:val="24"/>
          <w:u w:val="single"/>
          <w:lang w:val="ru-RU"/>
        </w:rPr>
      </w:pPr>
      <w:r w:rsidRPr="001A4B6A">
        <w:rPr>
          <w:rFonts w:eastAsia="Times New Roman"/>
          <w:color w:val="auto"/>
          <w:sz w:val="24"/>
          <w:szCs w:val="24"/>
          <w:u w:val="single"/>
          <w:lang w:val="ru-RU"/>
        </w:rPr>
        <w:t>Хранение на складе медицинских изделий и иных товаров</w:t>
      </w:r>
      <w:r w:rsidR="00982801">
        <w:rPr>
          <w:rFonts w:eastAsia="Times New Roman"/>
          <w:color w:val="auto"/>
          <w:sz w:val="24"/>
          <w:szCs w:val="24"/>
          <w:u w:val="single"/>
          <w:lang w:val="ru-RU"/>
        </w:rPr>
        <w:t xml:space="preserve">, </w:t>
      </w:r>
      <w:r w:rsidR="00982801" w:rsidRPr="00982801">
        <w:rPr>
          <w:rFonts w:eastAsia="Times New Roman"/>
          <w:color w:val="auto"/>
          <w:sz w:val="24"/>
          <w:szCs w:val="24"/>
          <w:u w:val="single"/>
          <w:lang w:val="ru-RU"/>
        </w:rPr>
        <w:t>предназначенных для оснащения объекта «Возведение здания специализированного здравоохранения и предоставления социальных услуг по адресу: пр. Независимости, 64/10 с выделением очередей строительства». 2-я очередь строительства</w:t>
      </w:r>
    </w:p>
    <w:p w14:paraId="72898DF0" w14:textId="77777777" w:rsidR="00696B75" w:rsidRPr="001A4B6A" w:rsidRDefault="000326B6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lang w:val="ru-RU"/>
        </w:rP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235184" w:rsidRPr="001A4B6A" w14:paraId="39D3C89A" w14:textId="77777777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2172740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498DDA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из одного источника</w:t>
            </w:r>
          </w:p>
        </w:tc>
      </w:tr>
      <w:tr w:rsidR="00235184" w:rsidRPr="005E09B6" w14:paraId="3D15C94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CC37EB6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1AED44" w14:textId="77777777" w:rsidR="00DF72B4" w:rsidRDefault="003D3E8E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9 приложения к Закону № 419-З</w:t>
            </w:r>
          </w:p>
          <w:p w14:paraId="418A51AD" w14:textId="77777777" w:rsidR="00BB4884" w:rsidRDefault="00BB4884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D02BCE8" w14:textId="78244DAB" w:rsidR="00BB4884" w:rsidRPr="00B95AEE" w:rsidRDefault="00BB4884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продолжение изучения конъюнктуры рынка </w:t>
            </w:r>
            <w:r w:rsidR="00CD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5E09B6" w:rsidRPr="005E09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EZ20260625381776</w:t>
            </w:r>
            <w:r w:rsidR="00CD52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35184" w:rsidRPr="001A4B6A" w14:paraId="158A161B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7D87195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Сведения о заказчике (организаторе)</w:t>
            </w:r>
          </w:p>
        </w:tc>
      </w:tr>
      <w:tr w:rsidR="00235184" w:rsidRPr="005E09B6" w14:paraId="23AFFEC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7ECD64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49A6F63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Ремонтно-техническое коммунальное унитарное предприятие "МЕДИК"</w:t>
            </w:r>
          </w:p>
        </w:tc>
      </w:tr>
      <w:tr w:rsidR="00235184" w:rsidRPr="001A4B6A" w14:paraId="507F4EAC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1CD317E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F08086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Минск ул. 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Социалистическая, 11</w:t>
            </w:r>
          </w:p>
        </w:tc>
      </w:tr>
      <w:tr w:rsidR="00235184" w:rsidRPr="001A4B6A" w14:paraId="50F02605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EFA0CF4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9CFB8C5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100120935</w:t>
            </w:r>
          </w:p>
        </w:tc>
      </w:tr>
      <w:tr w:rsidR="00235184" w:rsidRPr="001A4B6A" w14:paraId="23B6E197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EF8075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1FDEE6" w14:textId="77777777" w:rsidR="00696B75" w:rsidRPr="001A4B6A" w:rsidRDefault="00B252B2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+375173686719</w:t>
            </w:r>
          </w:p>
        </w:tc>
      </w:tr>
      <w:tr w:rsidR="00235184" w:rsidRPr="005E09B6" w14:paraId="2872FDFE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9F934FF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 о предмете государственной закупки</w:t>
            </w:r>
          </w:p>
        </w:tc>
      </w:tr>
      <w:tr w:rsidR="00235184" w:rsidRPr="00542D46" w14:paraId="4AD51BBC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E86CD91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4891AC6" w14:textId="6FD56816" w:rsidR="00696B75" w:rsidRPr="00542D46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Хранение на складе медицинских изделий и иных товаров, предназначенных для оснащения объекта </w:t>
            </w:r>
            <w:r w:rsid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542D46" w:rsidRP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Возведение здания специализированного здравоохранения и предоставления социальных услуг по адресу: пр. Независимости, 64/10 с выделением очередей строительства</w:t>
            </w:r>
            <w:r w:rsid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542D46" w:rsidRPr="00542D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2-я очередь строительства</w:t>
            </w:r>
          </w:p>
        </w:tc>
      </w:tr>
      <w:tr w:rsidR="00235184" w:rsidRPr="001A4B6A" w14:paraId="3EA3C5D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C95D43C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AFBF2F0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52.10.19.000</w:t>
            </w:r>
          </w:p>
        </w:tc>
      </w:tr>
      <w:tr w:rsidR="00235184" w:rsidRPr="005E09B6" w14:paraId="4F2F77E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BE8BA98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в соответствии с ОКРБ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4B20A1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Услуги прочие по складированию и хранению грузов</w:t>
            </w:r>
          </w:p>
        </w:tc>
      </w:tr>
      <w:tr w:rsidR="00235184" w:rsidRPr="005E09B6" w14:paraId="4C151252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B18F58C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90E103" w14:textId="7C7B4CCA" w:rsidR="00696B75" w:rsidRPr="00F40DDE" w:rsidRDefault="00F40DDE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объем и количество хранимого груза </w:t>
            </w:r>
            <w:r w:rsidR="00707D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определяется</w:t>
            </w:r>
            <w:r w:rsidR="006260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мере </w:t>
            </w:r>
            <w:r w:rsid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п</w:t>
            </w:r>
            <w:r w:rsidR="00E83395" w:rsidRP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оступлени</w:t>
            </w:r>
            <w:r w:rsid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E83395" w:rsidRP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выбыти</w:t>
            </w:r>
            <w:r w:rsidR="00E833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235184" w:rsidRPr="005E09B6" w14:paraId="0AE573F6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F6CB2A6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80E627E" w14:textId="23C4A46A" w:rsidR="00696B75" w:rsidRPr="001A4B6A" w:rsidRDefault="00067865" w:rsidP="00A87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даты заключения договора</w:t>
            </w:r>
            <w:r w:rsidR="005C03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DE18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31.12.</w:t>
            </w:r>
            <w:r w:rsidR="00851BB8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 г.</w:t>
            </w:r>
          </w:p>
        </w:tc>
      </w:tr>
      <w:tr w:rsidR="00235184" w:rsidRPr="005E09B6" w14:paraId="5BAC71C9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9E6555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A233DD" w14:textId="3F5EA651" w:rsidR="00696B75" w:rsidRPr="001A4B6A" w:rsidRDefault="00851BB8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территории Хранителя</w:t>
            </w:r>
            <w:r w:rsidR="00721C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г.Минск</w:t>
            </w:r>
          </w:p>
        </w:tc>
      </w:tr>
      <w:tr w:rsidR="00235184" w:rsidRPr="005E09B6" w14:paraId="602CF322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1961752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6095C75" w14:textId="59868740" w:rsidR="00696B75" w:rsidRPr="001A4B6A" w:rsidRDefault="00851BB8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 на основании акт</w:t>
            </w:r>
            <w:r w:rsidR="005370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оказанных услуг</w:t>
            </w:r>
          </w:p>
        </w:tc>
      </w:tr>
      <w:tr w:rsidR="00235184" w:rsidRPr="001A4B6A" w14:paraId="14838A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7843AE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BC94C5F" w14:textId="31C51F17" w:rsidR="00696B75" w:rsidRPr="001A4B6A" w:rsidRDefault="000E04F0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0E04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,00 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бел.руб.</w:t>
            </w:r>
          </w:p>
        </w:tc>
      </w:tr>
      <w:tr w:rsidR="00235184" w:rsidRPr="001A4B6A" w14:paraId="69E37A4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5537DF3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F137E5D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Белорусский рубль</w:t>
            </w:r>
          </w:p>
        </w:tc>
      </w:tr>
      <w:tr w:rsidR="00235184" w:rsidRPr="005E09B6" w14:paraId="64BEBFE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6D683A7" w14:textId="77777777" w:rsidR="00696B75" w:rsidRPr="00CC1B60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E858EA8" w14:textId="77777777" w:rsidR="00696B75" w:rsidRPr="008A5C73" w:rsidRDefault="00851BB8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CC1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2,82 бел. руб. с НДС 20%</w:t>
            </w:r>
            <w:r w:rsidR="008A5C73" w:rsidRPr="00CC1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1 м</w:t>
            </w:r>
            <w:r w:rsidR="008A5C73" w:rsidRPr="00CC1B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235184" w:rsidRPr="001A4B6A" w14:paraId="6E0A8CB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4D62C3D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6BCFAB" w14:textId="77777777" w:rsidR="00696B75" w:rsidRPr="001A4B6A" w:rsidRDefault="001D0F1C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местный бюджет г.Минска</w:t>
            </w:r>
          </w:p>
        </w:tc>
      </w:tr>
      <w:tr w:rsidR="00235184" w:rsidRPr="005E09B6" w14:paraId="60161537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5C622A7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2C1B0A" w14:textId="77777777" w:rsidR="00696B75" w:rsidRPr="001A4B6A" w:rsidRDefault="00C03075" w:rsidP="00C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оплата оказанных услуг осуществляется по цене (тарифу) за единицу услуги исходя из объема (количества) фактически оказанной услуги в размере, не превышающем предельную стоимость предмета государственной закупки</w:t>
            </w:r>
          </w:p>
        </w:tc>
      </w:tr>
      <w:tr w:rsidR="00235184" w:rsidRPr="005E09B6" w14:paraId="7DB25AF9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A38BCDE" w14:textId="77777777" w:rsidR="00696B75" w:rsidRPr="001A4B6A" w:rsidRDefault="000326B6" w:rsidP="00822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 о процедуре закупки из одного источника</w:t>
            </w:r>
          </w:p>
        </w:tc>
      </w:tr>
      <w:tr w:rsidR="00235184" w:rsidRPr="001A4B6A" w14:paraId="242FFDF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E5909DA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8DBD2B9" w14:textId="724089B2" w:rsidR="00696B75" w:rsidRPr="001A4B6A" w:rsidRDefault="00F65D96" w:rsidP="00AB2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316D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.06</w:t>
            </w:r>
            <w:r w:rsidR="00450DC7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</w:tr>
      <w:tr w:rsidR="00235184" w:rsidRPr="001A4B6A" w14:paraId="351C49A2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02DCE68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8544D09" w14:textId="462E3D24" w:rsidR="00696B75" w:rsidRPr="001A4B6A" w:rsidRDefault="00316DFD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AE30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2F70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9E2F70"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,00</w:t>
            </w:r>
            <w:r w:rsidR="000326B6" w:rsidRPr="001A4B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бел.руб.</w:t>
            </w:r>
          </w:p>
        </w:tc>
      </w:tr>
      <w:tr w:rsidR="00235184" w:rsidRPr="00FD5E97" w14:paraId="20B7680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9418CE4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C6D3C9" w14:textId="10CCA131" w:rsidR="00696B75" w:rsidRPr="001A4B6A" w:rsidRDefault="00316DFD" w:rsidP="00FD5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B0C22"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:00</w:t>
            </w:r>
            <w:r w:rsid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65D9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.06</w:t>
            </w:r>
            <w:r w:rsidR="007B0C22"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.2026 </w:t>
            </w:r>
          </w:p>
        </w:tc>
      </w:tr>
      <w:tr w:rsidR="00235184" w:rsidRPr="00FD5E97" w14:paraId="6B584C2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1F0CF2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406B11" w14:textId="7A8F2171" w:rsidR="00696B75" w:rsidRPr="001A4B6A" w:rsidRDefault="007B0C22" w:rsidP="00FD5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16D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65D9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316D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.06</w:t>
            </w:r>
            <w:r w:rsidRPr="007B0C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</w:tr>
      <w:tr w:rsidR="00235184" w:rsidRPr="00FD5E97" w14:paraId="307257D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56D8FD7" w14:textId="77777777" w:rsidR="00696B75" w:rsidRPr="001A4B6A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B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733FCB4" w14:textId="77777777" w:rsidR="00696B75" w:rsidRPr="00FD5E97" w:rsidRDefault="000326B6" w:rsidP="00822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5E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требуется</w:t>
            </w:r>
          </w:p>
        </w:tc>
      </w:tr>
    </w:tbl>
    <w:p w14:paraId="2D9F98E9" w14:textId="77777777" w:rsidR="00696B75" w:rsidRPr="001A4B6A" w:rsidRDefault="000326B6" w:rsidP="00822E62">
      <w:pPr>
        <w:pStyle w:val="margt"/>
        <w:spacing w:before="0"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lang w:val="ru-RU"/>
        </w:rPr>
        <w:t> </w:t>
      </w:r>
    </w:p>
    <w:p w14:paraId="5EB9EE05" w14:textId="77777777" w:rsidR="00696B75" w:rsidRPr="001A4B6A" w:rsidRDefault="000326B6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 w:rsidRPr="001A4B6A">
        <w:rPr>
          <w:rStyle w:val="a3"/>
          <w:rFonts w:ascii="Times New Roman" w:hAnsi="Times New Roman" w:cs="Times New Roman"/>
          <w:lang w:val="ru-RU"/>
        </w:rPr>
        <w:t>Описание предмета государственной закупки</w:t>
      </w:r>
      <w:r w:rsidRPr="001A4B6A">
        <w:rPr>
          <w:rFonts w:ascii="Times New Roman" w:hAnsi="Times New Roman" w:cs="Times New Roman"/>
          <w:lang w:val="ru-RU"/>
        </w:rP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закупки.</w:t>
      </w:r>
    </w:p>
    <w:p w14:paraId="1DED2BAE" w14:textId="77777777" w:rsidR="00696B75" w:rsidRPr="001A4B6A" w:rsidRDefault="00696B75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</w:p>
    <w:p w14:paraId="2EB18156" w14:textId="21889FD6" w:rsidR="001A4B6A" w:rsidRPr="001A4B6A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b/>
          <w:color w:val="333333"/>
          <w:shd w:val="clear" w:color="auto" w:fill="FFFFFF"/>
          <w:lang w:val="ru-RU"/>
        </w:rPr>
        <w:t>ОСНОВНЫЕ ТРЕБОВАНИЯ К ХРАНИТЕЛЮ:</w:t>
      </w:r>
    </w:p>
    <w:p w14:paraId="6ABB92E3" w14:textId="77777777" w:rsidR="001A4B6A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складирование и хранение меди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цинских изделий и оборудования;</w:t>
      </w:r>
    </w:p>
    <w:p w14:paraId="38FEF5B7" w14:textId="77777777" w:rsidR="0084586C" w:rsidRDefault="00FF7DE9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отапливаемый склад;</w:t>
      </w:r>
    </w:p>
    <w:p w14:paraId="282552DC" w14:textId="77777777" w:rsidR="00744CA6" w:rsidRPr="00744CA6" w:rsidRDefault="00744CA6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- </w:t>
      </w:r>
      <w:r w:rsidR="00BD17F5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напольное хранение,</w:t>
      </w: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холодильные камеры;</w:t>
      </w:r>
    </w:p>
    <w:p w14:paraId="3AE8928C" w14:textId="77777777" w:rsidR="0084586C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соблюдение температурного режима медицинских изделий, если требуется (+2 - +8 °</w:t>
      </w:r>
      <w:r w:rsidRPr="001A4B6A">
        <w:rPr>
          <w:rFonts w:ascii="Times New Roman" w:hAnsi="Times New Roman" w:cs="Times New Roman"/>
          <w:color w:val="333333"/>
          <w:shd w:val="clear" w:color="auto" w:fill="FFFFFF"/>
        </w:rPr>
        <w:t>C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);</w:t>
      </w:r>
    </w:p>
    <w:p w14:paraId="074AC96C" w14:textId="77777777" w:rsidR="0084586C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погрузо-разгрузочные работы (вес одног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о груза </w:t>
      </w:r>
      <w:r w:rsidR="009C2E83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ориентировочно 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от 0,1 кг до 1,5 тонн);</w:t>
      </w:r>
    </w:p>
    <w:p w14:paraId="5B1DEF6D" w14:textId="77777777" w:rsidR="0084586C" w:rsidRDefault="001A4B6A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- общая ориентировочная площадь одновременного хранения грузов </w:t>
      </w:r>
      <w:r w:rsidR="00FF7DE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2000 м2;</w:t>
      </w:r>
    </w:p>
    <w:p w14:paraId="26771578" w14:textId="1BA16B9D" w:rsidR="00906FB1" w:rsidRDefault="00FF7DE9" w:rsidP="00822E62">
      <w:pPr>
        <w:pStyle w:val="a0-justify"/>
        <w:spacing w:after="0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срок хранения по 31.</w:t>
      </w:r>
      <w:r w:rsidR="00BE53D9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12</w:t>
      </w: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.2026;</w:t>
      </w:r>
    </w:p>
    <w:p w14:paraId="417F7383" w14:textId="77777777" w:rsidR="001A4B6A" w:rsidRPr="001A4B6A" w:rsidRDefault="001A4B6A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 w:rsidRPr="001A4B6A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- место: г. Минск, с возможностью подъезда автопоезда</w:t>
      </w:r>
      <w:r w:rsidR="00744CA6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.</w:t>
      </w:r>
    </w:p>
    <w:p w14:paraId="517F370A" w14:textId="77777777" w:rsidR="001A4B6A" w:rsidRDefault="001A4B6A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</w:p>
    <w:p w14:paraId="186F5B4B" w14:textId="77777777" w:rsidR="00C845CF" w:rsidRPr="001A4B6A" w:rsidRDefault="00C845CF" w:rsidP="00822E62">
      <w:pPr>
        <w:pStyle w:val="a0-justify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ценовом предложении указать тариф в </w:t>
      </w:r>
      <w:r w:rsidRPr="001A4B6A">
        <w:rPr>
          <w:rFonts w:ascii="Times New Roman" w:eastAsia="Times New Roman" w:hAnsi="Times New Roman" w:cs="Times New Roman"/>
          <w:lang w:val="ru-RU"/>
        </w:rPr>
        <w:t>бел. руб. с НДС 20%</w:t>
      </w:r>
      <w:r>
        <w:rPr>
          <w:rFonts w:ascii="Times New Roman" w:eastAsia="Times New Roman" w:hAnsi="Times New Roman" w:cs="Times New Roman"/>
          <w:lang w:val="ru-RU"/>
        </w:rPr>
        <w:t xml:space="preserve"> за 1 м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2</w:t>
      </w:r>
    </w:p>
    <w:p w14:paraId="030E0BDD" w14:textId="262DB585" w:rsidR="00C419EE" w:rsidRDefault="00C419EE" w:rsidP="00822E62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lang w:val="ru-RU"/>
        </w:rPr>
      </w:pPr>
    </w:p>
    <w:p w14:paraId="0263E504" w14:textId="72F08CB0" w:rsidR="008A778C" w:rsidRPr="00393E1A" w:rsidRDefault="00393E1A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u w:val="single"/>
          <w:lang w:val="ru-RU"/>
        </w:rPr>
      </w:pPr>
      <w:r w:rsidRPr="00393E1A">
        <w:rPr>
          <w:rStyle w:val="a3"/>
          <w:rFonts w:ascii="Times New Roman" w:hAnsi="Times New Roman" w:cs="Times New Roman"/>
          <w:u w:val="single"/>
          <w:lang w:val="ru-RU"/>
        </w:rPr>
        <w:t xml:space="preserve">УЧАСТНИК </w:t>
      </w:r>
      <w:r w:rsidR="009A0C47">
        <w:rPr>
          <w:rStyle w:val="a3"/>
          <w:rFonts w:ascii="Times New Roman" w:hAnsi="Times New Roman" w:cs="Times New Roman"/>
          <w:u w:val="single"/>
          <w:lang w:val="ru-RU"/>
        </w:rPr>
        <w:t xml:space="preserve">В СВОИХ ДОКУМЕНТАХ (СВЕДЕНИЯ) </w:t>
      </w:r>
      <w:r w:rsidRPr="00393E1A">
        <w:rPr>
          <w:rStyle w:val="a3"/>
          <w:rFonts w:ascii="Times New Roman" w:hAnsi="Times New Roman" w:cs="Times New Roman"/>
          <w:u w:val="single"/>
          <w:lang w:val="ru-RU"/>
        </w:rPr>
        <w:t>ПОДТВЕРЖДАЕТ</w:t>
      </w:r>
    </w:p>
    <w:p w14:paraId="51BD3454" w14:textId="51BEB2CB" w:rsidR="008A778C" w:rsidRPr="008A778C" w:rsidRDefault="008A778C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b w:val="0"/>
          <w:bCs w:val="0"/>
          <w:lang w:val="ru-RU"/>
        </w:rPr>
      </w:pP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-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 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что ознакомлен с предметом государственной закупки, требованиями, наличием исходных данных, предоставляем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ых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Заказчиком, для исполнения обязательств, проектом договора и всеми иными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условиями, содержащимися в документах (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заявке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) к процедуре закупки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;</w:t>
      </w:r>
    </w:p>
    <w:p w14:paraId="29205B5D" w14:textId="0A95D4D2" w:rsidR="008A778C" w:rsidRPr="008A778C" w:rsidRDefault="008A778C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b w:val="0"/>
          <w:bCs w:val="0"/>
          <w:lang w:val="ru-RU"/>
        </w:rPr>
      </w:pP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lastRenderedPageBreak/>
        <w:t>-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 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об отсутствии обстоятельств (недостающих исходных данных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и пр.) препятствующих 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оказанию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услуги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, являющи</w:t>
      </w:r>
      <w:r w:rsidR="006B01E1">
        <w:rPr>
          <w:rStyle w:val="a3"/>
          <w:rFonts w:ascii="Times New Roman" w:hAnsi="Times New Roman" w:cs="Times New Roman"/>
          <w:b w:val="0"/>
          <w:bCs w:val="0"/>
          <w:lang w:val="ru-RU"/>
        </w:rPr>
        <w:t>й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ся предметом закупки, в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сроки установленные закупкой.</w:t>
      </w:r>
    </w:p>
    <w:p w14:paraId="429988C8" w14:textId="32571AF1" w:rsidR="008A778C" w:rsidRPr="008A778C" w:rsidRDefault="008A778C" w:rsidP="008A778C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b w:val="0"/>
          <w:bCs w:val="0"/>
          <w:lang w:val="ru-RU"/>
        </w:rPr>
      </w:pP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-</w:t>
      </w:r>
      <w:r>
        <w:rPr>
          <w:rStyle w:val="a3"/>
          <w:rFonts w:ascii="Times New Roman" w:hAnsi="Times New Roman" w:cs="Times New Roman"/>
          <w:b w:val="0"/>
          <w:bCs w:val="0"/>
          <w:lang w:val="ru-RU"/>
        </w:rPr>
        <w:t> 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что обязуется в случае признания нас участником-победителем заключить</w:t>
      </w:r>
      <w:r w:rsidR="00334E55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 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 xml:space="preserve">договор на условиях, указанных в документах процедуры закупки и </w:t>
      </w:r>
      <w:r w:rsidR="00334E55">
        <w:rPr>
          <w:rStyle w:val="a3"/>
          <w:rFonts w:ascii="Times New Roman" w:hAnsi="Times New Roman" w:cs="Times New Roman"/>
          <w:b w:val="0"/>
          <w:bCs w:val="0"/>
          <w:lang w:val="ru-RU"/>
        </w:rPr>
        <w:t>заявке на покупку</w:t>
      </w:r>
      <w:r w:rsidRPr="008A778C">
        <w:rPr>
          <w:rStyle w:val="a3"/>
          <w:rFonts w:ascii="Times New Roman" w:hAnsi="Times New Roman" w:cs="Times New Roman"/>
          <w:b w:val="0"/>
          <w:bCs w:val="0"/>
          <w:lang w:val="ru-RU"/>
        </w:rPr>
        <w:t>.</w:t>
      </w:r>
    </w:p>
    <w:p w14:paraId="701BB3D3" w14:textId="77777777" w:rsidR="008A778C" w:rsidRDefault="008A778C" w:rsidP="00822E62">
      <w:pPr>
        <w:pStyle w:val="a0-justify"/>
        <w:spacing w:after="0"/>
        <w:divId w:val="1237668759"/>
        <w:rPr>
          <w:rStyle w:val="a3"/>
          <w:rFonts w:ascii="Times New Roman" w:hAnsi="Times New Roman" w:cs="Times New Roman"/>
          <w:lang w:val="ru-RU"/>
        </w:rPr>
      </w:pPr>
    </w:p>
    <w:p w14:paraId="3981D418" w14:textId="46988DBD" w:rsidR="00334E55" w:rsidRPr="00063614" w:rsidRDefault="00393E1A" w:rsidP="00393E1A">
      <w:pPr>
        <w:spacing w:after="0"/>
        <w:jc w:val="both"/>
        <w:divId w:val="1237668759"/>
        <w:rPr>
          <w:b/>
          <w:u w:val="single"/>
          <w:lang w:val="ru-RU"/>
        </w:rPr>
      </w:pPr>
      <w:r w:rsidRPr="00063614">
        <w:rPr>
          <w:rFonts w:ascii="Times New Roman" w:eastAsia="Times New Roman" w:hAnsi="Times New Roman" w:cs="Times New Roman"/>
          <w:b/>
          <w:sz w:val="24"/>
          <w:u w:val="single"/>
          <w:lang w:val="ru-RU"/>
        </w:rPr>
        <w:t>ТРЕБОВАНИЯ К УЧАСТНИКАМ, ДОКУМЕНТЫ И (ИЛИ) СВЕДЕНИЯ ДЛЯ ПРОВЕРКИ ТРЕБОВАНИЙ К УЧАСТНИКАМ</w:t>
      </w:r>
    </w:p>
    <w:p w14:paraId="44B2813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В соответствии с п. 2 ст. 16 Закона Республики Беларусь от 13.07.2012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</w:r>
    </w:p>
    <w:p w14:paraId="0F134B4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14:paraId="723AF29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Соответствие требованию подтверждается:</w:t>
      </w:r>
    </w:p>
    <w:p w14:paraId="5A7AC12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</w:r>
    </w:p>
    <w:p w14:paraId="325218FE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129597DA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2.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FEF35EE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</w:r>
    </w:p>
    <w:p w14:paraId="66F4939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lastRenderedPageBreak/>
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4FD0226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7EC411D1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42EC87AC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071D97F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8.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55CC231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2292A041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</w:r>
    </w:p>
    <w:p w14:paraId="6E1A97E8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0D428543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4BFF170F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lastRenderedPageBreak/>
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14246B60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437FBF2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2C943FE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7E4208EA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Соответствие требованиям, указанным в п. 2 – 9, подтверждается заявлением участника в письменной форме, подписанным не ранее чем за пять рабочих дней до даты заключения договора, соответствие требованиям, указанным в п. 10 – 16 подтверждается заявлением участника по форме, установленной регламентом оператора электронной торговой площадки.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465CE834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7544F2B9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395, если они установлены документацией на закупку, должно быть подтверждено:</w:t>
      </w:r>
    </w:p>
    <w:p w14:paraId="71208942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083E921B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</w:t>
      </w:r>
    </w:p>
    <w:p w14:paraId="6377C34A" w14:textId="77777777" w:rsidR="00334E55" w:rsidRPr="00334E55" w:rsidRDefault="00334E55" w:rsidP="00334E55">
      <w:pPr>
        <w:jc w:val="both"/>
        <w:divId w:val="1237668759"/>
        <w:rPr>
          <w:lang w:val="ru-RU"/>
        </w:rPr>
      </w:pP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</w:t>
      </w:r>
      <w:r>
        <w:rPr>
          <w:rFonts w:ascii="Times New Roman" w:eastAsia="Times New Roman" w:hAnsi="Times New Roman" w:cs="Times New Roman"/>
          <w:sz w:val="24"/>
        </w:rPr>
        <w:t>N</w:t>
      </w:r>
      <w:r w:rsidRPr="00334E55">
        <w:rPr>
          <w:rFonts w:ascii="Times New Roman" w:eastAsia="Times New Roman" w:hAnsi="Times New Roman" w:cs="Times New Roman"/>
          <w:sz w:val="24"/>
          <w:lang w:val="ru-RU"/>
        </w:rPr>
        <w:t xml:space="preserve">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</w:r>
    </w:p>
    <w:p w14:paraId="5C4DF268" w14:textId="7F13E695" w:rsidR="00696B75" w:rsidRPr="00CD51C9" w:rsidRDefault="00696B75" w:rsidP="00334E55">
      <w:pPr>
        <w:pStyle w:val="a0-justify"/>
        <w:spacing w:after="0"/>
        <w:divId w:val="1237668759"/>
        <w:rPr>
          <w:rFonts w:ascii="Times New Roman" w:hAnsi="Times New Roman" w:cs="Times New Roman"/>
          <w:lang w:val="ru-RU"/>
        </w:rPr>
      </w:pPr>
    </w:p>
    <w:sectPr w:rsidR="00696B75" w:rsidRPr="00CD51C9" w:rsidSect="000756AA">
      <w:headerReference w:type="default" r:id="rId6"/>
      <w:pgSz w:w="12240" w:h="15840"/>
      <w:pgMar w:top="720" w:right="720" w:bottom="720" w:left="720" w:header="42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C3570" w14:textId="77777777" w:rsidR="00822E62" w:rsidRDefault="00822E62" w:rsidP="00822E62">
      <w:pPr>
        <w:spacing w:after="0" w:line="240" w:lineRule="auto"/>
      </w:pPr>
      <w:r>
        <w:separator/>
      </w:r>
    </w:p>
  </w:endnote>
  <w:endnote w:type="continuationSeparator" w:id="0">
    <w:p w14:paraId="518A7423" w14:textId="77777777" w:rsidR="00822E62" w:rsidRDefault="00822E62" w:rsidP="0082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95760" w14:textId="77777777" w:rsidR="00822E62" w:rsidRDefault="00822E62" w:rsidP="00822E62">
      <w:pPr>
        <w:spacing w:after="0" w:line="240" w:lineRule="auto"/>
      </w:pPr>
      <w:r>
        <w:separator/>
      </w:r>
    </w:p>
  </w:footnote>
  <w:footnote w:type="continuationSeparator" w:id="0">
    <w:p w14:paraId="3C86E4FF" w14:textId="77777777" w:rsidR="00822E62" w:rsidRDefault="00822E62" w:rsidP="0082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9549708"/>
      <w:docPartObj>
        <w:docPartGallery w:val="Page Numbers (Top of Page)"/>
        <w:docPartUnique/>
      </w:docPartObj>
    </w:sdtPr>
    <w:sdtEndPr/>
    <w:sdtContent>
      <w:p w14:paraId="6D3E5B7C" w14:textId="77777777" w:rsidR="00822E62" w:rsidRDefault="00822E6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55C" w:rsidRPr="00F9255C">
          <w:rPr>
            <w:noProof/>
            <w:lang w:val="ru-RU"/>
          </w:rPr>
          <w:t>2</w:t>
        </w:r>
        <w:r>
          <w:fldChar w:fldCharType="end"/>
        </w:r>
      </w:p>
    </w:sdtContent>
  </w:sdt>
  <w:p w14:paraId="0C48890E" w14:textId="77777777" w:rsidR="00822E62" w:rsidRDefault="00822E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604"/>
    <w:rsid w:val="000326B6"/>
    <w:rsid w:val="00063614"/>
    <w:rsid w:val="000645D0"/>
    <w:rsid w:val="00067865"/>
    <w:rsid w:val="000756AA"/>
    <w:rsid w:val="000E04F0"/>
    <w:rsid w:val="00163583"/>
    <w:rsid w:val="0018311B"/>
    <w:rsid w:val="001A367A"/>
    <w:rsid w:val="001A4B6A"/>
    <w:rsid w:val="001D0F1C"/>
    <w:rsid w:val="00230359"/>
    <w:rsid w:val="00235184"/>
    <w:rsid w:val="002555DB"/>
    <w:rsid w:val="00284640"/>
    <w:rsid w:val="00287F64"/>
    <w:rsid w:val="002B7164"/>
    <w:rsid w:val="00316DFD"/>
    <w:rsid w:val="00334E55"/>
    <w:rsid w:val="00365B9C"/>
    <w:rsid w:val="00393E1A"/>
    <w:rsid w:val="003D3E8E"/>
    <w:rsid w:val="00430937"/>
    <w:rsid w:val="00450DC7"/>
    <w:rsid w:val="00460083"/>
    <w:rsid w:val="00490354"/>
    <w:rsid w:val="0049563B"/>
    <w:rsid w:val="004E10DC"/>
    <w:rsid w:val="0050013F"/>
    <w:rsid w:val="00537067"/>
    <w:rsid w:val="00542D46"/>
    <w:rsid w:val="00547F4F"/>
    <w:rsid w:val="00572712"/>
    <w:rsid w:val="005C03AA"/>
    <w:rsid w:val="005E09B6"/>
    <w:rsid w:val="00615375"/>
    <w:rsid w:val="00626068"/>
    <w:rsid w:val="00667B65"/>
    <w:rsid w:val="006804F1"/>
    <w:rsid w:val="00690C3E"/>
    <w:rsid w:val="00695258"/>
    <w:rsid w:val="00696B75"/>
    <w:rsid w:val="006B01E1"/>
    <w:rsid w:val="006B2B1C"/>
    <w:rsid w:val="006E70D7"/>
    <w:rsid w:val="00707D2C"/>
    <w:rsid w:val="00721CA8"/>
    <w:rsid w:val="00744CA6"/>
    <w:rsid w:val="0076746A"/>
    <w:rsid w:val="007725EB"/>
    <w:rsid w:val="00780C21"/>
    <w:rsid w:val="007B0C22"/>
    <w:rsid w:val="007E0B46"/>
    <w:rsid w:val="00822E62"/>
    <w:rsid w:val="0084586C"/>
    <w:rsid w:val="00851BB8"/>
    <w:rsid w:val="008A5C73"/>
    <w:rsid w:val="008A778C"/>
    <w:rsid w:val="008C14E1"/>
    <w:rsid w:val="00906FB1"/>
    <w:rsid w:val="00943310"/>
    <w:rsid w:val="00982801"/>
    <w:rsid w:val="009A0C47"/>
    <w:rsid w:val="009A7656"/>
    <w:rsid w:val="009C2E83"/>
    <w:rsid w:val="009E2F70"/>
    <w:rsid w:val="009F4FFB"/>
    <w:rsid w:val="00A01C05"/>
    <w:rsid w:val="00A05725"/>
    <w:rsid w:val="00A877E4"/>
    <w:rsid w:val="00A87BF2"/>
    <w:rsid w:val="00AB2EA2"/>
    <w:rsid w:val="00AD7D60"/>
    <w:rsid w:val="00AE30A2"/>
    <w:rsid w:val="00B252B2"/>
    <w:rsid w:val="00B40789"/>
    <w:rsid w:val="00B54AC2"/>
    <w:rsid w:val="00B95AEE"/>
    <w:rsid w:val="00BB4884"/>
    <w:rsid w:val="00BD17F5"/>
    <w:rsid w:val="00BE53D9"/>
    <w:rsid w:val="00C03075"/>
    <w:rsid w:val="00C140A1"/>
    <w:rsid w:val="00C419EE"/>
    <w:rsid w:val="00C70ABB"/>
    <w:rsid w:val="00C845CF"/>
    <w:rsid w:val="00CA4FD9"/>
    <w:rsid w:val="00CC1B60"/>
    <w:rsid w:val="00CC4821"/>
    <w:rsid w:val="00CD51C9"/>
    <w:rsid w:val="00CD525D"/>
    <w:rsid w:val="00CF7AFC"/>
    <w:rsid w:val="00D15623"/>
    <w:rsid w:val="00D83604"/>
    <w:rsid w:val="00D928D9"/>
    <w:rsid w:val="00DB360E"/>
    <w:rsid w:val="00DB5BD6"/>
    <w:rsid w:val="00DD0A2B"/>
    <w:rsid w:val="00DE186E"/>
    <w:rsid w:val="00DF72B4"/>
    <w:rsid w:val="00E83395"/>
    <w:rsid w:val="00ED0B15"/>
    <w:rsid w:val="00F24268"/>
    <w:rsid w:val="00F40DDE"/>
    <w:rsid w:val="00F47EC3"/>
    <w:rsid w:val="00F53D14"/>
    <w:rsid w:val="00F65D96"/>
    <w:rsid w:val="00F72F64"/>
    <w:rsid w:val="00F80603"/>
    <w:rsid w:val="00F9255C"/>
    <w:rsid w:val="00F97D37"/>
    <w:rsid w:val="00FD5E97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A6C401"/>
  <w15:docId w15:val="{0FCCEB19-8F0A-421C-892F-41FF2435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822E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2E62"/>
  </w:style>
  <w:style w:type="paragraph" w:styleId="a6">
    <w:name w:val="footer"/>
    <w:basedOn w:val="a"/>
    <w:link w:val="a7"/>
    <w:uiPriority w:val="99"/>
    <w:unhideWhenUsed/>
    <w:rsid w:val="00822E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2E62"/>
  </w:style>
  <w:style w:type="paragraph" w:styleId="a8">
    <w:name w:val="Balloon Text"/>
    <w:basedOn w:val="a"/>
    <w:link w:val="a9"/>
    <w:uiPriority w:val="99"/>
    <w:semiHidden/>
    <w:unhideWhenUsed/>
    <w:rsid w:val="00064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4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2228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OSTN13</cp:lastModifiedBy>
  <cp:revision>96</cp:revision>
  <cp:lastPrinted>2026-06-25T11:06:00Z</cp:lastPrinted>
  <dcterms:created xsi:type="dcterms:W3CDTF">2026-02-25T06:22:00Z</dcterms:created>
  <dcterms:modified xsi:type="dcterms:W3CDTF">2026-06-29T06:30:00Z</dcterms:modified>
</cp:coreProperties>
</file>