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EZ20260618381102 «ГЦ506 райдера с нулевым радиусом разворота (газонокосилки) в интересах УП «СоколКоммунСервис»».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Z20260622424060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"Мастер Гарден"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190252909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"Мастер Гарден",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190252909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34 600,00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ГЦ506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627&amp;name=3968F5320226D04D4C2AFAF4946F1303/GTZ506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