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№544/26-ЭА «Машины упаковочные»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№544/26-ЭА «Машины упаковочные»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№544/26-ЭА «Машины упаковочные»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№544/26-ЭА «Машины упаковочные»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№544/26-ЭА «Машины упаковочные»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