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EZ20260618381045 «ГродМТ № 187/26-ЗОИ(4П) «Весы медицинские электронные напольные для взвешивания детей и взрослых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