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EZ20260618381015 «№466-ЗИОИ-2026 БарМТ №251/26 – Расходный материал для экстракорпоральной гемокоррекции (часть 2) (повторно лот 1)»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