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3C" w:rsidRPr="0057173C" w:rsidRDefault="0057173C" w:rsidP="0057173C">
      <w:pPr>
        <w:jc w:val="center"/>
      </w:pPr>
      <w:r w:rsidRPr="0057173C">
        <w:t>Договор</w:t>
      </w:r>
    </w:p>
    <w:p w:rsidR="0057173C" w:rsidRPr="0057173C" w:rsidRDefault="0057173C" w:rsidP="0057173C">
      <w:pPr>
        <w:jc w:val="center"/>
        <w:rPr>
          <w:u w:val="single"/>
        </w:rPr>
      </w:pPr>
      <w:r w:rsidRPr="0057173C">
        <w:t>строительного подряда №______</w:t>
      </w:r>
    </w:p>
    <w:p w:rsidR="0057173C" w:rsidRPr="0057173C" w:rsidRDefault="0057173C" w:rsidP="0057173C"/>
    <w:p w:rsidR="0057173C" w:rsidRPr="0057173C" w:rsidRDefault="0057173C" w:rsidP="0057173C">
      <w:pPr>
        <w:rPr>
          <w:sz w:val="22"/>
          <w:szCs w:val="22"/>
        </w:rPr>
      </w:pPr>
      <w:r w:rsidRPr="0057173C">
        <w:rPr>
          <w:sz w:val="22"/>
          <w:szCs w:val="22"/>
        </w:rPr>
        <w:t>г.Новополоцк</w:t>
      </w:r>
      <w:r w:rsidRPr="0057173C">
        <w:rPr>
          <w:sz w:val="22"/>
          <w:szCs w:val="22"/>
        </w:rPr>
        <w:tab/>
      </w:r>
      <w:r w:rsidRPr="0057173C">
        <w:rPr>
          <w:sz w:val="22"/>
          <w:szCs w:val="22"/>
        </w:rPr>
        <w:tab/>
      </w:r>
      <w:r w:rsidRPr="0057173C">
        <w:rPr>
          <w:sz w:val="22"/>
          <w:szCs w:val="22"/>
        </w:rPr>
        <w:tab/>
      </w:r>
      <w:r w:rsidRPr="0057173C">
        <w:rPr>
          <w:sz w:val="22"/>
          <w:szCs w:val="22"/>
        </w:rPr>
        <w:tab/>
      </w:r>
      <w:r w:rsidRPr="0057173C">
        <w:rPr>
          <w:sz w:val="22"/>
          <w:szCs w:val="22"/>
        </w:rPr>
        <w:tab/>
      </w:r>
      <w:r w:rsidRPr="0057173C">
        <w:rPr>
          <w:sz w:val="22"/>
          <w:szCs w:val="22"/>
        </w:rPr>
        <w:tab/>
      </w:r>
      <w:r w:rsidRPr="0057173C">
        <w:rPr>
          <w:sz w:val="22"/>
          <w:szCs w:val="22"/>
        </w:rPr>
        <w:tab/>
      </w:r>
      <w:r w:rsidRPr="0057173C">
        <w:rPr>
          <w:sz w:val="22"/>
          <w:szCs w:val="22"/>
        </w:rPr>
        <w:tab/>
        <w:t xml:space="preserve">               «__»_________20__г. </w:t>
      </w:r>
    </w:p>
    <w:p w:rsidR="0057173C" w:rsidRPr="0057173C" w:rsidRDefault="0057173C" w:rsidP="0057173C">
      <w:pPr>
        <w:jc w:val="both"/>
      </w:pPr>
    </w:p>
    <w:p w:rsidR="0057173C" w:rsidRDefault="00C149D8" w:rsidP="00C149D8">
      <w:pPr>
        <w:ind w:firstLine="708"/>
        <w:jc w:val="both"/>
      </w:pPr>
      <w:r w:rsidRPr="0057173C">
        <w:t xml:space="preserve">Учреждение здравоохранения «Новополоцкая центральная городская больница», именуемое в дальнейшем «Заказчик», в лице </w:t>
      </w:r>
      <w:r w:rsidR="00204E5D">
        <w:t>______________________________________</w:t>
      </w:r>
      <w:r w:rsidRPr="0057173C">
        <w:t>, действующе</w:t>
      </w:r>
      <w:r w:rsidR="00204E5D">
        <w:t>го</w:t>
      </w:r>
      <w:r w:rsidRPr="0057173C">
        <w:t xml:space="preserve"> на основании </w:t>
      </w:r>
      <w:r w:rsidR="004317DB">
        <w:t xml:space="preserve">_______________________________________, с одной стороны, и </w:t>
      </w:r>
      <w:r w:rsidRPr="0057173C">
        <w:t>___________________________________</w:t>
      </w:r>
      <w:r w:rsidR="00D66897">
        <w:t>______________________________________</w:t>
      </w:r>
      <w:r w:rsidR="006C6B7B">
        <w:t>____</w:t>
      </w:r>
      <w:r w:rsidR="00D66897">
        <w:t>__</w:t>
      </w:r>
      <w:r w:rsidRPr="0057173C">
        <w:t>__, именуемое в дальнейшем</w:t>
      </w:r>
      <w:r>
        <w:t xml:space="preserve"> «Подрядчик», в</w:t>
      </w:r>
      <w:r w:rsidR="00D66897">
        <w:t xml:space="preserve"> лице______________________________ ________________________________</w:t>
      </w:r>
      <w:r>
        <w:t>__,</w:t>
      </w:r>
      <w:r w:rsidR="00D66897">
        <w:t xml:space="preserve"> </w:t>
      </w:r>
      <w:r>
        <w:t xml:space="preserve">действующего на основании  </w:t>
      </w:r>
      <w:r w:rsidR="007458BB">
        <w:t>_____________________</w:t>
      </w:r>
      <w:r>
        <w:t xml:space="preserve">, с другой стороны,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15.09.1998г. №1450, с последующими изменениями и дополнениями (далее - «Правила»), заключили настоящий договор о нижеследующем:                                                                                                                                                                                                                                                                                                                                                                                                                                                                                                                                                                                                                                                                                                                                   </w:t>
      </w:r>
      <w:r w:rsidR="0057173C">
        <w:t xml:space="preserve">                                                                                                                                                                                                                                                                                                                                                                                                                                                                                                                                                                                                                                                                                                   </w:t>
      </w:r>
    </w:p>
    <w:p w:rsidR="0057173C" w:rsidRDefault="0057173C" w:rsidP="0057173C">
      <w:pPr>
        <w:jc w:val="center"/>
        <w:rPr>
          <w:b/>
        </w:rPr>
      </w:pPr>
    </w:p>
    <w:p w:rsidR="0057173C" w:rsidRDefault="0057173C" w:rsidP="00FF7D86">
      <w:pPr>
        <w:jc w:val="center"/>
        <w:rPr>
          <w:b/>
        </w:rPr>
      </w:pPr>
      <w:r>
        <w:rPr>
          <w:b/>
        </w:rPr>
        <w:t>1.</w:t>
      </w:r>
      <w:r w:rsidR="00FF7D86">
        <w:rPr>
          <w:b/>
        </w:rPr>
        <w:t xml:space="preserve"> </w:t>
      </w:r>
      <w:r>
        <w:rPr>
          <w:b/>
        </w:rPr>
        <w:t>Предмет договора</w:t>
      </w:r>
    </w:p>
    <w:p w:rsidR="0057173C" w:rsidRDefault="0057173C" w:rsidP="0057173C">
      <w:pPr>
        <w:rPr>
          <w:i/>
          <w:sz w:val="20"/>
          <w:szCs w:val="20"/>
        </w:rPr>
      </w:pPr>
      <w:r>
        <w:tab/>
        <w:t>1.1.Заказчик поручает, а Подрядчик принимает на себя обязательства по выполне</w:t>
      </w:r>
      <w:r w:rsidR="00536CFA">
        <w:t>нию строительно-монтажных работ</w:t>
      </w:r>
      <w:r>
        <w:t xml:space="preserve"> на объекте</w:t>
      </w:r>
      <w:r w:rsidRPr="0057173C">
        <w:t xml:space="preserve">: </w:t>
      </w:r>
      <w:r w:rsidRPr="0057173C">
        <w:rPr>
          <w:i/>
          <w:sz w:val="20"/>
          <w:szCs w:val="20"/>
        </w:rPr>
        <w:t>________________________</w:t>
      </w:r>
      <w:r>
        <w:rPr>
          <w:i/>
          <w:sz w:val="20"/>
          <w:szCs w:val="20"/>
        </w:rPr>
        <w:t>_______</w:t>
      </w:r>
      <w:r w:rsidR="00FF7D86">
        <w:rPr>
          <w:i/>
          <w:sz w:val="20"/>
          <w:szCs w:val="20"/>
        </w:rPr>
        <w:t>___________</w:t>
      </w:r>
      <w:r w:rsidR="006C6B7B">
        <w:rPr>
          <w:i/>
          <w:sz w:val="20"/>
          <w:szCs w:val="20"/>
        </w:rPr>
        <w:t>__</w:t>
      </w:r>
      <w:r w:rsidR="00FF7D86">
        <w:rPr>
          <w:i/>
          <w:sz w:val="20"/>
          <w:szCs w:val="20"/>
        </w:rPr>
        <w:t>_____</w:t>
      </w:r>
      <w:r>
        <w:rPr>
          <w:i/>
          <w:sz w:val="20"/>
          <w:szCs w:val="20"/>
        </w:rPr>
        <w:t>_</w:t>
      </w:r>
      <w:r w:rsidR="00FF7D86">
        <w:rPr>
          <w:i/>
          <w:sz w:val="20"/>
          <w:szCs w:val="20"/>
        </w:rPr>
        <w:t>_</w:t>
      </w:r>
      <w:r>
        <w:rPr>
          <w:i/>
          <w:sz w:val="20"/>
          <w:szCs w:val="20"/>
        </w:rPr>
        <w:t>__</w:t>
      </w:r>
    </w:p>
    <w:p w:rsidR="0057173C" w:rsidRDefault="0057173C" w:rsidP="0057173C">
      <w:pPr>
        <w:rPr>
          <w:sz w:val="32"/>
          <w:szCs w:val="32"/>
          <w:u w:val="single"/>
        </w:rPr>
      </w:pPr>
      <w:r>
        <w:rPr>
          <w:i/>
          <w:sz w:val="20"/>
          <w:szCs w:val="20"/>
        </w:rPr>
        <w:t>__________________________________________________________________</w:t>
      </w:r>
      <w:r w:rsidR="006C6B7B">
        <w:rPr>
          <w:i/>
          <w:sz w:val="20"/>
          <w:szCs w:val="20"/>
        </w:rPr>
        <w:t>_______________________________</w:t>
      </w:r>
      <w:r>
        <w:rPr>
          <w:i/>
          <w:sz w:val="20"/>
          <w:szCs w:val="20"/>
        </w:rPr>
        <w:t>_________________________________________________________________________________</w:t>
      </w:r>
      <w:r w:rsidR="006C6B7B">
        <w:rPr>
          <w:i/>
          <w:sz w:val="20"/>
          <w:szCs w:val="20"/>
        </w:rPr>
        <w:t>____</w:t>
      </w:r>
      <w:r>
        <w:rPr>
          <w:i/>
          <w:sz w:val="20"/>
          <w:szCs w:val="20"/>
        </w:rPr>
        <w:t>_____</w:t>
      </w:r>
      <w:r w:rsidR="00FF7D86">
        <w:rPr>
          <w:i/>
          <w:sz w:val="20"/>
          <w:szCs w:val="20"/>
        </w:rPr>
        <w:t>____</w:t>
      </w:r>
      <w:r w:rsidR="006C6B7B">
        <w:rPr>
          <w:i/>
          <w:sz w:val="20"/>
          <w:szCs w:val="20"/>
        </w:rPr>
        <w:t>___</w:t>
      </w:r>
      <w:r w:rsidR="00FF7D86">
        <w:rPr>
          <w:i/>
          <w:sz w:val="20"/>
          <w:szCs w:val="20"/>
        </w:rPr>
        <w:t>__</w:t>
      </w:r>
    </w:p>
    <w:p w:rsidR="0057173C" w:rsidRDefault="0057173C" w:rsidP="0057173C">
      <w:pPr>
        <w:jc w:val="both"/>
      </w:pPr>
      <w:r>
        <w:tab/>
        <w:t>1.2.Место расположения объекта: _________________________________________</w:t>
      </w:r>
      <w:r w:rsidR="00FF7D86">
        <w:t>___</w:t>
      </w:r>
      <w:r w:rsidR="006C6B7B">
        <w:t>_</w:t>
      </w:r>
      <w:r>
        <w:t>_</w:t>
      </w:r>
    </w:p>
    <w:p w:rsidR="0071343E" w:rsidRDefault="0071343E" w:rsidP="0071343E">
      <w:pPr>
        <w:ind w:firstLine="708"/>
        <w:jc w:val="both"/>
      </w:pPr>
      <w:r>
        <w:t>1.3.</w:t>
      </w:r>
      <w:r w:rsidRPr="00B61054">
        <w:t xml:space="preserve"> </w:t>
      </w:r>
      <w:r>
        <w:t>Подрядчик обязуется выполнить строительно-монтажные</w:t>
      </w:r>
      <w:r w:rsidRPr="0087477E">
        <w:t xml:space="preserve"> работы на сумму не менее 50% работ, составляющих предмет государственной закупки, собственными силами.</w:t>
      </w:r>
    </w:p>
    <w:p w:rsidR="0057173C" w:rsidRDefault="0057173C" w:rsidP="0057173C">
      <w:pPr>
        <w:jc w:val="both"/>
      </w:pPr>
      <w:r>
        <w:tab/>
        <w:t>1.</w:t>
      </w:r>
      <w:r w:rsidR="00FF7D86">
        <w:t>4</w:t>
      </w:r>
      <w:r>
        <w:t>. Сроки производства работ:</w:t>
      </w:r>
    </w:p>
    <w:p w:rsidR="0057173C" w:rsidRPr="0057173C" w:rsidRDefault="0057173C" w:rsidP="0057173C">
      <w:pPr>
        <w:jc w:val="both"/>
      </w:pPr>
      <w:r>
        <w:tab/>
      </w:r>
      <w:r w:rsidRPr="0057173C">
        <w:t>Начало – «</w:t>
      </w:r>
      <w:r>
        <w:t>__</w:t>
      </w:r>
      <w:r w:rsidRPr="0057173C">
        <w:t xml:space="preserve">» </w:t>
      </w:r>
      <w:r>
        <w:t>__________</w:t>
      </w:r>
      <w:r w:rsidRPr="0057173C">
        <w:t xml:space="preserve">   20</w:t>
      </w:r>
      <w:r>
        <w:t>__</w:t>
      </w:r>
      <w:r w:rsidRPr="0057173C">
        <w:t xml:space="preserve"> г. </w:t>
      </w:r>
    </w:p>
    <w:p w:rsidR="0057173C" w:rsidRDefault="0057173C" w:rsidP="0057173C">
      <w:pPr>
        <w:jc w:val="both"/>
      </w:pPr>
      <w:r w:rsidRPr="0057173C">
        <w:tab/>
        <w:t>Окончание – «</w:t>
      </w:r>
      <w:r>
        <w:t>__</w:t>
      </w:r>
      <w:r w:rsidRPr="0057173C">
        <w:t>»</w:t>
      </w:r>
      <w:r>
        <w:t>___________</w:t>
      </w:r>
      <w:r w:rsidRPr="0057173C">
        <w:t xml:space="preserve">  20</w:t>
      </w:r>
      <w:r>
        <w:t>__</w:t>
      </w:r>
      <w:r w:rsidRPr="0057173C">
        <w:t>г.</w:t>
      </w:r>
      <w:r>
        <w:t xml:space="preserve"> </w:t>
      </w:r>
    </w:p>
    <w:p w:rsidR="00171CFD" w:rsidRDefault="0057173C" w:rsidP="00171CFD">
      <w:pPr>
        <w:jc w:val="both"/>
      </w:pPr>
      <w:r>
        <w:tab/>
      </w:r>
      <w:r w:rsidR="00171CFD">
        <w:t>1.5.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объёма (количества), сроков и условий оплаты, сроков исполнения обязательств Подрядчиком,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п.п.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rsidR="00943A6A" w:rsidRDefault="00943A6A" w:rsidP="00171CFD">
      <w:pPr>
        <w:ind w:firstLine="708"/>
        <w:jc w:val="both"/>
      </w:pPr>
      <w:r>
        <w:t>1.6. Дополнительное соглашение с изменением</w:t>
      </w:r>
      <w:r w:rsidR="008A37D0">
        <w:t xml:space="preserve"> условий договора  оформляется  </w:t>
      </w:r>
      <w:r>
        <w:t>с указанием причин на основании подтверждающих эти причины документов.</w:t>
      </w:r>
    </w:p>
    <w:p w:rsidR="0057173C" w:rsidRDefault="0057173C" w:rsidP="0057173C">
      <w:pPr>
        <w:jc w:val="both"/>
      </w:pPr>
    </w:p>
    <w:p w:rsidR="00E84B76" w:rsidRDefault="0057173C" w:rsidP="00950732">
      <w:pPr>
        <w:jc w:val="center"/>
        <w:rPr>
          <w:b/>
        </w:rPr>
      </w:pPr>
      <w:r>
        <w:rPr>
          <w:b/>
        </w:rPr>
        <w:t>2.</w:t>
      </w:r>
      <w:r w:rsidR="00950732">
        <w:rPr>
          <w:b/>
        </w:rPr>
        <w:t xml:space="preserve"> </w:t>
      </w:r>
      <w:r>
        <w:rPr>
          <w:b/>
        </w:rPr>
        <w:t xml:space="preserve">Стоимость </w:t>
      </w:r>
      <w:r w:rsidR="00E84B76">
        <w:rPr>
          <w:b/>
        </w:rPr>
        <w:t>работ и порядок расч</w:t>
      </w:r>
      <w:r w:rsidR="00D02CF9">
        <w:rPr>
          <w:b/>
        </w:rPr>
        <w:t>е</w:t>
      </w:r>
      <w:r w:rsidR="00E84B76">
        <w:rPr>
          <w:b/>
        </w:rPr>
        <w:t>тов</w:t>
      </w:r>
    </w:p>
    <w:p w:rsidR="00655A44" w:rsidRDefault="00655A44" w:rsidP="00655A44">
      <w:pPr>
        <w:ind w:firstLine="540"/>
        <w:jc w:val="both"/>
      </w:pPr>
      <w:r>
        <w:t xml:space="preserve">2.1. </w:t>
      </w:r>
      <w:r w:rsidR="00F95BCA">
        <w:t>Неизменная д</w:t>
      </w:r>
      <w:r>
        <w:t>оговорная (контрактная) цена определена по результатам проведения процедуры закупки _______________________ согласно действующему законодательству Республики Беларусь и составляет: _____________________________________________________________</w:t>
      </w:r>
      <w:r w:rsidR="004317DB">
        <w:t>.</w:t>
      </w:r>
    </w:p>
    <w:p w:rsidR="0018352E" w:rsidRDefault="0018352E" w:rsidP="0018352E">
      <w:pPr>
        <w:ind w:firstLine="540"/>
        <w:jc w:val="both"/>
      </w:pPr>
      <w:r>
        <w:t>2.2.</w:t>
      </w:r>
      <w:r w:rsidR="00F95BCA">
        <w:t xml:space="preserve"> Неизменная д</w:t>
      </w:r>
      <w:r>
        <w:t>оговорная (контрактная) цена работ определена в ценах на дату на</w:t>
      </w:r>
      <w:r w:rsidR="006066CA">
        <w:t>чала выполнения подрядных работ</w:t>
      </w:r>
      <w:r>
        <w:t xml:space="preserve"> в соответствии с Положением о порядке формирования договорной (контрактной) цены на выполнение подрядных работ по объектам текущего ремонта, утвержденным постановлением Совета Министров от 01.11.2023 № 747.</w:t>
      </w:r>
    </w:p>
    <w:p w:rsidR="00EF046D" w:rsidRDefault="00EF046D" w:rsidP="00EF046D">
      <w:pPr>
        <w:ind w:firstLine="540"/>
        <w:jc w:val="both"/>
      </w:pPr>
      <w:r>
        <w:t xml:space="preserve">2.3. При превышении </w:t>
      </w:r>
      <w:r w:rsidR="00F95BCA">
        <w:t xml:space="preserve">неизменной </w:t>
      </w:r>
      <w:r>
        <w:t xml:space="preserve">договорной (контрактной) цены над общей стоимостью выполненных работ по актам на сумму превышения уменьшается </w:t>
      </w:r>
      <w:r w:rsidR="00F95BCA">
        <w:t xml:space="preserve">неизменная </w:t>
      </w:r>
      <w:r>
        <w:t>договорная (контрактная) цена.</w:t>
      </w:r>
    </w:p>
    <w:p w:rsidR="0057173C" w:rsidRDefault="00850D6D" w:rsidP="00943A6A">
      <w:pPr>
        <w:pStyle w:val="ConsPlusNormal"/>
        <w:ind w:firstLine="540"/>
        <w:jc w:val="both"/>
      </w:pPr>
      <w:r w:rsidRPr="0069293B">
        <w:t>2.</w:t>
      </w:r>
      <w:r w:rsidR="00EF046D">
        <w:t>4</w:t>
      </w:r>
      <w:r w:rsidRPr="0069293B">
        <w:t xml:space="preserve">. </w:t>
      </w:r>
      <w:r w:rsidR="0069293B">
        <w:t xml:space="preserve">Источник финансирования </w:t>
      </w:r>
      <w:r w:rsidR="00AF7E88">
        <w:t>–</w:t>
      </w:r>
      <w:r w:rsidR="0057173C">
        <w:t xml:space="preserve"> </w:t>
      </w:r>
      <w:r w:rsidR="00AF7E88">
        <w:t>бюджет города Новополоцка</w:t>
      </w:r>
      <w:r w:rsidR="0057173C">
        <w:t>.</w:t>
      </w:r>
    </w:p>
    <w:p w:rsidR="00F72B1B" w:rsidRDefault="0069293B" w:rsidP="00F72B1B">
      <w:pPr>
        <w:ind w:firstLine="540"/>
        <w:jc w:val="both"/>
      </w:pPr>
      <w:r>
        <w:lastRenderedPageBreak/>
        <w:t>2.</w:t>
      </w:r>
      <w:r w:rsidR="00EF046D">
        <w:t>5</w:t>
      </w:r>
      <w:r>
        <w:t>.</w:t>
      </w:r>
      <w:r w:rsidR="0057173C">
        <w:t>Оплата за выполненные по договору работы производится Заказчиком платежн</w:t>
      </w:r>
      <w:r w:rsidR="00E81CE9">
        <w:t>ым</w:t>
      </w:r>
      <w:r w:rsidR="0057173C">
        <w:t xml:space="preserve"> поручени</w:t>
      </w:r>
      <w:r w:rsidR="00E81CE9">
        <w:t>ем</w:t>
      </w:r>
      <w:r w:rsidR="0057173C">
        <w:t xml:space="preserve"> </w:t>
      </w:r>
      <w:r w:rsidR="00E81CE9">
        <w:t xml:space="preserve">через </w:t>
      </w:r>
      <w:r w:rsidR="0057173C">
        <w:t>орган</w:t>
      </w:r>
      <w:r w:rsidR="00E81CE9">
        <w:t>ы</w:t>
      </w:r>
      <w:r w:rsidR="0057173C">
        <w:t xml:space="preserve"> государственного казначейства в течение 10 (десяти) </w:t>
      </w:r>
      <w:r w:rsidR="008510F8">
        <w:t>рабочих</w:t>
      </w:r>
      <w:r w:rsidR="0057173C">
        <w:t xml:space="preserve"> дней </w:t>
      </w:r>
      <w:r w:rsidR="00F72B1B">
        <w:t>на основании подписанных сторонами справок о стоимости выполненных работ формы С-3а, составленных на основании актов сдачи-приемки выполненных строительных и иных специальных монтажных работ.</w:t>
      </w:r>
    </w:p>
    <w:p w:rsidR="00DE6F8D" w:rsidRDefault="00E81CE9" w:rsidP="00DE6F8D">
      <w:pPr>
        <w:ind w:firstLine="540"/>
        <w:jc w:val="both"/>
      </w:pPr>
      <w:r>
        <w:t>2.</w:t>
      </w:r>
      <w:r w:rsidR="00EF046D">
        <w:t>6</w:t>
      </w:r>
      <w:r>
        <w:t>.</w:t>
      </w:r>
      <w:r w:rsidR="00DE6F8D" w:rsidRPr="00DE6F8D">
        <w:t xml:space="preserve"> </w:t>
      </w:r>
      <w:r w:rsidR="00DE6F8D">
        <w:t>Расчет стоимости работ производится в соответствии с «Методическими указаниями по применению нормативов расхода ресурсов в натуральном выражении» (НРР 2022), утвержденными Постановлением Министерства архитектуры и строительства Республики Беларусь от 10.02.2022г. № 19 с учетом прогнозного индекса цен в строительстве, установленного постановлением Министерства экономики Республики Беларусь от 26.01.2012г. №10.</w:t>
      </w:r>
    </w:p>
    <w:p w:rsidR="0057173C" w:rsidRDefault="00E81CE9" w:rsidP="00DE6F8D">
      <w:pPr>
        <w:ind w:firstLine="540"/>
        <w:jc w:val="both"/>
        <w:rPr>
          <w:color w:val="000000"/>
        </w:rPr>
      </w:pPr>
      <w:r>
        <w:t>2</w:t>
      </w:r>
      <w:r w:rsidR="0057173C">
        <w:t>.</w:t>
      </w:r>
      <w:r w:rsidR="00EF046D">
        <w:t>7</w:t>
      </w:r>
      <w:r>
        <w:t>.</w:t>
      </w:r>
      <w:r w:rsidR="0057173C">
        <w:t xml:space="preserve">Подрядчик берет на себя обязательства по обеспечению объекта строительными материалами, изделиями и конструкциями. </w:t>
      </w:r>
      <w:r w:rsidR="00B8775B">
        <w:t>Материалы используются Заказчиком</w:t>
      </w:r>
      <w:r w:rsidR="00B8775B" w:rsidRPr="00A92C0F">
        <w:t xml:space="preserve"> для целей собственного потребления при осуществлении функций некоммерческого характера.</w:t>
      </w:r>
      <w:r w:rsidR="00B8775B">
        <w:t xml:space="preserve"> </w:t>
      </w:r>
      <w:r w:rsidR="0057173C">
        <w:rPr>
          <w:rFonts w:eastAsia="Arial Unicode MS"/>
        </w:rPr>
        <w:t xml:space="preserve">Стоимость материалов, используемых Подрядчиком на данном объекте,  включается в акты выполненных работ на основании </w:t>
      </w:r>
      <w:r w:rsidR="0057173C">
        <w:rPr>
          <w:color w:val="000000"/>
        </w:rPr>
        <w:t>текущих цен с учетом данных мониторинга (</w:t>
      </w:r>
      <w:r w:rsidR="0057173C">
        <w:t>республиканской нормативной базы текущих цен</w:t>
      </w:r>
      <w:r w:rsidR="0057173C">
        <w:rPr>
          <w:color w:val="000000"/>
        </w:rPr>
        <w:t>). При отсутст</w:t>
      </w:r>
      <w:r w:rsidR="0057173C">
        <w:rPr>
          <w:color w:val="000000"/>
        </w:rPr>
        <w:softHyphen/>
        <w:t>вии данных мониторинга по ценам на материальные ресурсы</w:t>
      </w:r>
      <w:r w:rsidR="0057173C">
        <w:rPr>
          <w:color w:val="000000"/>
          <w:spacing w:val="-20"/>
        </w:rPr>
        <w:t xml:space="preserve"> – </w:t>
      </w:r>
      <w:r w:rsidR="0057173C">
        <w:rPr>
          <w:color w:val="000000"/>
        </w:rPr>
        <w:t>по те</w:t>
      </w:r>
      <w:r w:rsidR="0057173C">
        <w:rPr>
          <w:color w:val="000000"/>
        </w:rPr>
        <w:softHyphen/>
        <w:t>ку</w:t>
      </w:r>
      <w:r w:rsidR="0057173C">
        <w:rPr>
          <w:color w:val="000000"/>
        </w:rPr>
        <w:softHyphen/>
        <w:t>щим ценам производителя материалов</w:t>
      </w:r>
      <w:r w:rsidR="0057173C">
        <w:rPr>
          <w:color w:val="000000"/>
          <w:spacing w:val="-30"/>
        </w:rPr>
        <w:t xml:space="preserve"> </w:t>
      </w:r>
      <w:r w:rsidR="0057173C">
        <w:rPr>
          <w:color w:val="000000"/>
        </w:rPr>
        <w:t xml:space="preserve">на территории республики, а в случае отсутствия производителя – </w:t>
      </w:r>
      <w:r w:rsidR="0057173C">
        <w:rPr>
          <w:rFonts w:eastAsia="Arial Unicode MS"/>
        </w:rPr>
        <w:t>по ценам первого поставщика на территории Республики Беларусь.</w:t>
      </w:r>
      <w:r w:rsidR="0057173C">
        <w:rPr>
          <w:color w:val="000000"/>
        </w:rPr>
        <w:t xml:space="preserve"> </w:t>
      </w:r>
      <w:r w:rsidR="0057173C">
        <w:rPr>
          <w:rFonts w:eastAsia="Arial Unicode MS"/>
        </w:rPr>
        <w:t>Ответственность за стоимость приобретаемых на объект материалов несет Подрядчик.</w:t>
      </w:r>
      <w:r w:rsidR="00BC46C8">
        <w:rPr>
          <w:rFonts w:eastAsia="Arial Unicode MS"/>
        </w:rPr>
        <w:t xml:space="preserve"> Ответственность за правильность расчетов при формировании неизменной договорной цены несет Подрядчик </w:t>
      </w:r>
    </w:p>
    <w:p w:rsidR="0057173C" w:rsidRDefault="00E81CE9" w:rsidP="00BC46C8">
      <w:pPr>
        <w:ind w:firstLine="540"/>
        <w:jc w:val="both"/>
      </w:pPr>
      <w:r>
        <w:t>2.</w:t>
      </w:r>
      <w:r w:rsidR="00EF046D">
        <w:t>8</w:t>
      </w:r>
      <w:r>
        <w:t>.</w:t>
      </w:r>
      <w:r w:rsidR="0057173C">
        <w:rPr>
          <w:bCs/>
        </w:rPr>
        <w:t xml:space="preserve">Выполненные строительные работы ненадлежащего качества </w:t>
      </w:r>
      <w:r w:rsidR="0057173C">
        <w:t>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подлежат оплате по ценам, действовавшим на первоначально установленную договором дату их выполнения.</w:t>
      </w:r>
    </w:p>
    <w:p w:rsidR="00BC46C8" w:rsidRPr="00BC46C8" w:rsidRDefault="00BC46C8" w:rsidP="00BC46C8">
      <w:pPr>
        <w:ind w:firstLine="540"/>
        <w:jc w:val="both"/>
      </w:pPr>
    </w:p>
    <w:p w:rsidR="0057173C" w:rsidRPr="00950732" w:rsidRDefault="0057173C" w:rsidP="00950732">
      <w:pPr>
        <w:jc w:val="center"/>
        <w:rPr>
          <w:b/>
        </w:rPr>
      </w:pPr>
      <w:r w:rsidRPr="00E81CE9">
        <w:rPr>
          <w:b/>
        </w:rPr>
        <w:t>3. Права и обязанности сторон</w:t>
      </w:r>
    </w:p>
    <w:p w:rsidR="0057173C" w:rsidRDefault="0057173C" w:rsidP="00E81CE9">
      <w:pPr>
        <w:ind w:firstLine="708"/>
        <w:jc w:val="both"/>
        <w:rPr>
          <w:u w:val="single"/>
        </w:rPr>
      </w:pPr>
      <w:r>
        <w:rPr>
          <w:u w:val="single"/>
        </w:rPr>
        <w:t xml:space="preserve">3.1. Заказчик </w:t>
      </w:r>
      <w:r w:rsidR="00E81CE9">
        <w:rPr>
          <w:u w:val="single"/>
        </w:rPr>
        <w:t xml:space="preserve">по </w:t>
      </w:r>
      <w:r>
        <w:rPr>
          <w:u w:val="single"/>
        </w:rPr>
        <w:t>настоящему договору обязуется:</w:t>
      </w:r>
    </w:p>
    <w:p w:rsidR="0057173C" w:rsidRDefault="0057173C" w:rsidP="0057173C">
      <w:pPr>
        <w:jc w:val="both"/>
      </w:pPr>
      <w:r>
        <w:t>-исполнять условия договора;</w:t>
      </w:r>
    </w:p>
    <w:p w:rsidR="0057173C" w:rsidRDefault="0057173C" w:rsidP="0057173C">
      <w:pPr>
        <w:jc w:val="both"/>
      </w:pPr>
      <w:r>
        <w:t>-передать подрядчику</w:t>
      </w:r>
      <w:r w:rsidR="00E81CE9">
        <w:t xml:space="preserve"> дефектный акт</w:t>
      </w:r>
      <w:r>
        <w:t>;</w:t>
      </w:r>
    </w:p>
    <w:p w:rsidR="0057173C" w:rsidRDefault="0057173C" w:rsidP="0057173C">
      <w:pPr>
        <w:jc w:val="both"/>
      </w:pPr>
      <w:r>
        <w:t>-передать подрядчику строительную площадку (фронт работ);</w:t>
      </w:r>
    </w:p>
    <w:p w:rsidR="0057173C" w:rsidRDefault="0057173C" w:rsidP="0057173C">
      <w:pPr>
        <w:jc w:val="both"/>
      </w:pPr>
      <w:r>
        <w:t>-обеспечивать непрерывное финансирование строительства, принимать и своевременно оплачивать в установленном порядке выполненные строительные работы;</w:t>
      </w:r>
    </w:p>
    <w:p w:rsidR="0057173C" w:rsidRDefault="0057173C" w:rsidP="0057173C">
      <w:pPr>
        <w:jc w:val="both"/>
      </w:pPr>
      <w:r>
        <w:t>-незамедлительно уведомлять подрядчика о строительных работах ненадлежащего качества и отступлениях от условий заключенного договора;</w:t>
      </w:r>
    </w:p>
    <w:p w:rsidR="00D90538" w:rsidRDefault="0057173C" w:rsidP="00E84B76">
      <w:pPr>
        <w:jc w:val="both"/>
      </w:pPr>
      <w:r>
        <w:t>-содействовать подрядчику в выполнении строительных работ, принимать меры по устранению препятствий в исполнении договора в случаях, порядке и объеме, предусмотренных договором;</w:t>
      </w:r>
    </w:p>
    <w:p w:rsidR="00086499" w:rsidRDefault="0057173C" w:rsidP="00E84B76">
      <w:pPr>
        <w:jc w:val="both"/>
      </w:pPr>
      <w:r>
        <w:t>-в согласованные Сторонами сроки обеспечит</w:t>
      </w:r>
      <w:r w:rsidR="00E81CE9">
        <w:t>ь</w:t>
      </w:r>
      <w:r>
        <w:t xml:space="preserve"> своевременное, по письменной заявке Подрядчика, отключение действующих инженерных коммуникаций, оборудования, подлежащих демонтажу, замене либо переносу.</w:t>
      </w:r>
    </w:p>
    <w:p w:rsidR="00086499" w:rsidRDefault="0057173C" w:rsidP="00086499">
      <w:pPr>
        <w:ind w:firstLine="708"/>
        <w:jc w:val="both"/>
        <w:rPr>
          <w:u w:val="single"/>
        </w:rPr>
      </w:pPr>
      <w:r>
        <w:rPr>
          <w:u w:val="single"/>
        </w:rPr>
        <w:t>3.2. Заказчик имеет право:</w:t>
      </w:r>
    </w:p>
    <w:p w:rsidR="0057173C" w:rsidRPr="00086499" w:rsidRDefault="0057173C" w:rsidP="00D90538">
      <w:pPr>
        <w:jc w:val="both"/>
        <w:rPr>
          <w:u w:val="single"/>
        </w:rPr>
      </w:pPr>
      <w:r>
        <w:t>-инициировать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 в том числе Правилами;</w:t>
      </w:r>
    </w:p>
    <w:p w:rsidR="0057173C" w:rsidRDefault="0057173C" w:rsidP="0057173C">
      <w:pPr>
        <w:jc w:val="both"/>
      </w:pPr>
      <w:r>
        <w:t>-осуществлять контроль и надзор за ходом и качеством выполняемых строительных работ, соблюдением сроков их выполнения, целевым использованием выделенных средств, качеством предоставляемых Подрядчиком материалов, не вмешиваясь при этом в оперативно-хозяйственную деятельность Подрядчика;</w:t>
      </w:r>
    </w:p>
    <w:p w:rsidR="0057173C" w:rsidRDefault="0057173C" w:rsidP="0057173C">
      <w:pPr>
        <w:jc w:val="both"/>
      </w:pPr>
      <w:r>
        <w:lastRenderedPageBreak/>
        <w:t>-требовать за счет Подрядчика устранения результата строительных работ не надлежащего качества, в том числе выявленного в течение гарантийного срока, либо устранить его своими силами, взыскав с Подрядчика стоимость этих работ;</w:t>
      </w:r>
    </w:p>
    <w:p w:rsidR="0057173C" w:rsidRDefault="0057173C" w:rsidP="0057173C">
      <w:pPr>
        <w:jc w:val="both"/>
      </w:pPr>
      <w:r>
        <w:t>-отказаться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57173C" w:rsidRDefault="0057173C" w:rsidP="0057173C">
      <w:pPr>
        <w:jc w:val="both"/>
      </w:pPr>
      <w:r>
        <w:t>-требовать взыскания штрафных санкций и понесенных им убытков, обусловленных нарушением договора, если условиями договора или законодательством не предусмотрено иное;</w:t>
      </w:r>
    </w:p>
    <w:p w:rsidR="0057173C" w:rsidRDefault="0057173C" w:rsidP="0057173C">
      <w:pPr>
        <w:jc w:val="both"/>
      </w:pPr>
      <w:r>
        <w:t>-требовать от Подрядчика информацию о ходе строительства, о намеченных конкретных датах завершения работ.</w:t>
      </w:r>
    </w:p>
    <w:p w:rsidR="0057173C" w:rsidRDefault="0057173C" w:rsidP="0057173C">
      <w:pPr>
        <w:jc w:val="both"/>
      </w:pPr>
      <w:r>
        <w:tab/>
        <w:t>Заказчик имеет также другие обязанности и права, предусмотренные Правилами, иными нормативными правовыми актами, в том числе техническими нормативными правовыми актами.</w:t>
      </w:r>
    </w:p>
    <w:p w:rsidR="0057173C" w:rsidRDefault="0057173C" w:rsidP="0057173C">
      <w:pPr>
        <w:jc w:val="both"/>
        <w:rPr>
          <w:u w:val="single"/>
        </w:rPr>
      </w:pPr>
      <w:r>
        <w:rPr>
          <w:b/>
        </w:rPr>
        <w:tab/>
      </w:r>
      <w:r>
        <w:rPr>
          <w:u w:val="single"/>
        </w:rPr>
        <w:t>3.3.Подрядчик обязан:</w:t>
      </w:r>
    </w:p>
    <w:p w:rsidR="0057173C" w:rsidRDefault="0057173C" w:rsidP="0057173C">
      <w:pPr>
        <w:jc w:val="both"/>
      </w:pPr>
      <w:r>
        <w:t>-исполнять условия договора;</w:t>
      </w:r>
    </w:p>
    <w:p w:rsidR="0057173C" w:rsidRDefault="0057173C" w:rsidP="0057173C">
      <w:pPr>
        <w:jc w:val="both"/>
      </w:pPr>
      <w:r>
        <w:t>-не передавать без согласия Заказчика утвержденн</w:t>
      </w:r>
      <w:r w:rsidR="00E81CE9">
        <w:t>ый</w:t>
      </w:r>
      <w:r>
        <w:t xml:space="preserve"> </w:t>
      </w:r>
      <w:r w:rsidR="00E81CE9">
        <w:t xml:space="preserve">дефектный акт </w:t>
      </w:r>
      <w:r>
        <w:t>и смету (экземпляры, копии) третьим лицам;</w:t>
      </w:r>
    </w:p>
    <w:p w:rsidR="0057173C" w:rsidRDefault="0057173C" w:rsidP="0057173C">
      <w:pPr>
        <w:jc w:val="both"/>
      </w:pPr>
      <w:r>
        <w:t>-выполнять строительные работы в соответствии с требованиями нормативных правовых актов, в том числе технических нормативных правовых актов, а также проектной документации;</w:t>
      </w:r>
    </w:p>
    <w:p w:rsidR="0057173C" w:rsidRDefault="0057173C" w:rsidP="0057173C">
      <w:pPr>
        <w:jc w:val="both"/>
      </w:pPr>
      <w:r>
        <w:t>-выполнять строительные работы в определенные договором сроки в соответствии с проектной документацией и графиком производства работ;</w:t>
      </w:r>
    </w:p>
    <w:p w:rsidR="0057173C" w:rsidRDefault="0057173C" w:rsidP="0057173C">
      <w:pPr>
        <w:jc w:val="both"/>
      </w:pPr>
      <w:r>
        <w:t>-обеспечить качество выполнения строительных работ и оформление исполнительной документации в соответствии с действующей нормативно-технической документацией с передачей ее Заказчику;</w:t>
      </w:r>
    </w:p>
    <w:p w:rsidR="0057173C" w:rsidRDefault="0057173C" w:rsidP="0057173C">
      <w:pPr>
        <w:jc w:val="both"/>
      </w:pPr>
      <w:r>
        <w:t>- до начала производства работ совместно с Заказчиком оформить акт-допуск с разработкой мероприятий, обеспечивающих безопасное производство работ в соответствии с действующими нормативными документами, а также документы, связанные с организацией работ на объекте;</w:t>
      </w:r>
    </w:p>
    <w:p w:rsidR="0057173C" w:rsidRDefault="0057173C" w:rsidP="0057173C">
      <w:pPr>
        <w:jc w:val="both"/>
      </w:pPr>
      <w:r>
        <w:t>-обеспечить изучение лицами, ответственными за проведение огневых, газоопасных, ремонтных работ действующих инструкций по организации и безопасному проведению указанных работ;</w:t>
      </w:r>
    </w:p>
    <w:p w:rsidR="0057173C" w:rsidRDefault="0057173C" w:rsidP="0057173C">
      <w:pPr>
        <w:jc w:val="both"/>
      </w:pPr>
      <w:r>
        <w:t>-уведомлять Заказчика об осуществлении экспертной проверки, испытании результата строительных работ, материальных ресурсов, которые используются для выполнения строительных работ;</w:t>
      </w:r>
    </w:p>
    <w:p w:rsidR="0057173C" w:rsidRDefault="0057173C" w:rsidP="0057173C">
      <w:pPr>
        <w:jc w:val="both"/>
      </w:pPr>
      <w:r>
        <w:t>-обеспечивать надлежащее и безопасное складирование материалов, регулярную уборку строительной площадки и объекта от строительных отходов и мусора;</w:t>
      </w:r>
    </w:p>
    <w:p w:rsidR="0057173C" w:rsidRDefault="0057173C" w:rsidP="0057173C">
      <w:pPr>
        <w:jc w:val="both"/>
      </w:pPr>
      <w:r>
        <w:t>-осуществлять при производстве работ за свой счет и своим транспортом уборку и вывоз отходов и мусора, образовавшихся в результате выполнения работ по настоящему договору;</w:t>
      </w:r>
    </w:p>
    <w:p w:rsidR="0057173C" w:rsidRDefault="0057173C" w:rsidP="0057173C">
      <w:pPr>
        <w:jc w:val="both"/>
      </w:pPr>
      <w:r>
        <w:t>-принимать меры по сохранности имущества, переданного Заказчиком и иными лицами для строительства объекта (выполнения строительных работ);</w:t>
      </w:r>
    </w:p>
    <w:p w:rsidR="0057173C" w:rsidRDefault="0057173C" w:rsidP="0057173C">
      <w:pPr>
        <w:jc w:val="both"/>
      </w:pPr>
      <w:r>
        <w:t>-информировать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rsidR="0057173C" w:rsidRDefault="0057173C" w:rsidP="0057173C">
      <w:pPr>
        <w:jc w:val="both"/>
      </w:pPr>
      <w:r>
        <w:t>-своевременно устранять за свой счет результат строительных работ ненадлежащего качества, за который он несет ответственность;</w:t>
      </w:r>
    </w:p>
    <w:p w:rsidR="0057173C" w:rsidRDefault="0057173C" w:rsidP="0057173C">
      <w:pPr>
        <w:jc w:val="both"/>
      </w:pPr>
      <w:r>
        <w:t xml:space="preserve">-своевременно предупреждать Заказчика о том, что следование его указаниям о способе выполнения строительных работ угрожает их качеству и о пригодности, и о наличии других </w:t>
      </w:r>
      <w:r>
        <w:lastRenderedPageBreak/>
        <w:t>обстоятельств, которые могут вызвать такую угрозу, а также приостанавливать выполнение строительных работ до получения его указаний;</w:t>
      </w:r>
    </w:p>
    <w:p w:rsidR="0057173C" w:rsidRDefault="0057173C" w:rsidP="0057173C">
      <w:pPr>
        <w:jc w:val="both"/>
      </w:pPr>
      <w:r>
        <w:t>-передать Заказчику в порядке, предусмотренном законодательством и договором, объект, результат строительных работ;</w:t>
      </w:r>
    </w:p>
    <w:p w:rsidR="0057173C" w:rsidRDefault="0057173C" w:rsidP="0057173C">
      <w:pPr>
        <w:jc w:val="both"/>
      </w:pPr>
      <w:r>
        <w:t>-при наличии в зоне предстоящих работ электросетей, подземных коммуникаций, магистральных трубопроводов и т.д. Подрядчик обязуется до начала производства работ получить разрешения соответствующих органов на производство работ в охранных зонах электросетей, подземных коммуникаций, магистральных трубопроводов и т. д.;</w:t>
      </w:r>
    </w:p>
    <w:p w:rsidR="0057173C" w:rsidRDefault="006066CA" w:rsidP="0057173C">
      <w:pPr>
        <w:jc w:val="both"/>
      </w:pPr>
      <w:r>
        <w:t>- оформить дополнительное</w:t>
      </w:r>
      <w:r w:rsidR="0057173C">
        <w:t xml:space="preserve"> соглашение с указанием причин изменения стоимости работ в случае увеличения (уменьшения) </w:t>
      </w:r>
      <w:r w:rsidR="00F95BCA">
        <w:t xml:space="preserve">неизменной </w:t>
      </w:r>
      <w:r w:rsidR="0057173C">
        <w:t>договорной цены;</w:t>
      </w:r>
    </w:p>
    <w:p w:rsidR="0057173C" w:rsidRDefault="0057173C" w:rsidP="0057173C">
      <w:pPr>
        <w:jc w:val="both"/>
      </w:pPr>
      <w:r>
        <w:t>-возместить Заказчику стоимость электроэнергии, потребленной при выполнении работ по договор</w:t>
      </w:r>
      <w:r w:rsidR="006066CA">
        <w:t xml:space="preserve">у, на основании акта формы С-4 </w:t>
      </w:r>
      <w:r>
        <w:t>в соответствии с Постановлением Министерства архитектуры и строительства Республики Беларусь от 25 января 2013г. №3.</w:t>
      </w:r>
    </w:p>
    <w:p w:rsidR="0057173C" w:rsidRDefault="0057173C" w:rsidP="0057173C">
      <w:pPr>
        <w:jc w:val="both"/>
        <w:rPr>
          <w:u w:val="single"/>
        </w:rPr>
      </w:pPr>
      <w:r>
        <w:tab/>
      </w:r>
      <w:r>
        <w:rPr>
          <w:u w:val="single"/>
        </w:rPr>
        <w:t>3.4.Подрядчик имеет право:</w:t>
      </w:r>
    </w:p>
    <w:p w:rsidR="0057173C" w:rsidRDefault="0057173C" w:rsidP="0057173C">
      <w:pPr>
        <w:jc w:val="both"/>
      </w:pPr>
      <w:r>
        <w:t>-получать плату за выполненные строительные работы в соответствии с договором;</w:t>
      </w:r>
    </w:p>
    <w:p w:rsidR="0057173C" w:rsidRDefault="0057173C" w:rsidP="0057173C">
      <w:pPr>
        <w:jc w:val="both"/>
      </w:pPr>
      <w:r>
        <w:t>-инициировать внесение изменений в договор, требовать его расторжения, а также отказаться от его исполнения в случаях и на условиях, предусмотренных договором, законодательством и Правилами.</w:t>
      </w:r>
    </w:p>
    <w:p w:rsidR="0057173C" w:rsidRDefault="0057173C" w:rsidP="0057173C">
      <w:pPr>
        <w:jc w:val="center"/>
        <w:rPr>
          <w:b/>
        </w:rPr>
      </w:pPr>
    </w:p>
    <w:p w:rsidR="0057173C" w:rsidRDefault="0057173C" w:rsidP="00950732">
      <w:pPr>
        <w:jc w:val="center"/>
        <w:rPr>
          <w:b/>
        </w:rPr>
      </w:pPr>
      <w:r>
        <w:rPr>
          <w:b/>
        </w:rPr>
        <w:t>4.</w:t>
      </w:r>
      <w:r w:rsidR="00950732">
        <w:rPr>
          <w:b/>
        </w:rPr>
        <w:t xml:space="preserve"> По</w:t>
      </w:r>
      <w:r>
        <w:rPr>
          <w:b/>
        </w:rPr>
        <w:t>рядок сдачи и приемки работ</w:t>
      </w:r>
    </w:p>
    <w:p w:rsidR="0057173C" w:rsidRDefault="0057173C" w:rsidP="0057173C">
      <w:pPr>
        <w:jc w:val="both"/>
      </w:pPr>
      <w:r>
        <w:tab/>
        <w:t>4.1. Приемка выполненных работ осуществляется в соответс</w:t>
      </w:r>
      <w:r w:rsidR="00F73098">
        <w:t>твии с требованиями нормативно-</w:t>
      </w:r>
      <w:r>
        <w:t>технической документации, действующей в Р</w:t>
      </w:r>
      <w:r w:rsidR="00E81CE9">
        <w:t xml:space="preserve">еспублике </w:t>
      </w:r>
      <w:r>
        <w:t>Б</w:t>
      </w:r>
      <w:r w:rsidR="00E81CE9">
        <w:t>еларусь</w:t>
      </w:r>
      <w:r>
        <w:t>.</w:t>
      </w:r>
    </w:p>
    <w:p w:rsidR="0057173C" w:rsidRDefault="0057173C" w:rsidP="0057173C">
      <w:pPr>
        <w:jc w:val="both"/>
      </w:pPr>
      <w:r>
        <w:tab/>
        <w:t>4.2. Работы, выполненные с дефектами, приемки и оплате не подлежат. До устранения таких дефектов не подлежат оплате и последующие технологически связанные с ним работы.</w:t>
      </w:r>
    </w:p>
    <w:p w:rsidR="0057173C" w:rsidRDefault="0057173C" w:rsidP="0057173C">
      <w:pPr>
        <w:jc w:val="both"/>
      </w:pPr>
      <w:r>
        <w:tab/>
        <w:t>4.3.В случае выявления дефектов после подписания акта выполненных работ и справки об их стоимости, но до перечисления оплаты за выполненные работы, дефектные работы оплате не подлежат. После устранения дефектов работы принимаются повторно, с составлением акта произвольной формы, который является основанием для оплаты.</w:t>
      </w:r>
    </w:p>
    <w:p w:rsidR="0057173C" w:rsidRDefault="0057173C" w:rsidP="0057173C">
      <w:pPr>
        <w:jc w:val="both"/>
      </w:pPr>
      <w:r>
        <w:tab/>
        <w:t>4.4.Приемка выполненных работ осуществляется представителем Заказчика в 5-ти дневный срок после выполнения работ и составлением соответствующего акта и справки, подписанных представителями сторон.</w:t>
      </w:r>
      <w:r>
        <w:tab/>
      </w:r>
    </w:p>
    <w:p w:rsidR="00993949" w:rsidRPr="00082BA2" w:rsidRDefault="00993949" w:rsidP="00993949">
      <w:pPr>
        <w:pStyle w:val="justify"/>
        <w:shd w:val="clear" w:color="auto" w:fill="FFFFFF"/>
        <w:spacing w:before="0" w:beforeAutospacing="0" w:after="0" w:afterAutospacing="0"/>
        <w:ind w:firstLine="567"/>
        <w:jc w:val="both"/>
      </w:pPr>
      <w:r>
        <w:t xml:space="preserve">  </w:t>
      </w:r>
      <w:r w:rsidR="0057173C">
        <w:t>4.5.</w:t>
      </w:r>
      <w:r w:rsidRPr="00993949">
        <w:t xml:space="preserve"> </w:t>
      </w:r>
      <w:r>
        <w:t xml:space="preserve">Сроки предоставления форм С-2а и С-3а - до 25 числа отчетного периода, </w:t>
      </w:r>
      <w:r w:rsidRPr="00082BA2">
        <w:t xml:space="preserve">а за последний месяц работ – не позднее </w:t>
      </w:r>
      <w:r>
        <w:t>пяти</w:t>
      </w:r>
      <w:r w:rsidR="008B2E80">
        <w:t xml:space="preserve"> календарных дней</w:t>
      </w:r>
      <w:r w:rsidRPr="00082BA2">
        <w:t xml:space="preserve"> с момента окончания срока выполнения работ, установленного настоящим договором</w:t>
      </w:r>
      <w:r w:rsidR="00F95BCA">
        <w:t>.</w:t>
      </w:r>
    </w:p>
    <w:p w:rsidR="0057173C" w:rsidRDefault="0057173C" w:rsidP="00AF7E88">
      <w:pPr>
        <w:ind w:firstLine="708"/>
        <w:jc w:val="both"/>
      </w:pPr>
    </w:p>
    <w:p w:rsidR="0057173C" w:rsidRDefault="0057173C" w:rsidP="0057173C">
      <w:pPr>
        <w:jc w:val="both"/>
      </w:pPr>
    </w:p>
    <w:p w:rsidR="0057173C" w:rsidRPr="00950732" w:rsidRDefault="0057173C" w:rsidP="00950732">
      <w:pPr>
        <w:jc w:val="center"/>
        <w:rPr>
          <w:b/>
        </w:rPr>
      </w:pPr>
      <w:r>
        <w:rPr>
          <w:b/>
        </w:rPr>
        <w:t>5.</w:t>
      </w:r>
      <w:r w:rsidR="00950732">
        <w:rPr>
          <w:b/>
        </w:rPr>
        <w:t xml:space="preserve"> </w:t>
      </w:r>
      <w:r>
        <w:rPr>
          <w:b/>
        </w:rPr>
        <w:t>Гарантийные обязательства</w:t>
      </w:r>
    </w:p>
    <w:p w:rsidR="00262BE7" w:rsidRDefault="0057173C" w:rsidP="0057173C">
      <w:pPr>
        <w:jc w:val="both"/>
      </w:pPr>
      <w:r>
        <w:tab/>
        <w:t>5.1.Гарантийный срок на выполненные работы устанавливается</w:t>
      </w:r>
      <w:r w:rsidR="008A6E5B">
        <w:t xml:space="preserve"> </w:t>
      </w:r>
      <w:r w:rsidR="00262BE7">
        <w:t>_____________________________________________________________</w:t>
      </w:r>
      <w:r w:rsidR="00D90538">
        <w:t>_____________________</w:t>
      </w:r>
    </w:p>
    <w:p w:rsidR="0057173C" w:rsidRDefault="0057173C" w:rsidP="0057173C">
      <w:pPr>
        <w:jc w:val="both"/>
      </w:pPr>
      <w:r>
        <w:tab/>
        <w:t>5.2. Исчисление гарантийного срока начинается со дня утверждения акта приемки-сдачи объекта в эксплуатацию. Исчисление гарантийного срока на выполненные работы прерывается на время устранения дефекто</w:t>
      </w:r>
      <w:r w:rsidR="008510F8">
        <w:t xml:space="preserve">в, допущенных по вине Подрядчика. </w:t>
      </w:r>
      <w:r>
        <w:t>Время, на которое прерывается срок гарантии, исчисляется со дня  подписания акта о выявлении дефектов до момента подписания акта сдачи-приемки об устранении выявленных дефектов.</w:t>
      </w:r>
    </w:p>
    <w:p w:rsidR="0057173C" w:rsidRDefault="0057173C" w:rsidP="0057173C">
      <w:pPr>
        <w:jc w:val="both"/>
      </w:pPr>
      <w:r>
        <w:tab/>
        <w:t>5.3.Дефекты, выявленные в период гарантийного срока эксплуатации объекта, устраняются за счет Подрядчика. Для участия в составлении акта, согласования сроков и порядка устранения дефектов приглашается представитель Подрядчика, который должен прибыть на объект не позднее 5 дней со дня получения письменного уведомления Заказчика. В случае неявки представителя Подрядчика в установленный срок либо несогласования сроков и порядка устранения дефектов сторонами в течение десяти дней с даты прибытия представителя Подрядчика, акт составляется Заказчиком в одностороннем порядке с указанием сроков выполнения работ, и направляется Подрядчику для устранения дефектов.</w:t>
      </w:r>
    </w:p>
    <w:p w:rsidR="0057173C" w:rsidRDefault="0057173C" w:rsidP="0057173C">
      <w:pPr>
        <w:jc w:val="both"/>
      </w:pPr>
      <w:r>
        <w:lastRenderedPageBreak/>
        <w:tab/>
        <w:t>5.4.Подрядчик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его частей, неправильной его эксплуатации, ненадлежащего ремонта Заказчиком или повреждения третьими лицами. Подрядчик не несет ответственности за дефекты и аварии, вызванные ошибками в проектной документации или недостатками в оборудовании поставки Заказчика.</w:t>
      </w:r>
    </w:p>
    <w:p w:rsidR="00AF7E88" w:rsidRDefault="00AF7E88" w:rsidP="00E344B8">
      <w:pPr>
        <w:jc w:val="center"/>
        <w:rPr>
          <w:b/>
        </w:rPr>
      </w:pPr>
    </w:p>
    <w:p w:rsidR="00AF7E88" w:rsidRDefault="00AF7E88" w:rsidP="00E344B8">
      <w:pPr>
        <w:jc w:val="center"/>
        <w:rPr>
          <w:b/>
        </w:rPr>
      </w:pPr>
    </w:p>
    <w:p w:rsidR="00E344B8" w:rsidRDefault="000E4565" w:rsidP="00E344B8">
      <w:pPr>
        <w:jc w:val="center"/>
        <w:rPr>
          <w:b/>
        </w:rPr>
      </w:pPr>
      <w:r>
        <w:rPr>
          <w:b/>
        </w:rPr>
        <w:t>6</w:t>
      </w:r>
      <w:r w:rsidR="00E344B8">
        <w:rPr>
          <w:b/>
        </w:rPr>
        <w:t xml:space="preserve">. Ответственность сторон </w:t>
      </w:r>
    </w:p>
    <w:p w:rsidR="001F16B3" w:rsidRDefault="00E344B8" w:rsidP="001F16B3">
      <w:pPr>
        <w:jc w:val="both"/>
      </w:pPr>
      <w:r>
        <w:tab/>
      </w:r>
      <w:r w:rsidR="001F16B3">
        <w:t>6.1. За неисполнение или ненадлежащее исполнение условий договора стороны несут ответственность в соответствии с действующим законодательством Республики Беларусь.</w:t>
      </w:r>
    </w:p>
    <w:p w:rsidR="001F16B3" w:rsidRDefault="001F16B3" w:rsidP="001F16B3">
      <w:pPr>
        <w:ind w:firstLine="708"/>
        <w:jc w:val="both"/>
      </w:pPr>
      <w:r>
        <w:t>6.2. Заказчик несет ответственность за неисполнение или ненадлежащее исполнение обязательств, предусмотренных договором, и уплачивает за счет внебюджетных средств неустойку (пеню) подрядчику в следующих случаях и размерах:</w:t>
      </w:r>
    </w:p>
    <w:p w:rsidR="001F16B3" w:rsidRDefault="001F16B3" w:rsidP="001F16B3">
      <w:pPr>
        <w:jc w:val="both"/>
      </w:pPr>
      <w:r>
        <w:t>- за необоснованное уклонение от приемки выполненных строительных работ и оформления соответствующих документов, подтверждающих их выполнение, - 0,2 процента стоимости непринятых строительных работ за каждый день просрочки, но не более стоимости этих работ;</w:t>
      </w:r>
    </w:p>
    <w:p w:rsidR="001F16B3" w:rsidRDefault="001F16B3" w:rsidP="001F16B3">
      <w:pPr>
        <w:jc w:val="both"/>
      </w:pPr>
      <w:r>
        <w:t>- за несвоевременное проведение расчетов за выполненные и принятые в установленном порядке строительные работы - 0,2 процента неперечисленной суммы за каждый день просрочки платежа, но не более размера этой суммы.</w:t>
      </w:r>
    </w:p>
    <w:p w:rsidR="001F16B3" w:rsidRDefault="001F16B3" w:rsidP="001F16B3">
      <w:pPr>
        <w:ind w:firstLine="708"/>
        <w:jc w:val="both"/>
      </w:pPr>
      <w:r>
        <w:t>6.3.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rsidR="001F16B3" w:rsidRDefault="001F16B3" w:rsidP="001F16B3">
      <w:pPr>
        <w:jc w:val="both"/>
      </w:pPr>
      <w:r>
        <w:t>- 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- 0,2 процента стоимости невыполненных строительных работ за каждый день просрочки, но не более 20 процентов их стоимости;</w:t>
      </w:r>
    </w:p>
    <w:p w:rsidR="001F16B3" w:rsidRDefault="001F16B3" w:rsidP="001F16B3">
      <w:pPr>
        <w:jc w:val="both"/>
      </w:pPr>
      <w:r>
        <w:t>- за несвоевременное устранение дефектов, указанных в актах заказчика (в том числе выявленных в период гарантийного срока), - 2 процента стоимости работ по устранению дефектов за каждый день просрочки начиная со дня окончания указанного в акте срока.</w:t>
      </w:r>
    </w:p>
    <w:p w:rsidR="001F16B3" w:rsidRDefault="001F16B3" w:rsidP="001F16B3">
      <w:pPr>
        <w:jc w:val="both"/>
      </w:pPr>
    </w:p>
    <w:p w:rsidR="00E344B8" w:rsidRDefault="000E4565" w:rsidP="001F16B3">
      <w:pPr>
        <w:jc w:val="center"/>
        <w:rPr>
          <w:b/>
        </w:rPr>
      </w:pPr>
      <w:r>
        <w:rPr>
          <w:b/>
        </w:rPr>
        <w:t>7</w:t>
      </w:r>
      <w:r w:rsidR="00E344B8">
        <w:rPr>
          <w:b/>
        </w:rPr>
        <w:t>. Условия вступления договора в силу.</w:t>
      </w:r>
    </w:p>
    <w:p w:rsidR="00E344B8" w:rsidRDefault="00E344B8" w:rsidP="001F16B3">
      <w:pPr>
        <w:jc w:val="center"/>
        <w:rPr>
          <w:b/>
        </w:rPr>
      </w:pPr>
      <w:r>
        <w:rPr>
          <w:b/>
        </w:rPr>
        <w:t>Условия изменения  и расторжения договора</w:t>
      </w:r>
    </w:p>
    <w:p w:rsidR="00E344B8" w:rsidRDefault="00E344B8" w:rsidP="00E344B8">
      <w:pPr>
        <w:jc w:val="both"/>
      </w:pPr>
      <w:r>
        <w:tab/>
      </w:r>
      <w:r w:rsidR="000E4565">
        <w:t>7</w:t>
      </w:r>
      <w:r>
        <w:t xml:space="preserve">.1 Договор вступает в силу с момента подписания </w:t>
      </w:r>
      <w:r w:rsidR="00F95BCA">
        <w:t xml:space="preserve">на электронной торговой площадке </w:t>
      </w:r>
      <w:r>
        <w:t>и действует до полного исполнения сторонами обязательств по договору.</w:t>
      </w:r>
    </w:p>
    <w:p w:rsidR="00E344B8" w:rsidRDefault="00E344B8" w:rsidP="00E344B8">
      <w:pPr>
        <w:jc w:val="both"/>
      </w:pPr>
      <w:r>
        <w:tab/>
      </w:r>
      <w:r w:rsidR="000E4565">
        <w:t>7</w:t>
      </w:r>
      <w:r>
        <w:t xml:space="preserve">.2.Изменения и дополнения в договор вносятся по согласованию сторон путем заключения дополнительного соглашения. Не допускаются изменения по соглашению сторон существенных условий договора,  за исключением указанных в пункте </w:t>
      </w:r>
      <w:r w:rsidR="00F95BCA">
        <w:t>64</w:t>
      </w:r>
      <w:r>
        <w:t xml:space="preserve"> Правил.</w:t>
      </w:r>
    </w:p>
    <w:p w:rsidR="00E344B8" w:rsidRDefault="00E344B8" w:rsidP="00E344B8">
      <w:pPr>
        <w:jc w:val="both"/>
      </w:pPr>
      <w:r>
        <w:tab/>
      </w:r>
      <w:r w:rsidR="000E4565">
        <w:t>7</w:t>
      </w:r>
      <w:r>
        <w:t>.3. Расторжение договора подряда до завершения строительства объектов возможно по предложению одной из сторон:</w:t>
      </w:r>
    </w:p>
    <w:p w:rsidR="00E344B8" w:rsidRDefault="00E344B8" w:rsidP="00E344B8">
      <w:pPr>
        <w:rPr>
          <w:i/>
        </w:rPr>
      </w:pPr>
      <w:r>
        <w:rPr>
          <w:i/>
        </w:rPr>
        <w:t>Заказчика:</w:t>
      </w:r>
    </w:p>
    <w:p w:rsidR="00E344B8" w:rsidRDefault="00E344B8" w:rsidP="00E344B8">
      <w:pPr>
        <w:jc w:val="both"/>
      </w:pPr>
      <w:r>
        <w:t xml:space="preserve">          При неоднократном нарушении подрядчиком сроков выполнения строительных работ, предусмотренных договором;</w:t>
      </w:r>
    </w:p>
    <w:p w:rsidR="00E344B8" w:rsidRDefault="00E344B8" w:rsidP="00E344B8">
      <w:pPr>
        <w:jc w:val="both"/>
      </w:pPr>
      <w:r>
        <w:t xml:space="preserve">        Если подрядчик неоднократно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rsidR="00E344B8" w:rsidRDefault="00E344B8" w:rsidP="00E344B8">
      <w:pPr>
        <w:jc w:val="both"/>
      </w:pPr>
      <w:r>
        <w:tab/>
        <w:t>При принятии решения о консервации или прекращении строительства объекта (выполнения строительных работ);</w:t>
      </w:r>
    </w:p>
    <w:p w:rsidR="00E344B8" w:rsidRDefault="00E344B8" w:rsidP="00E344B8">
      <w:pPr>
        <w:jc w:val="both"/>
        <w:rPr>
          <w:i/>
        </w:rPr>
      </w:pPr>
      <w:r>
        <w:rPr>
          <w:i/>
        </w:rPr>
        <w:t>Подрядчика:</w:t>
      </w:r>
    </w:p>
    <w:p w:rsidR="00E344B8" w:rsidRDefault="00E344B8" w:rsidP="00E344B8">
      <w:pPr>
        <w:jc w:val="both"/>
      </w:pPr>
      <w:r>
        <w:tab/>
        <w:t>При неоплате заказчиком выполненных работ в течение трех принятых за расчетный периодов, за исключением случаев единовременной оплаты;</w:t>
      </w:r>
    </w:p>
    <w:p w:rsidR="00E344B8" w:rsidRDefault="00E344B8" w:rsidP="00E344B8">
      <w:pPr>
        <w:jc w:val="both"/>
      </w:pPr>
      <w:r>
        <w:tab/>
        <w:t>При возникновении обстоятельств по причинам, не зависящим от подрядчика, которые грозят годности или прочности результата строительных работ;</w:t>
      </w:r>
    </w:p>
    <w:p w:rsidR="00E344B8" w:rsidRDefault="00E344B8" w:rsidP="00E344B8">
      <w:pPr>
        <w:jc w:val="both"/>
        <w:rPr>
          <w:i/>
        </w:rPr>
      </w:pPr>
      <w:r>
        <w:rPr>
          <w:i/>
        </w:rPr>
        <w:lastRenderedPageBreak/>
        <w:tab/>
        <w:t>Любой из сторон:</w:t>
      </w:r>
    </w:p>
    <w:p w:rsidR="00E344B8" w:rsidRDefault="00E344B8" w:rsidP="00E344B8">
      <w:pPr>
        <w:jc w:val="both"/>
      </w:pPr>
      <w:r>
        <w:tab/>
        <w:t>Если на предложение о внесении изменений в условия договора другая сторона не дала ответ в установленный срок;</w:t>
      </w:r>
    </w:p>
    <w:p w:rsidR="00E344B8" w:rsidRDefault="00E344B8" w:rsidP="00E344B8">
      <w:pPr>
        <w:jc w:val="both"/>
      </w:pPr>
      <w:r>
        <w:tab/>
        <w:t>Если вторая сторона подлежит ликвидации и прекращает свою деятельность;</w:t>
      </w:r>
    </w:p>
    <w:p w:rsidR="00E344B8" w:rsidRDefault="00E344B8" w:rsidP="00E344B8">
      <w:pPr>
        <w:jc w:val="both"/>
      </w:pPr>
      <w:r>
        <w:tab/>
        <w:t>На других основаниях, предусмотренных законодательством или договором.</w:t>
      </w:r>
    </w:p>
    <w:p w:rsidR="00E344B8" w:rsidRDefault="00E344B8" w:rsidP="00E344B8">
      <w:pPr>
        <w:jc w:val="both"/>
      </w:pPr>
      <w:r>
        <w:tab/>
      </w:r>
      <w:r w:rsidR="000E4565">
        <w:t>7</w:t>
      </w:r>
      <w:r>
        <w:t>.4.По соглашению сторон договор может быть расторгнут и по другим основаниям. Расторжение договора подряда оформляется в порядке согласно п.</w:t>
      </w:r>
      <w:r w:rsidR="00F95BCA">
        <w:t xml:space="preserve"> 69-71</w:t>
      </w:r>
      <w:r>
        <w:t xml:space="preserve"> Правил.</w:t>
      </w:r>
    </w:p>
    <w:p w:rsidR="00E344B8" w:rsidRDefault="00E344B8" w:rsidP="00E344B8">
      <w:pPr>
        <w:jc w:val="both"/>
      </w:pPr>
    </w:p>
    <w:p w:rsidR="00E344B8" w:rsidRDefault="000E4565" w:rsidP="00E344B8">
      <w:pPr>
        <w:jc w:val="center"/>
        <w:rPr>
          <w:b/>
        </w:rPr>
      </w:pPr>
      <w:r>
        <w:rPr>
          <w:b/>
        </w:rPr>
        <w:t>8</w:t>
      </w:r>
      <w:r w:rsidR="00E344B8">
        <w:rPr>
          <w:b/>
        </w:rPr>
        <w:t>. Заключительные положения</w:t>
      </w:r>
    </w:p>
    <w:p w:rsidR="00E344B8" w:rsidRDefault="00E344B8" w:rsidP="00E344B8">
      <w:pPr>
        <w:jc w:val="both"/>
      </w:pPr>
      <w:r>
        <w:tab/>
      </w:r>
      <w:r w:rsidR="000E4565">
        <w:t>8</w:t>
      </w:r>
      <w:r>
        <w:t>.1. Во всем остальном, что не предусмотрено договором стороны руководствуются «Правилами заключения и исполнения договоров (контрактов) строительного подряда», утвержденными постановлением Совета Министров Республики Беларусь от 15.09.1998г. №1450 с последующими изменениями и дополнениями.</w:t>
      </w:r>
    </w:p>
    <w:p w:rsidR="00E344B8" w:rsidRDefault="00E344B8" w:rsidP="00E344B8">
      <w:pPr>
        <w:jc w:val="both"/>
      </w:pPr>
      <w:r>
        <w:tab/>
      </w:r>
      <w:r w:rsidR="000E4565">
        <w:t>8</w:t>
      </w:r>
      <w:r>
        <w:t xml:space="preserve">.2.Договор </w:t>
      </w:r>
      <w:r w:rsidR="00F95BCA">
        <w:t>подписан на электронной торговой площадке</w:t>
      </w:r>
      <w:r>
        <w:t>.</w:t>
      </w:r>
    </w:p>
    <w:p w:rsidR="00E344B8" w:rsidRDefault="00E344B8" w:rsidP="00E344B8">
      <w:pPr>
        <w:jc w:val="both"/>
      </w:pPr>
      <w:r>
        <w:tab/>
      </w:r>
      <w:r w:rsidR="000E4565">
        <w:t>8</w:t>
      </w:r>
      <w:r>
        <w:t>.3.Споры, связанные с исполнением настоящего договора, рассматриваются Экономическим судом в порядке, установленном Хозяйственным процессуальным кодексом Республики Беларусь.</w:t>
      </w:r>
    </w:p>
    <w:p w:rsidR="00E344B8" w:rsidRDefault="00E344B8" w:rsidP="00E344B8">
      <w:pPr>
        <w:jc w:val="both"/>
      </w:pPr>
      <w:r>
        <w:tab/>
      </w:r>
      <w:r w:rsidR="000E4565">
        <w:t>8</w:t>
      </w:r>
      <w:r>
        <w:t>.4.При возникновении форс-мажорных обстоятельств непреодолимой силы (наводнение, стихийное бедствие, пожары и др.), которые значительно меняют условия исполнения договора, стороны обязаны определить изменения условий договора дополнительным соглашением.</w:t>
      </w:r>
    </w:p>
    <w:p w:rsidR="00E344B8" w:rsidRPr="00E344B8" w:rsidRDefault="00E344B8" w:rsidP="00E344B8">
      <w:pPr>
        <w:jc w:val="both"/>
      </w:pPr>
      <w:r>
        <w:tab/>
      </w:r>
      <w:r w:rsidR="000E4565">
        <w:t>8.</w:t>
      </w:r>
      <w:r>
        <w:t>5.</w:t>
      </w:r>
      <w:r w:rsidRPr="00E344B8">
        <w:t>Все приложения к данному договору являются неотъемлемой частью:</w:t>
      </w:r>
    </w:p>
    <w:p w:rsidR="008A6E5B" w:rsidRPr="00E344B8" w:rsidRDefault="0057173C" w:rsidP="0057173C">
      <w:pPr>
        <w:jc w:val="both"/>
      </w:pPr>
      <w:r w:rsidRPr="00E344B8">
        <w:t>Приложение 1. Смета (локальный сметный расчет) по объекту строительства</w:t>
      </w:r>
      <w:r w:rsidR="008A6E5B" w:rsidRPr="00E344B8">
        <w:t>.</w:t>
      </w:r>
    </w:p>
    <w:p w:rsidR="0057173C" w:rsidRPr="00E344B8" w:rsidRDefault="0057173C" w:rsidP="0057173C">
      <w:pPr>
        <w:jc w:val="both"/>
      </w:pPr>
      <w:r w:rsidRPr="00E344B8">
        <w:t>Приложение 2.</w:t>
      </w:r>
      <w:r w:rsidR="009639EE">
        <w:t xml:space="preserve"> </w:t>
      </w:r>
      <w:r w:rsidRPr="00E344B8">
        <w:t xml:space="preserve">Протокол согласования </w:t>
      </w:r>
      <w:r w:rsidR="001B3079">
        <w:t xml:space="preserve">неизменной </w:t>
      </w:r>
      <w:r w:rsidRPr="00E344B8">
        <w:t xml:space="preserve">договорной </w:t>
      </w:r>
      <w:r w:rsidR="001A65E5">
        <w:t xml:space="preserve">(контрактной) </w:t>
      </w:r>
      <w:r w:rsidRPr="00E344B8">
        <w:t>цены.</w:t>
      </w:r>
    </w:p>
    <w:p w:rsidR="0057173C" w:rsidRPr="00E344B8" w:rsidRDefault="0057173C" w:rsidP="0057173C">
      <w:pPr>
        <w:jc w:val="both"/>
      </w:pPr>
      <w:r w:rsidRPr="00E344B8">
        <w:t>Приложение 3. График производства работ</w:t>
      </w:r>
    </w:p>
    <w:p w:rsidR="008510F8" w:rsidRDefault="0057173C" w:rsidP="0057173C">
      <w:pPr>
        <w:jc w:val="both"/>
      </w:pPr>
      <w:r w:rsidRPr="00E344B8">
        <w:t>Приложение 4. График платежей.</w:t>
      </w:r>
    </w:p>
    <w:p w:rsidR="00EE2A16" w:rsidRDefault="00EE2A16" w:rsidP="0057173C">
      <w:pPr>
        <w:jc w:val="both"/>
      </w:pPr>
    </w:p>
    <w:p w:rsidR="0057173C" w:rsidRDefault="0057173C" w:rsidP="0057173C">
      <w:pPr>
        <w:rPr>
          <w:b/>
          <w:sz w:val="22"/>
          <w:szCs w:val="22"/>
        </w:rPr>
      </w:pPr>
    </w:p>
    <w:p w:rsidR="00B37845" w:rsidRDefault="00B37845" w:rsidP="00B37845">
      <w:pPr>
        <w:jc w:val="center"/>
        <w:rPr>
          <w:b/>
          <w:sz w:val="22"/>
          <w:szCs w:val="22"/>
        </w:rPr>
      </w:pPr>
      <w:r>
        <w:rPr>
          <w:b/>
          <w:sz w:val="22"/>
          <w:szCs w:val="22"/>
        </w:rPr>
        <w:t>9. РЕКВИЗИТЫ СТОРОН:</w:t>
      </w:r>
    </w:p>
    <w:p w:rsidR="001A65E5" w:rsidRDefault="001A65E5" w:rsidP="00B37845">
      <w:pPr>
        <w:jc w:val="center"/>
        <w:rPr>
          <w:b/>
          <w:sz w:val="22"/>
          <w:szCs w:val="22"/>
        </w:rPr>
      </w:pPr>
    </w:p>
    <w:tbl>
      <w:tblPr>
        <w:tblW w:w="10349" w:type="dxa"/>
        <w:tblInd w:w="-318" w:type="dxa"/>
        <w:tblLayout w:type="fixed"/>
        <w:tblLook w:val="04A0"/>
      </w:tblPr>
      <w:tblGrid>
        <w:gridCol w:w="5104"/>
        <w:gridCol w:w="5245"/>
      </w:tblGrid>
      <w:tr w:rsidR="00B37845" w:rsidTr="001A65E5">
        <w:tc>
          <w:tcPr>
            <w:tcW w:w="5104" w:type="dxa"/>
            <w:hideMark/>
          </w:tcPr>
          <w:p w:rsidR="00B37845" w:rsidRDefault="00B37845" w:rsidP="00103B20">
            <w:pPr>
              <w:rPr>
                <w:b/>
              </w:rPr>
            </w:pPr>
            <w:r>
              <w:rPr>
                <w:b/>
                <w:sz w:val="22"/>
                <w:szCs w:val="22"/>
              </w:rPr>
              <w:t>Подрядчик:</w:t>
            </w:r>
          </w:p>
          <w:p w:rsidR="00B37845" w:rsidRDefault="00B37845" w:rsidP="00103B20">
            <w:pPr>
              <w:rPr>
                <w:b/>
              </w:rPr>
            </w:pPr>
          </w:p>
        </w:tc>
        <w:tc>
          <w:tcPr>
            <w:tcW w:w="5245" w:type="dxa"/>
            <w:hideMark/>
          </w:tcPr>
          <w:p w:rsidR="00B37845" w:rsidRDefault="00B37845" w:rsidP="00103B20">
            <w:pPr>
              <w:rPr>
                <w:b/>
              </w:rPr>
            </w:pPr>
            <w:r>
              <w:rPr>
                <w:b/>
                <w:sz w:val="22"/>
                <w:szCs w:val="22"/>
              </w:rPr>
              <w:t>Заказчик:</w:t>
            </w:r>
          </w:p>
          <w:p w:rsidR="00B37845" w:rsidRDefault="00B37845" w:rsidP="00103B20">
            <w:pPr>
              <w:rPr>
                <w:b/>
              </w:rPr>
            </w:pPr>
            <w:r>
              <w:rPr>
                <w:b/>
              </w:rPr>
              <w:t xml:space="preserve">Учреждение здравоохранения </w:t>
            </w:r>
          </w:p>
          <w:p w:rsidR="00B37845" w:rsidRDefault="00B37845" w:rsidP="00103B20">
            <w:pPr>
              <w:rPr>
                <w:b/>
              </w:rPr>
            </w:pPr>
            <w:r>
              <w:rPr>
                <w:b/>
              </w:rPr>
              <w:t xml:space="preserve">«Новополоцкая центральная </w:t>
            </w:r>
          </w:p>
          <w:p w:rsidR="00B37845" w:rsidRDefault="00B37845" w:rsidP="00103B20">
            <w:pPr>
              <w:rPr>
                <w:b/>
              </w:rPr>
            </w:pPr>
            <w:r>
              <w:rPr>
                <w:b/>
              </w:rPr>
              <w:t>городская больница»</w:t>
            </w:r>
          </w:p>
        </w:tc>
      </w:tr>
      <w:tr w:rsidR="00B37845" w:rsidTr="001A65E5">
        <w:tc>
          <w:tcPr>
            <w:tcW w:w="5104" w:type="dxa"/>
          </w:tcPr>
          <w:p w:rsidR="00B37845" w:rsidRPr="00B664AF" w:rsidRDefault="00B37845" w:rsidP="00103B20">
            <w:pPr>
              <w:pStyle w:val="a3"/>
              <w:tabs>
                <w:tab w:val="clear" w:pos="4153"/>
                <w:tab w:val="clear" w:pos="8306"/>
                <w:tab w:val="left" w:pos="4260"/>
              </w:tabs>
              <w:rPr>
                <w:sz w:val="22"/>
                <w:szCs w:val="22"/>
              </w:rPr>
            </w:pPr>
          </w:p>
        </w:tc>
        <w:tc>
          <w:tcPr>
            <w:tcW w:w="5245" w:type="dxa"/>
          </w:tcPr>
          <w:p w:rsidR="001A65E5" w:rsidRDefault="00B37845" w:rsidP="001A65E5">
            <w:pPr>
              <w:pStyle w:val="a3"/>
              <w:tabs>
                <w:tab w:val="clear" w:pos="4153"/>
                <w:tab w:val="center" w:pos="4573"/>
                <w:tab w:val="left" w:pos="4712"/>
              </w:tabs>
              <w:rPr>
                <w:sz w:val="24"/>
                <w:szCs w:val="24"/>
              </w:rPr>
            </w:pPr>
            <w:r w:rsidRPr="005211EF">
              <w:rPr>
                <w:sz w:val="24"/>
                <w:szCs w:val="24"/>
              </w:rPr>
              <w:t>Адрес: 211440, г. Новополоцк, ул. Гайдара, 4 УНП 300044028</w:t>
            </w:r>
          </w:p>
          <w:p w:rsidR="001A65E5" w:rsidRDefault="00B37845" w:rsidP="001A65E5">
            <w:pPr>
              <w:pStyle w:val="a3"/>
              <w:tabs>
                <w:tab w:val="clear" w:pos="4153"/>
                <w:tab w:val="center" w:pos="4573"/>
                <w:tab w:val="left" w:pos="4712"/>
              </w:tabs>
              <w:rPr>
                <w:sz w:val="24"/>
                <w:szCs w:val="24"/>
              </w:rPr>
            </w:pPr>
            <w:r>
              <w:rPr>
                <w:sz w:val="24"/>
                <w:szCs w:val="24"/>
              </w:rPr>
              <w:t xml:space="preserve"> </w:t>
            </w:r>
            <w:r w:rsidRPr="005211EF">
              <w:rPr>
                <w:sz w:val="24"/>
                <w:szCs w:val="24"/>
              </w:rPr>
              <w:t xml:space="preserve">Банковские реквизиты: </w:t>
            </w:r>
          </w:p>
          <w:p w:rsidR="001A65E5" w:rsidRDefault="00B37845" w:rsidP="001A65E5">
            <w:pPr>
              <w:pStyle w:val="a3"/>
              <w:tabs>
                <w:tab w:val="clear" w:pos="4153"/>
                <w:tab w:val="center" w:pos="4573"/>
                <w:tab w:val="left" w:pos="4712"/>
              </w:tabs>
              <w:rPr>
                <w:sz w:val="24"/>
                <w:szCs w:val="24"/>
              </w:rPr>
            </w:pPr>
            <w:r w:rsidRPr="005211EF">
              <w:rPr>
                <w:sz w:val="24"/>
                <w:szCs w:val="24"/>
              </w:rPr>
              <w:t xml:space="preserve">р/с </w:t>
            </w:r>
            <w:r w:rsidRPr="005211EF">
              <w:rPr>
                <w:sz w:val="24"/>
                <w:szCs w:val="24"/>
                <w:lang w:val="en-US"/>
              </w:rPr>
              <w:t>BY</w:t>
            </w:r>
            <w:r w:rsidRPr="005211EF">
              <w:rPr>
                <w:sz w:val="24"/>
                <w:szCs w:val="24"/>
              </w:rPr>
              <w:t>71АКВВ36040000028092100000</w:t>
            </w:r>
          </w:p>
          <w:p w:rsidR="00B37845" w:rsidRPr="000C37F1" w:rsidRDefault="00B37845" w:rsidP="001A65E5">
            <w:pPr>
              <w:pStyle w:val="a3"/>
              <w:tabs>
                <w:tab w:val="clear" w:pos="4153"/>
                <w:tab w:val="center" w:pos="4573"/>
                <w:tab w:val="left" w:pos="4712"/>
              </w:tabs>
              <w:rPr>
                <w:sz w:val="24"/>
                <w:szCs w:val="24"/>
              </w:rPr>
            </w:pPr>
            <w:r w:rsidRPr="005211EF">
              <w:rPr>
                <w:sz w:val="24"/>
                <w:szCs w:val="24"/>
              </w:rPr>
              <w:t xml:space="preserve"> </w:t>
            </w:r>
            <w:r w:rsidRPr="000C37F1">
              <w:rPr>
                <w:sz w:val="24"/>
                <w:szCs w:val="24"/>
              </w:rPr>
              <w:t xml:space="preserve">в ОАО «АСБ Беларусбанк» </w:t>
            </w:r>
          </w:p>
          <w:p w:rsidR="00B37845" w:rsidRDefault="00B37845" w:rsidP="00103B20">
            <w:pPr>
              <w:pStyle w:val="a3"/>
              <w:tabs>
                <w:tab w:val="clear" w:pos="4153"/>
                <w:tab w:val="clear" w:pos="8306"/>
                <w:tab w:val="left" w:pos="4260"/>
              </w:tabs>
              <w:rPr>
                <w:sz w:val="24"/>
                <w:szCs w:val="24"/>
              </w:rPr>
            </w:pPr>
            <w:r w:rsidRPr="000C37F1">
              <w:rPr>
                <w:sz w:val="24"/>
                <w:szCs w:val="24"/>
              </w:rPr>
              <w:t>УНП банка 100325912, БИК: AKBBBY2X</w:t>
            </w:r>
          </w:p>
          <w:p w:rsidR="00B37845" w:rsidRPr="005211EF" w:rsidRDefault="00B37845" w:rsidP="00103B20">
            <w:pPr>
              <w:pStyle w:val="a3"/>
              <w:tabs>
                <w:tab w:val="clear" w:pos="4153"/>
                <w:tab w:val="clear" w:pos="8306"/>
                <w:tab w:val="left" w:pos="4260"/>
              </w:tabs>
              <w:rPr>
                <w:color w:val="FF0000"/>
                <w:sz w:val="24"/>
                <w:szCs w:val="24"/>
              </w:rPr>
            </w:pPr>
            <w:r w:rsidRPr="005211EF">
              <w:rPr>
                <w:sz w:val="24"/>
                <w:szCs w:val="24"/>
              </w:rPr>
              <w:t>ОКПО 14704354  Тел/факс: (0214)</w:t>
            </w:r>
            <w:r>
              <w:rPr>
                <w:sz w:val="24"/>
                <w:szCs w:val="24"/>
              </w:rPr>
              <w:t xml:space="preserve"> 53 62 11 (70)</w:t>
            </w:r>
          </w:p>
          <w:p w:rsidR="00B37845" w:rsidRDefault="00B37845" w:rsidP="00103B20">
            <w:pPr>
              <w:pStyle w:val="a3"/>
              <w:rPr>
                <w:b/>
                <w:sz w:val="22"/>
                <w:szCs w:val="22"/>
              </w:rPr>
            </w:pPr>
            <w:r w:rsidRPr="005211EF">
              <w:rPr>
                <w:sz w:val="22"/>
                <w:szCs w:val="22"/>
              </w:rPr>
              <w:t>Свидетельство о гос. регистрации  № 300044028</w:t>
            </w:r>
            <w:r>
              <w:tab/>
            </w:r>
          </w:p>
        </w:tc>
      </w:tr>
      <w:tr w:rsidR="00B37845" w:rsidTr="001A65E5">
        <w:tc>
          <w:tcPr>
            <w:tcW w:w="5104" w:type="dxa"/>
            <w:hideMark/>
          </w:tcPr>
          <w:p w:rsidR="00B37845" w:rsidRDefault="00B37845" w:rsidP="00103B20">
            <w:r>
              <w:rPr>
                <w:sz w:val="22"/>
                <w:szCs w:val="22"/>
              </w:rPr>
              <w:t>________________________</w:t>
            </w:r>
          </w:p>
          <w:p w:rsidR="00B37845" w:rsidRDefault="00B37845" w:rsidP="00103B20">
            <w:r>
              <w:rPr>
                <w:sz w:val="22"/>
                <w:szCs w:val="22"/>
              </w:rPr>
              <w:t xml:space="preserve">___________________ _______________                                              </w:t>
            </w:r>
          </w:p>
        </w:tc>
        <w:tc>
          <w:tcPr>
            <w:tcW w:w="5245" w:type="dxa"/>
          </w:tcPr>
          <w:p w:rsidR="00B37845" w:rsidRDefault="00B37845" w:rsidP="00103B20">
            <w:r>
              <w:rPr>
                <w:sz w:val="22"/>
                <w:szCs w:val="22"/>
              </w:rPr>
              <w:t xml:space="preserve">__________________  </w:t>
            </w:r>
          </w:p>
          <w:p w:rsidR="00B37845" w:rsidRDefault="00B37845" w:rsidP="00103B20">
            <w:r>
              <w:rPr>
                <w:sz w:val="22"/>
                <w:szCs w:val="22"/>
              </w:rPr>
              <w:t>________________________</w:t>
            </w:r>
          </w:p>
        </w:tc>
      </w:tr>
    </w:tbl>
    <w:p w:rsidR="000C3C0D" w:rsidRDefault="000C3C0D"/>
    <w:p w:rsidR="00844774" w:rsidRDefault="00844774"/>
    <w:p w:rsidR="00BE7E1A" w:rsidRDefault="00BE7E1A"/>
    <w:p w:rsidR="00BE7E1A" w:rsidRDefault="00BE7E1A"/>
    <w:p w:rsidR="00BE7E1A" w:rsidRDefault="00BE7E1A"/>
    <w:p w:rsidR="00BE7E1A" w:rsidRDefault="00BE7E1A"/>
    <w:p w:rsidR="00F95BCA" w:rsidRDefault="00844774" w:rsidP="00844774">
      <w:pPr>
        <w:autoSpaceDE w:val="0"/>
        <w:autoSpaceDN w:val="0"/>
        <w:adjustRightInd w:val="0"/>
        <w:ind w:firstLine="3515"/>
        <w:jc w:val="both"/>
        <w:rPr>
          <w:rFonts w:eastAsiaTheme="minorHAnsi"/>
          <w:lang w:eastAsia="en-US"/>
        </w:rPr>
      </w:pPr>
      <w:r w:rsidRPr="00844774">
        <w:rPr>
          <w:rFonts w:eastAsiaTheme="minorHAnsi"/>
          <w:lang w:eastAsia="en-US"/>
        </w:rPr>
        <w:t xml:space="preserve">                           </w:t>
      </w:r>
      <w:r w:rsidR="001F16B3">
        <w:rPr>
          <w:rFonts w:eastAsiaTheme="minorHAnsi"/>
          <w:lang w:eastAsia="en-US"/>
        </w:rPr>
        <w:t xml:space="preserve"> </w:t>
      </w:r>
      <w:r w:rsidRPr="00844774">
        <w:rPr>
          <w:rFonts w:eastAsiaTheme="minorHAnsi"/>
          <w:lang w:eastAsia="en-US"/>
        </w:rPr>
        <w:t xml:space="preserve">              </w:t>
      </w:r>
    </w:p>
    <w:p w:rsidR="00F95BCA" w:rsidRDefault="00F95BCA">
      <w:pPr>
        <w:spacing w:after="200" w:line="276" w:lineRule="auto"/>
        <w:rPr>
          <w:rFonts w:eastAsiaTheme="minorHAnsi"/>
          <w:lang w:eastAsia="en-US"/>
        </w:rPr>
      </w:pPr>
      <w:r>
        <w:rPr>
          <w:rFonts w:eastAsiaTheme="minorHAnsi"/>
          <w:lang w:eastAsia="en-US"/>
        </w:rPr>
        <w:br w:type="page"/>
      </w:r>
    </w:p>
    <w:p w:rsidR="00844774" w:rsidRPr="00844774" w:rsidRDefault="00844774" w:rsidP="00844774">
      <w:pPr>
        <w:autoSpaceDE w:val="0"/>
        <w:autoSpaceDN w:val="0"/>
        <w:adjustRightInd w:val="0"/>
        <w:ind w:firstLine="3515"/>
        <w:jc w:val="both"/>
        <w:rPr>
          <w:rFonts w:eastAsiaTheme="minorHAnsi"/>
          <w:lang w:eastAsia="en-US"/>
        </w:rPr>
      </w:pPr>
      <w:r w:rsidRPr="00844774">
        <w:rPr>
          <w:rFonts w:eastAsiaTheme="minorHAnsi"/>
          <w:lang w:eastAsia="en-US"/>
        </w:rPr>
        <w:lastRenderedPageBreak/>
        <w:t xml:space="preserve"> </w:t>
      </w:r>
      <w:r w:rsidR="00F95BCA">
        <w:rPr>
          <w:rFonts w:eastAsiaTheme="minorHAnsi"/>
          <w:lang w:eastAsia="en-US"/>
        </w:rPr>
        <w:t xml:space="preserve">                                          </w:t>
      </w:r>
      <w:r w:rsidRPr="00844774">
        <w:rPr>
          <w:rFonts w:eastAsiaTheme="minorHAnsi"/>
          <w:lang w:eastAsia="en-US"/>
        </w:rPr>
        <w:t>Приложение</w:t>
      </w:r>
      <w:r>
        <w:rPr>
          <w:rFonts w:eastAsiaTheme="minorHAnsi"/>
          <w:lang w:eastAsia="en-US"/>
        </w:rPr>
        <w:t xml:space="preserve"> 2</w:t>
      </w:r>
    </w:p>
    <w:p w:rsidR="00844774" w:rsidRPr="00844774" w:rsidRDefault="00844774" w:rsidP="00844774">
      <w:pPr>
        <w:autoSpaceDE w:val="0"/>
        <w:autoSpaceDN w:val="0"/>
        <w:adjustRightInd w:val="0"/>
        <w:ind w:firstLine="3515"/>
        <w:jc w:val="both"/>
        <w:rPr>
          <w:rFonts w:eastAsiaTheme="minorHAnsi"/>
          <w:lang w:eastAsia="en-US"/>
        </w:rPr>
      </w:pPr>
      <w:r w:rsidRPr="00844774">
        <w:rPr>
          <w:rFonts w:eastAsiaTheme="minorHAnsi"/>
          <w:lang w:eastAsia="en-US"/>
        </w:rPr>
        <w:t xml:space="preserve">                                           к договору строительного подряда</w:t>
      </w:r>
    </w:p>
    <w:p w:rsidR="00844774" w:rsidRPr="00844774" w:rsidRDefault="00844774" w:rsidP="00844774">
      <w:pPr>
        <w:autoSpaceDE w:val="0"/>
        <w:autoSpaceDN w:val="0"/>
        <w:adjustRightInd w:val="0"/>
        <w:ind w:firstLine="3515"/>
        <w:jc w:val="both"/>
        <w:rPr>
          <w:rFonts w:eastAsiaTheme="minorHAnsi"/>
          <w:lang w:eastAsia="en-US"/>
        </w:rPr>
      </w:pPr>
      <w:r w:rsidRPr="00844774">
        <w:rPr>
          <w:rFonts w:eastAsiaTheme="minorHAnsi"/>
          <w:lang w:eastAsia="en-US"/>
        </w:rPr>
        <w:t xml:space="preserve">                                           от </w:t>
      </w:r>
      <w:r>
        <w:rPr>
          <w:rFonts w:eastAsiaTheme="minorHAnsi"/>
          <w:lang w:eastAsia="en-US"/>
        </w:rPr>
        <w:t>«___»_________</w:t>
      </w:r>
      <w:r w:rsidRPr="00844774">
        <w:rPr>
          <w:rFonts w:eastAsiaTheme="minorHAnsi"/>
          <w:lang w:eastAsia="en-US"/>
        </w:rPr>
        <w:t xml:space="preserve"> 20</w:t>
      </w:r>
      <w:r>
        <w:rPr>
          <w:rFonts w:eastAsiaTheme="minorHAnsi"/>
          <w:lang w:eastAsia="en-US"/>
        </w:rPr>
        <w:t>____</w:t>
      </w:r>
      <w:r w:rsidRPr="00844774">
        <w:rPr>
          <w:rFonts w:eastAsiaTheme="minorHAnsi"/>
          <w:lang w:eastAsia="en-US"/>
        </w:rPr>
        <w:t xml:space="preserve">г. </w:t>
      </w:r>
      <w:r>
        <w:rPr>
          <w:rFonts w:eastAsiaTheme="minorHAnsi"/>
          <w:lang w:eastAsia="en-US"/>
        </w:rPr>
        <w:t>№</w:t>
      </w:r>
      <w:r w:rsidRPr="00844774">
        <w:rPr>
          <w:rFonts w:eastAsiaTheme="minorHAnsi"/>
          <w:lang w:eastAsia="en-US"/>
        </w:rPr>
        <w:t xml:space="preserve"> ____</w:t>
      </w:r>
    </w:p>
    <w:p w:rsidR="00844774" w:rsidRPr="00844774" w:rsidRDefault="00844774" w:rsidP="00844774">
      <w:pPr>
        <w:autoSpaceDE w:val="0"/>
        <w:autoSpaceDN w:val="0"/>
        <w:adjustRightInd w:val="0"/>
        <w:jc w:val="both"/>
        <w:rPr>
          <w:rFonts w:eastAsiaTheme="minorHAnsi"/>
          <w:lang w:eastAsia="en-US"/>
        </w:rPr>
      </w:pPr>
    </w:p>
    <w:p w:rsidR="00844774" w:rsidRPr="00F955EF" w:rsidRDefault="00844774" w:rsidP="00887D9A">
      <w:pPr>
        <w:autoSpaceDE w:val="0"/>
        <w:autoSpaceDN w:val="0"/>
        <w:adjustRightInd w:val="0"/>
        <w:jc w:val="center"/>
        <w:rPr>
          <w:rFonts w:eastAsiaTheme="minorHAnsi"/>
          <w:b/>
          <w:lang w:eastAsia="en-US"/>
        </w:rPr>
      </w:pPr>
      <w:r w:rsidRPr="00F955EF">
        <w:rPr>
          <w:rFonts w:eastAsiaTheme="minorHAnsi"/>
          <w:b/>
          <w:lang w:eastAsia="en-US"/>
        </w:rPr>
        <w:t xml:space="preserve">Протокол согласования </w:t>
      </w:r>
      <w:r w:rsidR="00F95BCA">
        <w:rPr>
          <w:rFonts w:eastAsiaTheme="minorHAnsi"/>
          <w:b/>
          <w:lang w:eastAsia="en-US"/>
        </w:rPr>
        <w:t xml:space="preserve">неизменной </w:t>
      </w:r>
      <w:r w:rsidRPr="00F955EF">
        <w:rPr>
          <w:rFonts w:eastAsiaTheme="minorHAnsi"/>
          <w:b/>
          <w:lang w:eastAsia="en-US"/>
        </w:rPr>
        <w:t xml:space="preserve">договорной (контрактной) цены </w:t>
      </w:r>
    </w:p>
    <w:p w:rsidR="00844774" w:rsidRPr="00844774" w:rsidRDefault="00844774" w:rsidP="00844774">
      <w:pPr>
        <w:autoSpaceDE w:val="0"/>
        <w:autoSpaceDN w:val="0"/>
        <w:adjustRightInd w:val="0"/>
        <w:jc w:val="both"/>
        <w:rPr>
          <w:rFonts w:eastAsiaTheme="minorHAnsi"/>
          <w:lang w:eastAsia="en-US"/>
        </w:rPr>
      </w:pPr>
    </w:p>
    <w:p w:rsidR="00844774" w:rsidRDefault="00844774" w:rsidP="00844774">
      <w:pPr>
        <w:autoSpaceDE w:val="0"/>
        <w:autoSpaceDN w:val="0"/>
        <w:adjustRightInd w:val="0"/>
        <w:jc w:val="both"/>
        <w:rPr>
          <w:rFonts w:eastAsiaTheme="minorHAnsi"/>
          <w:lang w:eastAsia="en-US"/>
        </w:rPr>
      </w:pPr>
      <w:r w:rsidRPr="00844774">
        <w:rPr>
          <w:rFonts w:eastAsiaTheme="minorHAnsi"/>
          <w:lang w:eastAsia="en-US"/>
        </w:rPr>
        <w:t>Наименование объекта ___________________________________________________</w:t>
      </w:r>
      <w:r w:rsidR="00887D9A">
        <w:rPr>
          <w:rFonts w:eastAsiaTheme="minorHAnsi"/>
          <w:lang w:eastAsia="en-US"/>
        </w:rPr>
        <w:t>________</w:t>
      </w:r>
      <w:r w:rsidRPr="00844774">
        <w:rPr>
          <w:rFonts w:eastAsiaTheme="minorHAnsi"/>
          <w:lang w:eastAsia="en-US"/>
        </w:rPr>
        <w:t>___</w:t>
      </w:r>
    </w:p>
    <w:p w:rsidR="00887D9A" w:rsidRPr="00887D9A" w:rsidRDefault="00887D9A" w:rsidP="00887D9A">
      <w:pPr>
        <w:rPr>
          <w:rFonts w:eastAsiaTheme="minorHAnsi"/>
          <w:lang w:eastAsia="en-US"/>
        </w:rPr>
      </w:pPr>
      <w:r>
        <w:rPr>
          <w:rFonts w:eastAsiaTheme="minorHAnsi"/>
          <w:lang w:eastAsia="en-US"/>
        </w:rPr>
        <w:t>__________________________________________________________________________________</w:t>
      </w:r>
    </w:p>
    <w:p w:rsidR="00844774" w:rsidRPr="00844774" w:rsidRDefault="00844774" w:rsidP="00844774">
      <w:pPr>
        <w:autoSpaceDE w:val="0"/>
        <w:autoSpaceDN w:val="0"/>
        <w:adjustRightInd w:val="0"/>
        <w:jc w:val="both"/>
        <w:rPr>
          <w:rFonts w:eastAsiaTheme="minorHAnsi"/>
          <w:lang w:eastAsia="en-US"/>
        </w:rPr>
      </w:pPr>
      <w:r w:rsidRPr="00844774">
        <w:rPr>
          <w:rFonts w:eastAsiaTheme="minorHAnsi"/>
          <w:lang w:eastAsia="en-US"/>
        </w:rPr>
        <w:t>Основание ______________________________________________________________</w:t>
      </w:r>
      <w:r w:rsidR="00887D9A">
        <w:rPr>
          <w:rFonts w:eastAsiaTheme="minorHAnsi"/>
          <w:lang w:eastAsia="en-US"/>
        </w:rPr>
        <w:t>_______</w:t>
      </w:r>
      <w:r w:rsidRPr="00844774">
        <w:rPr>
          <w:rFonts w:eastAsiaTheme="minorHAnsi"/>
          <w:lang w:eastAsia="en-US"/>
        </w:rPr>
        <w:t>___</w:t>
      </w:r>
    </w:p>
    <w:p w:rsidR="00844774" w:rsidRPr="00844774" w:rsidRDefault="00844774" w:rsidP="00844774">
      <w:pPr>
        <w:autoSpaceDE w:val="0"/>
        <w:autoSpaceDN w:val="0"/>
        <w:adjustRightInd w:val="0"/>
        <w:jc w:val="both"/>
        <w:rPr>
          <w:rFonts w:eastAsiaTheme="minorHAnsi"/>
          <w:lang w:eastAsia="en-US"/>
        </w:rPr>
      </w:pPr>
      <w:r w:rsidRPr="00844774">
        <w:rPr>
          <w:rFonts w:eastAsiaTheme="minorHAnsi"/>
          <w:lang w:eastAsia="en-US"/>
        </w:rPr>
        <w:t>Заказчик</w:t>
      </w:r>
      <w:r w:rsidR="00887D9A">
        <w:rPr>
          <w:rFonts w:eastAsiaTheme="minorHAnsi"/>
          <w:lang w:eastAsia="en-US"/>
        </w:rPr>
        <w:t>: Учреждение здравоохранения «Новополоцкая центральная городская больница».</w:t>
      </w:r>
    </w:p>
    <w:p w:rsidR="00844774" w:rsidRPr="00844774" w:rsidRDefault="00844774" w:rsidP="00844774">
      <w:pPr>
        <w:autoSpaceDE w:val="0"/>
        <w:autoSpaceDN w:val="0"/>
        <w:adjustRightInd w:val="0"/>
        <w:jc w:val="both"/>
        <w:rPr>
          <w:rFonts w:eastAsiaTheme="minorHAnsi"/>
          <w:lang w:eastAsia="en-US"/>
        </w:rPr>
      </w:pPr>
      <w:r w:rsidRPr="00844774">
        <w:rPr>
          <w:rFonts w:eastAsiaTheme="minorHAnsi"/>
          <w:lang w:eastAsia="en-US"/>
        </w:rPr>
        <w:t>Подрядчик ______________________________________________________________</w:t>
      </w:r>
      <w:r w:rsidR="00887D9A">
        <w:rPr>
          <w:rFonts w:eastAsiaTheme="minorHAnsi"/>
          <w:lang w:eastAsia="en-US"/>
        </w:rPr>
        <w:t>_______</w:t>
      </w:r>
      <w:r w:rsidRPr="00844774">
        <w:rPr>
          <w:rFonts w:eastAsiaTheme="minorHAnsi"/>
          <w:lang w:eastAsia="en-US"/>
        </w:rPr>
        <w:t>___</w:t>
      </w:r>
    </w:p>
    <w:p w:rsidR="00844774" w:rsidRDefault="001B3079" w:rsidP="00844774">
      <w:pPr>
        <w:autoSpaceDE w:val="0"/>
        <w:autoSpaceDN w:val="0"/>
        <w:adjustRightInd w:val="0"/>
        <w:jc w:val="both"/>
        <w:rPr>
          <w:rFonts w:eastAsiaTheme="minorHAnsi"/>
          <w:lang w:eastAsia="en-US"/>
        </w:rPr>
      </w:pPr>
      <w:r>
        <w:rPr>
          <w:rFonts w:eastAsiaTheme="minorHAnsi"/>
          <w:lang w:eastAsia="en-US"/>
        </w:rPr>
        <w:t>Неизменная д</w:t>
      </w:r>
      <w:r w:rsidR="00844774" w:rsidRPr="00844774">
        <w:rPr>
          <w:rFonts w:eastAsiaTheme="minorHAnsi"/>
          <w:lang w:eastAsia="en-US"/>
        </w:rPr>
        <w:t>оговорная (контрактная) цена _____________________</w:t>
      </w:r>
      <w:r w:rsidR="00887D9A">
        <w:rPr>
          <w:rFonts w:eastAsiaTheme="minorHAnsi"/>
          <w:lang w:eastAsia="en-US"/>
        </w:rPr>
        <w:t>_________________________________</w:t>
      </w:r>
    </w:p>
    <w:p w:rsidR="002C18D6" w:rsidRPr="002C18D6" w:rsidRDefault="002C18D6" w:rsidP="002C18D6">
      <w:pPr>
        <w:rPr>
          <w:rFonts w:eastAsiaTheme="minorHAnsi"/>
          <w:lang w:eastAsia="en-US"/>
        </w:rPr>
      </w:pPr>
      <w:r>
        <w:rPr>
          <w:rFonts w:eastAsiaTheme="minorHAnsi"/>
          <w:lang w:eastAsia="en-US"/>
        </w:rPr>
        <w:t>__________________________________________________________________________________</w:t>
      </w:r>
    </w:p>
    <w:p w:rsidR="00844774" w:rsidRPr="00844774" w:rsidRDefault="00844774" w:rsidP="00844774">
      <w:pPr>
        <w:autoSpaceDE w:val="0"/>
        <w:autoSpaceDN w:val="0"/>
        <w:adjustRightInd w:val="0"/>
        <w:jc w:val="both"/>
        <w:rPr>
          <w:rFonts w:eastAsiaTheme="minorHAnsi"/>
          <w:lang w:eastAsia="en-US"/>
        </w:rPr>
      </w:pPr>
    </w:p>
    <w:p w:rsidR="00844774" w:rsidRPr="00844774" w:rsidRDefault="00844774" w:rsidP="00887D9A">
      <w:pPr>
        <w:autoSpaceDE w:val="0"/>
        <w:autoSpaceDN w:val="0"/>
        <w:adjustRightInd w:val="0"/>
        <w:jc w:val="both"/>
        <w:rPr>
          <w:rFonts w:eastAsiaTheme="minorHAnsi"/>
          <w:lang w:eastAsia="en-US"/>
        </w:rPr>
      </w:pPr>
      <w:r w:rsidRPr="00844774">
        <w:rPr>
          <w:rFonts w:eastAsiaTheme="minorHAnsi"/>
          <w:lang w:eastAsia="en-US"/>
        </w:rPr>
        <w:t xml:space="preserve">Подрядчик                                     </w:t>
      </w:r>
      <w:r w:rsidR="00887D9A">
        <w:rPr>
          <w:rFonts w:eastAsiaTheme="minorHAnsi"/>
          <w:lang w:eastAsia="en-US"/>
        </w:rPr>
        <w:t xml:space="preserve">                                                   </w:t>
      </w:r>
      <w:r w:rsidRPr="00844774">
        <w:rPr>
          <w:rFonts w:eastAsiaTheme="minorHAnsi"/>
          <w:lang w:eastAsia="en-US"/>
        </w:rPr>
        <w:t>Заказчик</w:t>
      </w:r>
    </w:p>
    <w:p w:rsidR="00844774" w:rsidRPr="00844774" w:rsidRDefault="00844774" w:rsidP="00887D9A">
      <w:pPr>
        <w:autoSpaceDE w:val="0"/>
        <w:autoSpaceDN w:val="0"/>
        <w:adjustRightInd w:val="0"/>
        <w:jc w:val="both"/>
        <w:rPr>
          <w:rFonts w:eastAsiaTheme="minorHAnsi"/>
          <w:lang w:eastAsia="en-US"/>
        </w:rPr>
      </w:pPr>
      <w:r w:rsidRPr="00844774">
        <w:rPr>
          <w:rFonts w:eastAsiaTheme="minorHAnsi"/>
          <w:lang w:eastAsia="en-US"/>
        </w:rPr>
        <w:t xml:space="preserve">______________________________               </w:t>
      </w:r>
      <w:r w:rsidR="00887D9A">
        <w:rPr>
          <w:rFonts w:eastAsiaTheme="minorHAnsi"/>
          <w:lang w:eastAsia="en-US"/>
        </w:rPr>
        <w:t xml:space="preserve">                              </w:t>
      </w:r>
      <w:r w:rsidRPr="00844774">
        <w:rPr>
          <w:rFonts w:eastAsiaTheme="minorHAnsi"/>
          <w:lang w:eastAsia="en-US"/>
        </w:rPr>
        <w:t xml:space="preserve"> _____________________________</w:t>
      </w:r>
    </w:p>
    <w:p w:rsidR="00844774" w:rsidRPr="00844774" w:rsidRDefault="00844774" w:rsidP="00844774">
      <w:pPr>
        <w:autoSpaceDE w:val="0"/>
        <w:autoSpaceDN w:val="0"/>
        <w:adjustRightInd w:val="0"/>
        <w:jc w:val="both"/>
        <w:rPr>
          <w:rFonts w:eastAsiaTheme="minorHAnsi"/>
          <w:lang w:eastAsia="en-US"/>
        </w:rPr>
      </w:pPr>
      <w:r w:rsidRPr="00844774">
        <w:rPr>
          <w:rFonts w:eastAsiaTheme="minorHAnsi"/>
          <w:lang w:eastAsia="en-US"/>
        </w:rPr>
        <w:t xml:space="preserve">(должность, подпись)                        </w:t>
      </w:r>
      <w:r w:rsidR="00887D9A">
        <w:rPr>
          <w:rFonts w:eastAsiaTheme="minorHAnsi"/>
          <w:lang w:eastAsia="en-US"/>
        </w:rPr>
        <w:t xml:space="preserve">                                            </w:t>
      </w:r>
      <w:r w:rsidRPr="00844774">
        <w:rPr>
          <w:rFonts w:eastAsiaTheme="minorHAnsi"/>
          <w:lang w:eastAsia="en-US"/>
        </w:rPr>
        <w:t xml:space="preserve"> (должность, подпись)</w:t>
      </w:r>
    </w:p>
    <w:p w:rsidR="00844774" w:rsidRPr="00844774" w:rsidRDefault="00844774" w:rsidP="00844774">
      <w:pPr>
        <w:autoSpaceDE w:val="0"/>
        <w:autoSpaceDN w:val="0"/>
        <w:adjustRightInd w:val="0"/>
        <w:jc w:val="both"/>
        <w:rPr>
          <w:rFonts w:eastAsiaTheme="minorHAnsi"/>
          <w:lang w:eastAsia="en-US"/>
        </w:rPr>
      </w:pPr>
      <w:r w:rsidRPr="00844774">
        <w:rPr>
          <w:rFonts w:eastAsiaTheme="minorHAnsi"/>
          <w:lang w:eastAsia="en-US"/>
        </w:rPr>
        <w:t xml:space="preserve">______________________________                </w:t>
      </w:r>
      <w:r w:rsidR="00887D9A">
        <w:rPr>
          <w:rFonts w:eastAsiaTheme="minorHAnsi"/>
          <w:lang w:eastAsia="en-US"/>
        </w:rPr>
        <w:t xml:space="preserve">                              </w:t>
      </w:r>
      <w:r w:rsidRPr="00844774">
        <w:rPr>
          <w:rFonts w:eastAsiaTheme="minorHAnsi"/>
          <w:lang w:eastAsia="en-US"/>
        </w:rPr>
        <w:t>_____________________________</w:t>
      </w:r>
    </w:p>
    <w:p w:rsidR="00844774" w:rsidRDefault="00844774" w:rsidP="00844774">
      <w:pPr>
        <w:autoSpaceDE w:val="0"/>
        <w:autoSpaceDN w:val="0"/>
        <w:adjustRightInd w:val="0"/>
        <w:jc w:val="both"/>
        <w:rPr>
          <w:rFonts w:eastAsiaTheme="minorHAnsi"/>
          <w:lang w:eastAsia="en-US"/>
        </w:rPr>
      </w:pPr>
      <w:r w:rsidRPr="00844774">
        <w:rPr>
          <w:rFonts w:eastAsiaTheme="minorHAnsi"/>
          <w:lang w:eastAsia="en-US"/>
        </w:rPr>
        <w:t xml:space="preserve">(инициалы, фамилия)                         </w:t>
      </w:r>
      <w:r w:rsidR="00887D9A">
        <w:rPr>
          <w:rFonts w:eastAsiaTheme="minorHAnsi"/>
          <w:lang w:eastAsia="en-US"/>
        </w:rPr>
        <w:t xml:space="preserve">                                           </w:t>
      </w:r>
      <w:r w:rsidRPr="00844774">
        <w:rPr>
          <w:rFonts w:eastAsiaTheme="minorHAnsi"/>
          <w:lang w:eastAsia="en-US"/>
        </w:rPr>
        <w:t xml:space="preserve"> (инициалы, фамилия)</w:t>
      </w:r>
    </w:p>
    <w:p w:rsidR="00887D9A" w:rsidRPr="00887D9A" w:rsidRDefault="00887D9A" w:rsidP="00887D9A">
      <w:pPr>
        <w:rPr>
          <w:rFonts w:eastAsiaTheme="minorHAnsi"/>
          <w:lang w:eastAsia="en-US"/>
        </w:rPr>
      </w:pPr>
    </w:p>
    <w:p w:rsidR="00844774" w:rsidRPr="00844774" w:rsidRDefault="00844774" w:rsidP="00844774">
      <w:pPr>
        <w:autoSpaceDE w:val="0"/>
        <w:autoSpaceDN w:val="0"/>
        <w:adjustRightInd w:val="0"/>
        <w:jc w:val="both"/>
        <w:rPr>
          <w:rFonts w:eastAsiaTheme="minorHAnsi"/>
          <w:lang w:eastAsia="en-US"/>
        </w:rPr>
      </w:pPr>
      <w:r w:rsidRPr="00844774">
        <w:rPr>
          <w:rFonts w:eastAsiaTheme="minorHAnsi"/>
          <w:lang w:eastAsia="en-US"/>
        </w:rPr>
        <w:t>Дата</w:t>
      </w:r>
      <w:r w:rsidR="00887D9A">
        <w:rPr>
          <w:rFonts w:eastAsiaTheme="minorHAnsi"/>
          <w:lang w:eastAsia="en-US"/>
        </w:rPr>
        <w:t>: «_____»___________ 20__г.</w:t>
      </w:r>
    </w:p>
    <w:p w:rsidR="00844774" w:rsidRDefault="00844774"/>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03B20" w:rsidRDefault="00103B20"/>
    <w:p w:rsidR="001F16B3" w:rsidRDefault="001F16B3"/>
    <w:p w:rsidR="00103B20" w:rsidRDefault="00103B20"/>
    <w:p w:rsidR="00103B20" w:rsidRDefault="00103B20"/>
    <w:p w:rsidR="00103B20" w:rsidRDefault="00103B20"/>
    <w:p w:rsidR="001B3079" w:rsidRDefault="001B3079" w:rsidP="001B3079"/>
    <w:p w:rsidR="001B3079" w:rsidRDefault="001B3079" w:rsidP="001B3079"/>
    <w:p w:rsidR="001B3079" w:rsidRPr="00103B20" w:rsidRDefault="001B3079" w:rsidP="001B3079">
      <w:pPr>
        <w:autoSpaceDE w:val="0"/>
        <w:autoSpaceDN w:val="0"/>
        <w:adjustRightInd w:val="0"/>
        <w:ind w:firstLine="3515"/>
        <w:jc w:val="both"/>
        <w:outlineLvl w:val="0"/>
        <w:rPr>
          <w:rFonts w:eastAsiaTheme="minorHAnsi"/>
          <w:lang w:eastAsia="en-US"/>
        </w:rPr>
      </w:pPr>
      <w:r w:rsidRPr="00103B20">
        <w:rPr>
          <w:rFonts w:eastAsiaTheme="minorHAnsi"/>
          <w:lang w:eastAsia="en-US"/>
        </w:rPr>
        <w:t xml:space="preserve">                                           Приложение</w:t>
      </w:r>
      <w:r>
        <w:rPr>
          <w:rFonts w:eastAsiaTheme="minorHAnsi"/>
          <w:lang w:eastAsia="en-US"/>
        </w:rPr>
        <w:t xml:space="preserve"> 3</w:t>
      </w:r>
    </w:p>
    <w:p w:rsidR="001B3079" w:rsidRPr="00103B20" w:rsidRDefault="001B3079" w:rsidP="001B3079">
      <w:pPr>
        <w:autoSpaceDE w:val="0"/>
        <w:autoSpaceDN w:val="0"/>
        <w:adjustRightInd w:val="0"/>
        <w:ind w:firstLine="3515"/>
        <w:jc w:val="both"/>
        <w:outlineLvl w:val="0"/>
        <w:rPr>
          <w:rFonts w:eastAsiaTheme="minorHAnsi"/>
          <w:lang w:eastAsia="en-US"/>
        </w:rPr>
      </w:pPr>
      <w:r w:rsidRPr="00103B20">
        <w:rPr>
          <w:rFonts w:eastAsiaTheme="minorHAnsi"/>
          <w:lang w:eastAsia="en-US"/>
        </w:rPr>
        <w:t xml:space="preserve">                                           к договору строительного подряда</w:t>
      </w:r>
    </w:p>
    <w:p w:rsidR="001B3079" w:rsidRPr="00103B20" w:rsidRDefault="001B3079" w:rsidP="001B3079">
      <w:pPr>
        <w:autoSpaceDE w:val="0"/>
        <w:autoSpaceDN w:val="0"/>
        <w:adjustRightInd w:val="0"/>
        <w:ind w:firstLine="3515"/>
        <w:jc w:val="both"/>
        <w:outlineLvl w:val="0"/>
        <w:rPr>
          <w:rFonts w:eastAsiaTheme="minorHAnsi"/>
          <w:lang w:eastAsia="en-US"/>
        </w:rPr>
      </w:pPr>
      <w:r w:rsidRPr="00103B20">
        <w:rPr>
          <w:rFonts w:eastAsiaTheme="minorHAnsi"/>
          <w:lang w:eastAsia="en-US"/>
        </w:rPr>
        <w:t xml:space="preserve">                                           от </w:t>
      </w:r>
      <w:r>
        <w:rPr>
          <w:rFonts w:eastAsiaTheme="minorHAnsi"/>
          <w:lang w:eastAsia="en-US"/>
        </w:rPr>
        <w:t>«___»__________</w:t>
      </w:r>
      <w:r w:rsidRPr="00103B20">
        <w:rPr>
          <w:rFonts w:eastAsiaTheme="minorHAnsi"/>
          <w:lang w:eastAsia="en-US"/>
        </w:rPr>
        <w:t xml:space="preserve"> 20__ г. </w:t>
      </w:r>
      <w:r>
        <w:rPr>
          <w:rFonts w:eastAsiaTheme="minorHAnsi"/>
          <w:lang w:eastAsia="en-US"/>
        </w:rPr>
        <w:t>№</w:t>
      </w:r>
      <w:r w:rsidRPr="00103B20">
        <w:rPr>
          <w:rFonts w:eastAsiaTheme="minorHAnsi"/>
          <w:lang w:eastAsia="en-US"/>
        </w:rPr>
        <w:t xml:space="preserve"> ____</w:t>
      </w:r>
    </w:p>
    <w:p w:rsidR="001B3079" w:rsidRPr="00103B20" w:rsidRDefault="001B3079" w:rsidP="001B3079">
      <w:pPr>
        <w:autoSpaceDE w:val="0"/>
        <w:autoSpaceDN w:val="0"/>
        <w:adjustRightInd w:val="0"/>
        <w:jc w:val="both"/>
        <w:outlineLvl w:val="0"/>
        <w:rPr>
          <w:rFonts w:eastAsiaTheme="minorHAnsi"/>
          <w:lang w:eastAsia="en-US"/>
        </w:rPr>
      </w:pPr>
    </w:p>
    <w:p w:rsidR="001B3079" w:rsidRPr="00103B20" w:rsidRDefault="001B3079" w:rsidP="001B3079">
      <w:pPr>
        <w:autoSpaceDE w:val="0"/>
        <w:autoSpaceDN w:val="0"/>
        <w:adjustRightInd w:val="0"/>
        <w:jc w:val="center"/>
        <w:outlineLvl w:val="0"/>
        <w:rPr>
          <w:rFonts w:eastAsiaTheme="minorHAnsi"/>
          <w:lang w:eastAsia="en-US"/>
        </w:rPr>
      </w:pPr>
      <w:r w:rsidRPr="00103B20">
        <w:rPr>
          <w:rFonts w:eastAsiaTheme="minorHAnsi"/>
          <w:b/>
          <w:bCs/>
          <w:lang w:eastAsia="en-US"/>
        </w:rPr>
        <w:t xml:space="preserve">График </w:t>
      </w:r>
      <w:r>
        <w:rPr>
          <w:rFonts w:eastAsiaTheme="minorHAnsi"/>
          <w:b/>
          <w:bCs/>
          <w:lang w:eastAsia="en-US"/>
        </w:rPr>
        <w:t>производства работ</w:t>
      </w:r>
    </w:p>
    <w:p w:rsidR="001B3079" w:rsidRDefault="001B3079" w:rsidP="001B3079">
      <w:pPr>
        <w:autoSpaceDE w:val="0"/>
        <w:autoSpaceDN w:val="0"/>
        <w:adjustRightInd w:val="0"/>
        <w:jc w:val="both"/>
        <w:outlineLvl w:val="0"/>
        <w:rPr>
          <w:rFonts w:eastAsiaTheme="minorHAnsi"/>
          <w:lang w:eastAsia="en-US"/>
        </w:rPr>
      </w:pPr>
      <w:r w:rsidRPr="00103B20">
        <w:rPr>
          <w:rFonts w:eastAsiaTheme="minorHAnsi"/>
          <w:lang w:eastAsia="en-US"/>
        </w:rPr>
        <w:t xml:space="preserve">на </w:t>
      </w:r>
      <w:r>
        <w:rPr>
          <w:rFonts w:eastAsiaTheme="minorHAnsi"/>
          <w:lang w:eastAsia="en-US"/>
        </w:rPr>
        <w:t xml:space="preserve">объекте: </w:t>
      </w:r>
      <w:r w:rsidRPr="00103B20">
        <w:rPr>
          <w:rFonts w:eastAsiaTheme="minorHAnsi"/>
          <w:lang w:eastAsia="en-US"/>
        </w:rPr>
        <w:t>______________________________________________________________</w:t>
      </w:r>
      <w:r>
        <w:rPr>
          <w:rFonts w:eastAsiaTheme="minorHAnsi"/>
          <w:lang w:eastAsia="en-US"/>
        </w:rPr>
        <w:t>_______</w:t>
      </w:r>
      <w:r w:rsidRPr="00103B20">
        <w:rPr>
          <w:rFonts w:eastAsiaTheme="minorHAnsi"/>
          <w:lang w:eastAsia="en-US"/>
        </w:rPr>
        <w:t>__</w:t>
      </w:r>
    </w:p>
    <w:p w:rsidR="001B3079" w:rsidRPr="00103B20" w:rsidRDefault="001B3079" w:rsidP="001B3079">
      <w:pPr>
        <w:autoSpaceDE w:val="0"/>
        <w:autoSpaceDN w:val="0"/>
        <w:adjustRightInd w:val="0"/>
        <w:jc w:val="both"/>
        <w:outlineLvl w:val="0"/>
        <w:rPr>
          <w:rFonts w:eastAsiaTheme="minorHAnsi"/>
          <w:lang w:eastAsia="en-US"/>
        </w:rPr>
      </w:pPr>
      <w:r>
        <w:rPr>
          <w:rFonts w:eastAsiaTheme="minorHAnsi"/>
          <w:lang w:eastAsia="en-US"/>
        </w:rPr>
        <w:t>__________________________________________________________________________________</w:t>
      </w:r>
    </w:p>
    <w:p w:rsidR="001B3079" w:rsidRPr="00103B20" w:rsidRDefault="001B3079" w:rsidP="001B3079">
      <w:pPr>
        <w:autoSpaceDE w:val="0"/>
        <w:autoSpaceDN w:val="0"/>
        <w:adjustRightInd w:val="0"/>
        <w:jc w:val="center"/>
        <w:outlineLvl w:val="0"/>
        <w:rPr>
          <w:rFonts w:eastAsiaTheme="minorHAnsi"/>
          <w:lang w:eastAsia="en-US"/>
        </w:rPr>
      </w:pPr>
      <w:r w:rsidRPr="00103B20">
        <w:rPr>
          <w:rFonts w:eastAsiaTheme="minorHAnsi"/>
          <w:lang w:eastAsia="en-US"/>
        </w:rPr>
        <w:t>(наименование объекта)</w:t>
      </w:r>
    </w:p>
    <w:p w:rsidR="001B3079" w:rsidRPr="00103B20" w:rsidRDefault="001B3079" w:rsidP="001B3079">
      <w:pPr>
        <w:autoSpaceDE w:val="0"/>
        <w:autoSpaceDN w:val="0"/>
        <w:adjustRightInd w:val="0"/>
        <w:jc w:val="both"/>
        <w:rPr>
          <w:rFonts w:eastAsiaTheme="minorHAnsi"/>
          <w:lang w:eastAsia="en-U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7"/>
        <w:gridCol w:w="1984"/>
        <w:gridCol w:w="1559"/>
        <w:gridCol w:w="1701"/>
        <w:gridCol w:w="1134"/>
        <w:gridCol w:w="1418"/>
      </w:tblGrid>
      <w:tr w:rsidR="001B3079" w:rsidRPr="00103B20" w:rsidTr="004A724A">
        <w:tc>
          <w:tcPr>
            <w:tcW w:w="2127" w:type="dxa"/>
            <w:vAlign w:val="center"/>
          </w:tcPr>
          <w:p w:rsidR="001B3079" w:rsidRPr="00103B20" w:rsidRDefault="001B3079" w:rsidP="004A724A">
            <w:pPr>
              <w:autoSpaceDE w:val="0"/>
              <w:autoSpaceDN w:val="0"/>
              <w:adjustRightInd w:val="0"/>
              <w:jc w:val="center"/>
              <w:rPr>
                <w:rFonts w:eastAsiaTheme="minorHAnsi"/>
                <w:lang w:eastAsia="en-US"/>
              </w:rPr>
            </w:pPr>
            <w:r>
              <w:rPr>
                <w:rFonts w:eastAsiaTheme="minorHAnsi"/>
                <w:lang w:eastAsia="en-US"/>
              </w:rPr>
              <w:t>Месяцы выполнения работ</w:t>
            </w:r>
          </w:p>
        </w:tc>
        <w:tc>
          <w:tcPr>
            <w:tcW w:w="1984" w:type="dxa"/>
            <w:vAlign w:val="center"/>
          </w:tcPr>
          <w:p w:rsidR="001B3079" w:rsidRPr="00103B20" w:rsidRDefault="001B3079" w:rsidP="004A724A">
            <w:pPr>
              <w:autoSpaceDE w:val="0"/>
              <w:autoSpaceDN w:val="0"/>
              <w:adjustRightInd w:val="0"/>
              <w:jc w:val="center"/>
              <w:rPr>
                <w:rFonts w:eastAsiaTheme="minorHAnsi"/>
                <w:lang w:eastAsia="en-US"/>
              </w:rPr>
            </w:pPr>
            <w:r>
              <w:rPr>
                <w:rFonts w:eastAsiaTheme="minorHAnsi"/>
                <w:lang w:eastAsia="en-US"/>
              </w:rPr>
              <w:t>Сметная стоимость подрядных работ на дату начала производства работ, рублей</w:t>
            </w:r>
          </w:p>
        </w:tc>
        <w:tc>
          <w:tcPr>
            <w:tcW w:w="1559" w:type="dxa"/>
            <w:vAlign w:val="center"/>
          </w:tcPr>
          <w:p w:rsidR="001B3079" w:rsidRPr="00103B20" w:rsidRDefault="001B3079" w:rsidP="004A724A">
            <w:pPr>
              <w:autoSpaceDE w:val="0"/>
              <w:autoSpaceDN w:val="0"/>
              <w:adjustRightInd w:val="0"/>
              <w:jc w:val="center"/>
              <w:rPr>
                <w:rFonts w:eastAsiaTheme="minorHAnsi"/>
                <w:lang w:eastAsia="en-US"/>
              </w:rPr>
            </w:pPr>
            <w:r>
              <w:rPr>
                <w:rFonts w:eastAsiaTheme="minorHAnsi"/>
                <w:lang w:eastAsia="en-US"/>
              </w:rPr>
              <w:t>Прогнозный индекс</w:t>
            </w:r>
          </w:p>
        </w:tc>
        <w:tc>
          <w:tcPr>
            <w:tcW w:w="1701" w:type="dxa"/>
            <w:vAlign w:val="center"/>
          </w:tcPr>
          <w:p w:rsidR="001B3079" w:rsidRDefault="001B3079" w:rsidP="004A724A">
            <w:pPr>
              <w:autoSpaceDE w:val="0"/>
              <w:autoSpaceDN w:val="0"/>
              <w:adjustRightInd w:val="0"/>
              <w:jc w:val="center"/>
              <w:rPr>
                <w:rFonts w:eastAsiaTheme="minorHAnsi"/>
                <w:lang w:eastAsia="en-US"/>
              </w:rPr>
            </w:pPr>
            <w:r w:rsidRPr="00103B20">
              <w:rPr>
                <w:rFonts w:eastAsiaTheme="minorHAnsi"/>
                <w:lang w:eastAsia="en-US"/>
              </w:rPr>
              <w:t xml:space="preserve">Стоимость </w:t>
            </w:r>
            <w:r>
              <w:rPr>
                <w:rFonts w:eastAsiaTheme="minorHAnsi"/>
                <w:lang w:eastAsia="en-US"/>
              </w:rPr>
              <w:t>подрядных</w:t>
            </w:r>
          </w:p>
          <w:p w:rsidR="001B3079" w:rsidRPr="00103B20" w:rsidRDefault="001B3079" w:rsidP="004A724A">
            <w:pPr>
              <w:autoSpaceDE w:val="0"/>
              <w:autoSpaceDN w:val="0"/>
              <w:adjustRightInd w:val="0"/>
              <w:jc w:val="center"/>
              <w:rPr>
                <w:rFonts w:eastAsiaTheme="minorHAnsi"/>
                <w:lang w:eastAsia="en-US"/>
              </w:rPr>
            </w:pPr>
            <w:r>
              <w:rPr>
                <w:rFonts w:eastAsiaTheme="minorHAnsi"/>
                <w:lang w:eastAsia="en-US"/>
              </w:rPr>
              <w:t xml:space="preserve">работ </w:t>
            </w:r>
            <w:r w:rsidRPr="00103B20">
              <w:rPr>
                <w:rFonts w:eastAsiaTheme="minorHAnsi"/>
                <w:lang w:eastAsia="en-US"/>
              </w:rPr>
              <w:t>с учетом прогнозного индекса</w:t>
            </w:r>
            <w:r>
              <w:rPr>
                <w:rFonts w:eastAsiaTheme="minorHAnsi"/>
                <w:lang w:eastAsia="en-US"/>
              </w:rPr>
              <w:t>, рублей</w:t>
            </w:r>
          </w:p>
        </w:tc>
        <w:tc>
          <w:tcPr>
            <w:tcW w:w="1134" w:type="dxa"/>
            <w:vAlign w:val="center"/>
          </w:tcPr>
          <w:p w:rsidR="001B3079" w:rsidRDefault="001B3079" w:rsidP="004A724A">
            <w:pPr>
              <w:spacing w:after="200" w:line="276" w:lineRule="auto"/>
              <w:rPr>
                <w:rFonts w:eastAsiaTheme="minorHAnsi"/>
                <w:lang w:eastAsia="en-US"/>
              </w:rPr>
            </w:pPr>
          </w:p>
          <w:p w:rsidR="001B3079" w:rsidRDefault="001B3079" w:rsidP="004A724A">
            <w:pPr>
              <w:spacing w:after="200" w:line="276" w:lineRule="auto"/>
              <w:rPr>
                <w:rFonts w:eastAsiaTheme="minorHAnsi"/>
                <w:lang w:eastAsia="en-US"/>
              </w:rPr>
            </w:pPr>
            <w:r>
              <w:rPr>
                <w:rFonts w:eastAsiaTheme="minorHAnsi"/>
                <w:lang w:eastAsia="en-US"/>
              </w:rPr>
              <w:t>Налоги, рублей</w:t>
            </w:r>
          </w:p>
          <w:p w:rsidR="001B3079" w:rsidRPr="00103B20" w:rsidRDefault="001B3079" w:rsidP="004A724A">
            <w:pPr>
              <w:autoSpaceDE w:val="0"/>
              <w:autoSpaceDN w:val="0"/>
              <w:adjustRightInd w:val="0"/>
              <w:jc w:val="center"/>
              <w:rPr>
                <w:rFonts w:eastAsiaTheme="minorHAnsi"/>
                <w:lang w:eastAsia="en-US"/>
              </w:rPr>
            </w:pPr>
          </w:p>
        </w:tc>
        <w:tc>
          <w:tcPr>
            <w:tcW w:w="1418" w:type="dxa"/>
            <w:vAlign w:val="center"/>
          </w:tcPr>
          <w:p w:rsidR="001B3079" w:rsidRDefault="001B3079" w:rsidP="004A724A">
            <w:pPr>
              <w:autoSpaceDE w:val="0"/>
              <w:autoSpaceDN w:val="0"/>
              <w:adjustRightInd w:val="0"/>
              <w:jc w:val="center"/>
              <w:rPr>
                <w:rFonts w:eastAsiaTheme="minorHAnsi"/>
                <w:lang w:eastAsia="en-US"/>
              </w:rPr>
            </w:pPr>
            <w:r w:rsidRPr="00103B20">
              <w:rPr>
                <w:rFonts w:eastAsiaTheme="minorHAnsi"/>
                <w:lang w:eastAsia="en-US"/>
              </w:rPr>
              <w:t xml:space="preserve">Стоимость </w:t>
            </w:r>
            <w:r>
              <w:rPr>
                <w:rFonts w:eastAsiaTheme="minorHAnsi"/>
                <w:lang w:eastAsia="en-US"/>
              </w:rPr>
              <w:t>подрядных</w:t>
            </w:r>
          </w:p>
          <w:p w:rsidR="001B3079" w:rsidRPr="00103B20" w:rsidRDefault="001B3079" w:rsidP="004A724A">
            <w:pPr>
              <w:autoSpaceDE w:val="0"/>
              <w:autoSpaceDN w:val="0"/>
              <w:adjustRightInd w:val="0"/>
              <w:jc w:val="center"/>
              <w:rPr>
                <w:rFonts w:eastAsiaTheme="minorHAnsi"/>
                <w:lang w:eastAsia="en-US"/>
              </w:rPr>
            </w:pPr>
            <w:r>
              <w:rPr>
                <w:rFonts w:eastAsiaTheme="minorHAnsi"/>
                <w:lang w:eastAsia="en-US"/>
              </w:rPr>
              <w:t xml:space="preserve">работ </w:t>
            </w:r>
            <w:r w:rsidRPr="00103B20">
              <w:rPr>
                <w:rFonts w:eastAsiaTheme="minorHAnsi"/>
                <w:lang w:eastAsia="en-US"/>
              </w:rPr>
              <w:t xml:space="preserve">с учетом </w:t>
            </w:r>
            <w:r>
              <w:rPr>
                <w:rFonts w:eastAsiaTheme="minorHAnsi"/>
                <w:lang w:eastAsia="en-US"/>
              </w:rPr>
              <w:t>налогов, рублей</w:t>
            </w:r>
          </w:p>
        </w:tc>
      </w:tr>
      <w:tr w:rsidR="001B3079" w:rsidRPr="00103B20" w:rsidTr="004A724A">
        <w:trPr>
          <w:trHeight w:val="338"/>
        </w:trPr>
        <w:tc>
          <w:tcPr>
            <w:tcW w:w="2127" w:type="dxa"/>
          </w:tcPr>
          <w:p w:rsidR="001B3079" w:rsidRPr="00103B20" w:rsidRDefault="001B3079" w:rsidP="004A724A">
            <w:pPr>
              <w:autoSpaceDE w:val="0"/>
              <w:autoSpaceDN w:val="0"/>
              <w:adjustRightInd w:val="0"/>
              <w:rPr>
                <w:rFonts w:eastAsiaTheme="minorHAnsi"/>
                <w:lang w:eastAsia="en-US"/>
              </w:rPr>
            </w:pPr>
          </w:p>
        </w:tc>
        <w:tc>
          <w:tcPr>
            <w:tcW w:w="1984" w:type="dxa"/>
          </w:tcPr>
          <w:p w:rsidR="001B3079" w:rsidRPr="00103B20" w:rsidRDefault="001B3079" w:rsidP="004A724A">
            <w:pPr>
              <w:autoSpaceDE w:val="0"/>
              <w:autoSpaceDN w:val="0"/>
              <w:adjustRightInd w:val="0"/>
              <w:rPr>
                <w:rFonts w:eastAsiaTheme="minorHAnsi"/>
                <w:lang w:eastAsia="en-US"/>
              </w:rPr>
            </w:pPr>
          </w:p>
        </w:tc>
        <w:tc>
          <w:tcPr>
            <w:tcW w:w="1559" w:type="dxa"/>
          </w:tcPr>
          <w:p w:rsidR="001B3079" w:rsidRPr="00103B20" w:rsidRDefault="001B3079" w:rsidP="004A724A">
            <w:pPr>
              <w:autoSpaceDE w:val="0"/>
              <w:autoSpaceDN w:val="0"/>
              <w:adjustRightInd w:val="0"/>
              <w:rPr>
                <w:rFonts w:eastAsiaTheme="minorHAnsi"/>
                <w:lang w:eastAsia="en-US"/>
              </w:rPr>
            </w:pPr>
          </w:p>
        </w:tc>
        <w:tc>
          <w:tcPr>
            <w:tcW w:w="1701" w:type="dxa"/>
          </w:tcPr>
          <w:p w:rsidR="001B3079" w:rsidRPr="00103B20" w:rsidRDefault="001B3079" w:rsidP="004A724A">
            <w:pPr>
              <w:autoSpaceDE w:val="0"/>
              <w:autoSpaceDN w:val="0"/>
              <w:adjustRightInd w:val="0"/>
              <w:rPr>
                <w:rFonts w:eastAsiaTheme="minorHAnsi"/>
                <w:lang w:eastAsia="en-US"/>
              </w:rPr>
            </w:pPr>
          </w:p>
        </w:tc>
        <w:tc>
          <w:tcPr>
            <w:tcW w:w="1134" w:type="dxa"/>
          </w:tcPr>
          <w:p w:rsidR="001B3079" w:rsidRPr="00103B20" w:rsidRDefault="001B3079" w:rsidP="004A724A">
            <w:pPr>
              <w:autoSpaceDE w:val="0"/>
              <w:autoSpaceDN w:val="0"/>
              <w:adjustRightInd w:val="0"/>
              <w:rPr>
                <w:rFonts w:eastAsiaTheme="minorHAnsi"/>
                <w:lang w:eastAsia="en-US"/>
              </w:rPr>
            </w:pPr>
          </w:p>
        </w:tc>
        <w:tc>
          <w:tcPr>
            <w:tcW w:w="1418" w:type="dxa"/>
          </w:tcPr>
          <w:p w:rsidR="001B3079" w:rsidRPr="00103B20" w:rsidRDefault="001B3079" w:rsidP="004A724A">
            <w:pPr>
              <w:autoSpaceDE w:val="0"/>
              <w:autoSpaceDN w:val="0"/>
              <w:adjustRightInd w:val="0"/>
              <w:rPr>
                <w:rFonts w:eastAsiaTheme="minorHAnsi"/>
                <w:lang w:eastAsia="en-US"/>
              </w:rPr>
            </w:pPr>
          </w:p>
        </w:tc>
      </w:tr>
      <w:tr w:rsidR="001B3079" w:rsidRPr="00103B20" w:rsidTr="004A724A">
        <w:tc>
          <w:tcPr>
            <w:tcW w:w="2127" w:type="dxa"/>
          </w:tcPr>
          <w:p w:rsidR="001B3079" w:rsidRPr="00103B20" w:rsidRDefault="001B3079" w:rsidP="004A724A">
            <w:pPr>
              <w:autoSpaceDE w:val="0"/>
              <w:autoSpaceDN w:val="0"/>
              <w:adjustRightInd w:val="0"/>
              <w:rPr>
                <w:rFonts w:eastAsiaTheme="minorHAnsi"/>
                <w:lang w:eastAsia="en-US"/>
              </w:rPr>
            </w:pPr>
          </w:p>
        </w:tc>
        <w:tc>
          <w:tcPr>
            <w:tcW w:w="1984" w:type="dxa"/>
          </w:tcPr>
          <w:p w:rsidR="001B3079" w:rsidRPr="00103B20" w:rsidRDefault="001B3079" w:rsidP="004A724A">
            <w:pPr>
              <w:autoSpaceDE w:val="0"/>
              <w:autoSpaceDN w:val="0"/>
              <w:adjustRightInd w:val="0"/>
              <w:rPr>
                <w:rFonts w:eastAsiaTheme="minorHAnsi"/>
                <w:lang w:eastAsia="en-US"/>
              </w:rPr>
            </w:pPr>
          </w:p>
        </w:tc>
        <w:tc>
          <w:tcPr>
            <w:tcW w:w="1559" w:type="dxa"/>
          </w:tcPr>
          <w:p w:rsidR="001B3079" w:rsidRPr="00103B20" w:rsidRDefault="001B3079" w:rsidP="004A724A">
            <w:pPr>
              <w:autoSpaceDE w:val="0"/>
              <w:autoSpaceDN w:val="0"/>
              <w:adjustRightInd w:val="0"/>
              <w:rPr>
                <w:rFonts w:eastAsiaTheme="minorHAnsi"/>
                <w:lang w:eastAsia="en-US"/>
              </w:rPr>
            </w:pPr>
          </w:p>
        </w:tc>
        <w:tc>
          <w:tcPr>
            <w:tcW w:w="1701" w:type="dxa"/>
          </w:tcPr>
          <w:p w:rsidR="001B3079" w:rsidRPr="00103B20" w:rsidRDefault="001B3079" w:rsidP="004A724A">
            <w:pPr>
              <w:autoSpaceDE w:val="0"/>
              <w:autoSpaceDN w:val="0"/>
              <w:adjustRightInd w:val="0"/>
              <w:rPr>
                <w:rFonts w:eastAsiaTheme="minorHAnsi"/>
                <w:lang w:eastAsia="en-US"/>
              </w:rPr>
            </w:pPr>
          </w:p>
        </w:tc>
        <w:tc>
          <w:tcPr>
            <w:tcW w:w="1134" w:type="dxa"/>
          </w:tcPr>
          <w:p w:rsidR="001B3079" w:rsidRPr="00103B20" w:rsidRDefault="001B3079" w:rsidP="004A724A">
            <w:pPr>
              <w:autoSpaceDE w:val="0"/>
              <w:autoSpaceDN w:val="0"/>
              <w:adjustRightInd w:val="0"/>
              <w:rPr>
                <w:rFonts w:eastAsiaTheme="minorHAnsi"/>
                <w:lang w:eastAsia="en-US"/>
              </w:rPr>
            </w:pPr>
          </w:p>
        </w:tc>
        <w:tc>
          <w:tcPr>
            <w:tcW w:w="1418" w:type="dxa"/>
          </w:tcPr>
          <w:p w:rsidR="001B3079" w:rsidRPr="00103B20" w:rsidRDefault="001B3079" w:rsidP="004A724A">
            <w:pPr>
              <w:autoSpaceDE w:val="0"/>
              <w:autoSpaceDN w:val="0"/>
              <w:adjustRightInd w:val="0"/>
              <w:rPr>
                <w:rFonts w:eastAsiaTheme="minorHAnsi"/>
                <w:lang w:eastAsia="en-US"/>
              </w:rPr>
            </w:pPr>
          </w:p>
        </w:tc>
      </w:tr>
      <w:tr w:rsidR="001B3079" w:rsidRPr="00103B20" w:rsidTr="004A724A">
        <w:tc>
          <w:tcPr>
            <w:tcW w:w="2127" w:type="dxa"/>
            <w:tcBorders>
              <w:bottom w:val="single" w:sz="4" w:space="0" w:color="auto"/>
            </w:tcBorders>
          </w:tcPr>
          <w:p w:rsidR="001B3079" w:rsidRPr="00103B20" w:rsidRDefault="001B3079" w:rsidP="004A724A">
            <w:pPr>
              <w:autoSpaceDE w:val="0"/>
              <w:autoSpaceDN w:val="0"/>
              <w:adjustRightInd w:val="0"/>
              <w:jc w:val="both"/>
              <w:rPr>
                <w:rFonts w:eastAsiaTheme="minorHAnsi"/>
                <w:lang w:eastAsia="en-US"/>
              </w:rPr>
            </w:pPr>
            <w:r>
              <w:rPr>
                <w:rFonts w:eastAsiaTheme="minorHAnsi"/>
                <w:lang w:eastAsia="en-US"/>
              </w:rPr>
              <w:t>Итого по неизменной договорной (контрактной) цене</w:t>
            </w:r>
          </w:p>
        </w:tc>
        <w:tc>
          <w:tcPr>
            <w:tcW w:w="1984" w:type="dxa"/>
            <w:tcBorders>
              <w:bottom w:val="single" w:sz="4" w:space="0" w:color="auto"/>
            </w:tcBorders>
          </w:tcPr>
          <w:p w:rsidR="001B3079" w:rsidRPr="00103B20" w:rsidRDefault="001B3079" w:rsidP="004A724A">
            <w:pPr>
              <w:autoSpaceDE w:val="0"/>
              <w:autoSpaceDN w:val="0"/>
              <w:adjustRightInd w:val="0"/>
              <w:rPr>
                <w:rFonts w:eastAsiaTheme="minorHAnsi"/>
                <w:lang w:eastAsia="en-US"/>
              </w:rPr>
            </w:pPr>
          </w:p>
        </w:tc>
        <w:tc>
          <w:tcPr>
            <w:tcW w:w="1559" w:type="dxa"/>
          </w:tcPr>
          <w:p w:rsidR="001B3079" w:rsidRPr="00103B20" w:rsidRDefault="001B3079" w:rsidP="004A724A">
            <w:pPr>
              <w:autoSpaceDE w:val="0"/>
              <w:autoSpaceDN w:val="0"/>
              <w:adjustRightInd w:val="0"/>
              <w:rPr>
                <w:rFonts w:eastAsiaTheme="minorHAnsi"/>
                <w:lang w:eastAsia="en-US"/>
              </w:rPr>
            </w:pPr>
          </w:p>
        </w:tc>
        <w:tc>
          <w:tcPr>
            <w:tcW w:w="1701" w:type="dxa"/>
          </w:tcPr>
          <w:p w:rsidR="001B3079" w:rsidRPr="00103B20" w:rsidRDefault="001B3079" w:rsidP="004A724A">
            <w:pPr>
              <w:autoSpaceDE w:val="0"/>
              <w:autoSpaceDN w:val="0"/>
              <w:adjustRightInd w:val="0"/>
              <w:rPr>
                <w:rFonts w:eastAsiaTheme="minorHAnsi"/>
                <w:lang w:eastAsia="en-US"/>
              </w:rPr>
            </w:pPr>
          </w:p>
        </w:tc>
        <w:tc>
          <w:tcPr>
            <w:tcW w:w="1134" w:type="dxa"/>
          </w:tcPr>
          <w:p w:rsidR="001B3079" w:rsidRPr="00103B20" w:rsidRDefault="001B3079" w:rsidP="004A724A">
            <w:pPr>
              <w:autoSpaceDE w:val="0"/>
              <w:autoSpaceDN w:val="0"/>
              <w:adjustRightInd w:val="0"/>
              <w:rPr>
                <w:rFonts w:eastAsiaTheme="minorHAnsi"/>
                <w:lang w:eastAsia="en-US"/>
              </w:rPr>
            </w:pPr>
          </w:p>
        </w:tc>
        <w:tc>
          <w:tcPr>
            <w:tcW w:w="1418" w:type="dxa"/>
          </w:tcPr>
          <w:p w:rsidR="001B3079" w:rsidRPr="00103B20" w:rsidRDefault="001B3079" w:rsidP="004A724A">
            <w:pPr>
              <w:autoSpaceDE w:val="0"/>
              <w:autoSpaceDN w:val="0"/>
              <w:adjustRightInd w:val="0"/>
              <w:rPr>
                <w:rFonts w:eastAsiaTheme="minorHAnsi"/>
                <w:lang w:eastAsia="en-US"/>
              </w:rPr>
            </w:pPr>
          </w:p>
        </w:tc>
      </w:tr>
    </w:tbl>
    <w:p w:rsidR="001B3079" w:rsidRPr="00103B20" w:rsidRDefault="001B3079" w:rsidP="001B3079"/>
    <w:p w:rsidR="001B3079" w:rsidRPr="00272DF8" w:rsidRDefault="001B3079" w:rsidP="001B3079">
      <w:pPr>
        <w:autoSpaceDE w:val="0"/>
        <w:autoSpaceDN w:val="0"/>
        <w:adjustRightInd w:val="0"/>
        <w:jc w:val="both"/>
        <w:outlineLvl w:val="0"/>
        <w:rPr>
          <w:rFonts w:eastAsiaTheme="minorHAnsi"/>
          <w:lang w:eastAsia="en-US"/>
        </w:rPr>
      </w:pPr>
      <w:r w:rsidRPr="00272DF8">
        <w:rPr>
          <w:rFonts w:eastAsiaTheme="minorHAnsi"/>
          <w:lang w:eastAsia="en-US"/>
        </w:rPr>
        <w:t xml:space="preserve">Заказчик________________________   _________________   </w:t>
      </w:r>
      <w:r>
        <w:rPr>
          <w:rFonts w:eastAsiaTheme="minorHAnsi"/>
          <w:lang w:eastAsia="en-US"/>
        </w:rPr>
        <w:t xml:space="preserve">   </w:t>
      </w:r>
      <w:r w:rsidRPr="00272DF8">
        <w:rPr>
          <w:rFonts w:eastAsiaTheme="minorHAnsi"/>
          <w:lang w:eastAsia="en-US"/>
        </w:rPr>
        <w:t>____________________________</w:t>
      </w:r>
    </w:p>
    <w:p w:rsidR="001B3079" w:rsidRPr="00272DF8" w:rsidRDefault="001B3079" w:rsidP="001B3079">
      <w:pPr>
        <w:autoSpaceDE w:val="0"/>
        <w:autoSpaceDN w:val="0"/>
        <w:adjustRightInd w:val="0"/>
        <w:jc w:val="both"/>
        <w:outlineLvl w:val="0"/>
        <w:rPr>
          <w:rFonts w:eastAsiaTheme="minorHAnsi"/>
          <w:lang w:eastAsia="en-US"/>
        </w:rPr>
      </w:pPr>
      <w:r w:rsidRPr="00272DF8">
        <w:rPr>
          <w:rFonts w:eastAsiaTheme="minorHAnsi"/>
          <w:lang w:eastAsia="en-US"/>
        </w:rPr>
        <w:t xml:space="preserve">        (должность)             </w:t>
      </w:r>
      <w:r>
        <w:rPr>
          <w:rFonts w:eastAsiaTheme="minorHAnsi"/>
          <w:lang w:eastAsia="en-US"/>
        </w:rPr>
        <w:t xml:space="preserve">               </w:t>
      </w:r>
      <w:r w:rsidRPr="00272DF8">
        <w:rPr>
          <w:rFonts w:eastAsiaTheme="minorHAnsi"/>
          <w:lang w:eastAsia="en-US"/>
        </w:rPr>
        <w:t xml:space="preserve">(подпись)         </w:t>
      </w:r>
      <w:r>
        <w:rPr>
          <w:rFonts w:eastAsiaTheme="minorHAnsi"/>
          <w:lang w:eastAsia="en-US"/>
        </w:rPr>
        <w:t xml:space="preserve">                  </w:t>
      </w:r>
      <w:r w:rsidRPr="00272DF8">
        <w:rPr>
          <w:rFonts w:eastAsiaTheme="minorHAnsi"/>
          <w:lang w:eastAsia="en-US"/>
        </w:rPr>
        <w:t xml:space="preserve"> (инициалы, фамилия)</w:t>
      </w:r>
    </w:p>
    <w:p w:rsidR="001B3079" w:rsidRDefault="001B3079" w:rsidP="001B3079">
      <w:pPr>
        <w:autoSpaceDE w:val="0"/>
        <w:autoSpaceDN w:val="0"/>
        <w:adjustRightInd w:val="0"/>
        <w:jc w:val="both"/>
        <w:outlineLvl w:val="0"/>
        <w:rPr>
          <w:rFonts w:eastAsiaTheme="minorHAnsi"/>
          <w:lang w:eastAsia="en-US"/>
        </w:rPr>
      </w:pPr>
    </w:p>
    <w:p w:rsidR="001B3079" w:rsidRPr="00272DF8" w:rsidRDefault="001B3079" w:rsidP="001B3079">
      <w:pPr>
        <w:autoSpaceDE w:val="0"/>
        <w:autoSpaceDN w:val="0"/>
        <w:adjustRightInd w:val="0"/>
        <w:jc w:val="both"/>
        <w:outlineLvl w:val="0"/>
        <w:rPr>
          <w:rFonts w:eastAsiaTheme="minorHAnsi"/>
          <w:lang w:eastAsia="en-US"/>
        </w:rPr>
      </w:pPr>
    </w:p>
    <w:p w:rsidR="001B3079" w:rsidRPr="00272DF8" w:rsidRDefault="001B3079" w:rsidP="001B3079">
      <w:pPr>
        <w:autoSpaceDE w:val="0"/>
        <w:autoSpaceDN w:val="0"/>
        <w:adjustRightInd w:val="0"/>
        <w:jc w:val="both"/>
        <w:outlineLvl w:val="0"/>
        <w:rPr>
          <w:rFonts w:eastAsiaTheme="minorHAnsi"/>
          <w:lang w:eastAsia="en-US"/>
        </w:rPr>
      </w:pPr>
    </w:p>
    <w:p w:rsidR="001B3079" w:rsidRDefault="001B3079" w:rsidP="001B3079">
      <w:pPr>
        <w:autoSpaceDE w:val="0"/>
        <w:autoSpaceDN w:val="0"/>
        <w:adjustRightInd w:val="0"/>
        <w:jc w:val="both"/>
        <w:outlineLvl w:val="0"/>
        <w:rPr>
          <w:rFonts w:eastAsiaTheme="minorHAnsi"/>
          <w:lang w:eastAsia="en-US"/>
        </w:rPr>
      </w:pPr>
      <w:r w:rsidRPr="00272DF8">
        <w:rPr>
          <w:rFonts w:eastAsiaTheme="minorHAnsi"/>
          <w:lang w:eastAsia="en-US"/>
        </w:rPr>
        <w:t>Подрядчик</w:t>
      </w:r>
    </w:p>
    <w:p w:rsidR="001B3079" w:rsidRPr="00272DF8" w:rsidRDefault="001B3079" w:rsidP="001B3079">
      <w:pPr>
        <w:autoSpaceDE w:val="0"/>
        <w:autoSpaceDN w:val="0"/>
        <w:adjustRightInd w:val="0"/>
        <w:jc w:val="both"/>
        <w:outlineLvl w:val="0"/>
        <w:rPr>
          <w:rFonts w:eastAsiaTheme="minorHAnsi"/>
          <w:lang w:eastAsia="en-US"/>
        </w:rPr>
      </w:pPr>
    </w:p>
    <w:p w:rsidR="001B3079" w:rsidRPr="00272DF8" w:rsidRDefault="001B3079" w:rsidP="001B3079">
      <w:pPr>
        <w:autoSpaceDE w:val="0"/>
        <w:autoSpaceDN w:val="0"/>
        <w:adjustRightInd w:val="0"/>
        <w:jc w:val="both"/>
        <w:outlineLvl w:val="0"/>
        <w:rPr>
          <w:rFonts w:eastAsiaTheme="minorHAnsi"/>
          <w:lang w:eastAsia="en-US"/>
        </w:rPr>
      </w:pPr>
      <w:r w:rsidRPr="00272DF8">
        <w:rPr>
          <w:rFonts w:eastAsiaTheme="minorHAnsi"/>
          <w:lang w:eastAsia="en-US"/>
        </w:rPr>
        <w:t xml:space="preserve">________________________   _________________  </w:t>
      </w:r>
      <w:r>
        <w:rPr>
          <w:rFonts w:eastAsiaTheme="minorHAnsi"/>
          <w:lang w:eastAsia="en-US"/>
        </w:rPr>
        <w:t xml:space="preserve">   </w:t>
      </w:r>
      <w:r w:rsidRPr="00272DF8">
        <w:rPr>
          <w:rFonts w:eastAsiaTheme="minorHAnsi"/>
          <w:lang w:eastAsia="en-US"/>
        </w:rPr>
        <w:t xml:space="preserve"> ____________________________</w:t>
      </w:r>
    </w:p>
    <w:p w:rsidR="001B3079" w:rsidRDefault="001B3079" w:rsidP="001B3079">
      <w:pPr>
        <w:autoSpaceDE w:val="0"/>
        <w:autoSpaceDN w:val="0"/>
        <w:adjustRightInd w:val="0"/>
        <w:jc w:val="both"/>
        <w:outlineLvl w:val="0"/>
        <w:rPr>
          <w:rFonts w:eastAsiaTheme="minorHAnsi"/>
          <w:lang w:eastAsia="en-US"/>
        </w:rPr>
      </w:pPr>
      <w:r>
        <w:rPr>
          <w:rFonts w:eastAsiaTheme="minorHAnsi"/>
          <w:lang w:eastAsia="en-US"/>
        </w:rPr>
        <w:t xml:space="preserve">        </w:t>
      </w:r>
      <w:r w:rsidRPr="00272DF8">
        <w:rPr>
          <w:rFonts w:eastAsiaTheme="minorHAnsi"/>
          <w:lang w:eastAsia="en-US"/>
        </w:rPr>
        <w:t xml:space="preserve">(должность)           </w:t>
      </w:r>
      <w:r>
        <w:rPr>
          <w:rFonts w:eastAsiaTheme="minorHAnsi"/>
          <w:lang w:eastAsia="en-US"/>
        </w:rPr>
        <w:t xml:space="preserve">                 </w:t>
      </w:r>
      <w:r w:rsidRPr="00272DF8">
        <w:rPr>
          <w:rFonts w:eastAsiaTheme="minorHAnsi"/>
          <w:lang w:eastAsia="en-US"/>
        </w:rPr>
        <w:t xml:space="preserve"> (подпись)         </w:t>
      </w:r>
      <w:r>
        <w:rPr>
          <w:rFonts w:eastAsiaTheme="minorHAnsi"/>
          <w:lang w:eastAsia="en-US"/>
        </w:rPr>
        <w:t xml:space="preserve">                   </w:t>
      </w:r>
      <w:r w:rsidRPr="00272DF8">
        <w:rPr>
          <w:rFonts w:eastAsiaTheme="minorHAnsi"/>
          <w:lang w:eastAsia="en-US"/>
        </w:rPr>
        <w:t>(инициалы, фамилия)</w:t>
      </w:r>
    </w:p>
    <w:p w:rsidR="001B3079" w:rsidRPr="00272DF8" w:rsidRDefault="001B3079" w:rsidP="001B3079">
      <w:pPr>
        <w:autoSpaceDE w:val="0"/>
        <w:autoSpaceDN w:val="0"/>
        <w:adjustRightInd w:val="0"/>
        <w:jc w:val="both"/>
        <w:outlineLvl w:val="0"/>
        <w:rPr>
          <w:rFonts w:eastAsiaTheme="minorHAnsi"/>
          <w:lang w:eastAsia="en-US"/>
        </w:rPr>
      </w:pPr>
    </w:p>
    <w:p w:rsidR="001B3079" w:rsidRPr="00103B20" w:rsidRDefault="001B3079" w:rsidP="001B3079"/>
    <w:p w:rsidR="001B3079" w:rsidRPr="00103B20"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 w:rsidR="001B3079" w:rsidRDefault="001B3079" w:rsidP="001B3079">
      <w:pPr>
        <w:tabs>
          <w:tab w:val="left" w:pos="7455"/>
        </w:tabs>
      </w:pPr>
    </w:p>
    <w:p w:rsidR="001B3079" w:rsidRPr="00272DF8" w:rsidRDefault="001B3079" w:rsidP="001B3079">
      <w:pPr>
        <w:autoSpaceDE w:val="0"/>
        <w:autoSpaceDN w:val="0"/>
        <w:adjustRightInd w:val="0"/>
        <w:ind w:firstLine="3515"/>
        <w:jc w:val="both"/>
        <w:outlineLvl w:val="0"/>
        <w:rPr>
          <w:rFonts w:eastAsiaTheme="minorHAnsi"/>
          <w:lang w:eastAsia="en-US"/>
        </w:rPr>
      </w:pPr>
      <w:r w:rsidRPr="00272DF8">
        <w:rPr>
          <w:rFonts w:eastAsiaTheme="minorHAnsi"/>
          <w:lang w:eastAsia="en-US"/>
        </w:rPr>
        <w:t xml:space="preserve">                                           Приложение</w:t>
      </w:r>
      <w:r>
        <w:rPr>
          <w:rFonts w:eastAsiaTheme="minorHAnsi"/>
          <w:lang w:eastAsia="en-US"/>
        </w:rPr>
        <w:t xml:space="preserve"> 4</w:t>
      </w:r>
    </w:p>
    <w:p w:rsidR="001B3079" w:rsidRPr="00272DF8" w:rsidRDefault="001B3079" w:rsidP="001B3079">
      <w:pPr>
        <w:autoSpaceDE w:val="0"/>
        <w:autoSpaceDN w:val="0"/>
        <w:adjustRightInd w:val="0"/>
        <w:ind w:firstLine="3515"/>
        <w:jc w:val="both"/>
        <w:outlineLvl w:val="0"/>
        <w:rPr>
          <w:rFonts w:eastAsiaTheme="minorHAnsi"/>
          <w:lang w:eastAsia="en-US"/>
        </w:rPr>
      </w:pPr>
      <w:r w:rsidRPr="00272DF8">
        <w:rPr>
          <w:rFonts w:eastAsiaTheme="minorHAnsi"/>
          <w:lang w:eastAsia="en-US"/>
        </w:rPr>
        <w:t xml:space="preserve">                                           к договору строительного подряда</w:t>
      </w:r>
    </w:p>
    <w:p w:rsidR="001B3079" w:rsidRPr="00272DF8" w:rsidRDefault="001B3079" w:rsidP="001B3079">
      <w:pPr>
        <w:autoSpaceDE w:val="0"/>
        <w:autoSpaceDN w:val="0"/>
        <w:adjustRightInd w:val="0"/>
        <w:ind w:firstLine="3515"/>
        <w:jc w:val="both"/>
        <w:outlineLvl w:val="0"/>
        <w:rPr>
          <w:rFonts w:eastAsiaTheme="minorHAnsi"/>
          <w:lang w:eastAsia="en-US"/>
        </w:rPr>
      </w:pPr>
      <w:r w:rsidRPr="00272DF8">
        <w:rPr>
          <w:rFonts w:eastAsiaTheme="minorHAnsi"/>
          <w:lang w:eastAsia="en-US"/>
        </w:rPr>
        <w:t xml:space="preserve">                                           от </w:t>
      </w:r>
      <w:r>
        <w:rPr>
          <w:rFonts w:eastAsiaTheme="minorHAnsi"/>
          <w:lang w:eastAsia="en-US"/>
        </w:rPr>
        <w:t>«____»________ 20</w:t>
      </w:r>
      <w:r w:rsidRPr="00272DF8">
        <w:rPr>
          <w:rFonts w:eastAsiaTheme="minorHAnsi"/>
          <w:lang w:eastAsia="en-US"/>
        </w:rPr>
        <w:t>__</w:t>
      </w:r>
      <w:r>
        <w:rPr>
          <w:rFonts w:eastAsiaTheme="minorHAnsi"/>
          <w:lang w:eastAsia="en-US"/>
        </w:rPr>
        <w:t xml:space="preserve"> </w:t>
      </w:r>
      <w:r w:rsidRPr="00272DF8">
        <w:rPr>
          <w:rFonts w:eastAsiaTheme="minorHAnsi"/>
          <w:lang w:eastAsia="en-US"/>
        </w:rPr>
        <w:t xml:space="preserve">г. </w:t>
      </w:r>
      <w:r>
        <w:rPr>
          <w:rFonts w:eastAsiaTheme="minorHAnsi"/>
          <w:lang w:eastAsia="en-US"/>
        </w:rPr>
        <w:t>№</w:t>
      </w:r>
      <w:r w:rsidRPr="00272DF8">
        <w:rPr>
          <w:rFonts w:eastAsiaTheme="minorHAnsi"/>
          <w:lang w:eastAsia="en-US"/>
        </w:rPr>
        <w:t xml:space="preserve"> ____</w:t>
      </w:r>
    </w:p>
    <w:p w:rsidR="001B3079" w:rsidRPr="00272DF8" w:rsidRDefault="001B3079" w:rsidP="001B3079">
      <w:pPr>
        <w:autoSpaceDE w:val="0"/>
        <w:autoSpaceDN w:val="0"/>
        <w:adjustRightInd w:val="0"/>
        <w:jc w:val="both"/>
        <w:outlineLvl w:val="0"/>
        <w:rPr>
          <w:rFonts w:eastAsiaTheme="minorHAnsi"/>
          <w:lang w:eastAsia="en-US"/>
        </w:rPr>
      </w:pPr>
    </w:p>
    <w:p w:rsidR="001B3079" w:rsidRDefault="001B3079" w:rsidP="001B3079">
      <w:pPr>
        <w:autoSpaceDE w:val="0"/>
        <w:autoSpaceDN w:val="0"/>
        <w:adjustRightInd w:val="0"/>
        <w:jc w:val="center"/>
        <w:outlineLvl w:val="0"/>
        <w:rPr>
          <w:rFonts w:eastAsiaTheme="minorHAnsi"/>
          <w:lang w:eastAsia="en-US"/>
        </w:rPr>
      </w:pPr>
      <w:r w:rsidRPr="00272DF8">
        <w:rPr>
          <w:rFonts w:eastAsiaTheme="minorHAnsi"/>
          <w:b/>
          <w:bCs/>
          <w:lang w:eastAsia="en-US"/>
        </w:rPr>
        <w:t xml:space="preserve">График платежей </w:t>
      </w:r>
    </w:p>
    <w:p w:rsidR="001B3079" w:rsidRDefault="001B3079" w:rsidP="001B3079">
      <w:pPr>
        <w:autoSpaceDE w:val="0"/>
        <w:autoSpaceDN w:val="0"/>
        <w:adjustRightInd w:val="0"/>
        <w:outlineLvl w:val="0"/>
        <w:rPr>
          <w:rFonts w:eastAsiaTheme="minorHAnsi"/>
          <w:lang w:eastAsia="en-US"/>
        </w:rPr>
      </w:pPr>
      <w:r w:rsidRPr="00272DF8">
        <w:rPr>
          <w:rFonts w:eastAsiaTheme="minorHAnsi"/>
          <w:lang w:eastAsia="en-US"/>
        </w:rPr>
        <w:t xml:space="preserve">на </w:t>
      </w:r>
      <w:r>
        <w:rPr>
          <w:rFonts w:eastAsiaTheme="minorHAnsi"/>
          <w:lang w:eastAsia="en-US"/>
        </w:rPr>
        <w:t xml:space="preserve">объекте: </w:t>
      </w:r>
      <w:r w:rsidRPr="00272DF8">
        <w:rPr>
          <w:rFonts w:eastAsiaTheme="minorHAnsi"/>
          <w:lang w:eastAsia="en-US"/>
        </w:rPr>
        <w:t>_____________________________________________________________</w:t>
      </w:r>
      <w:r>
        <w:rPr>
          <w:rFonts w:eastAsiaTheme="minorHAnsi"/>
          <w:lang w:eastAsia="en-US"/>
        </w:rPr>
        <w:t>___________</w:t>
      </w:r>
    </w:p>
    <w:p w:rsidR="001B3079" w:rsidRPr="00272DF8" w:rsidRDefault="001B3079" w:rsidP="001B3079">
      <w:pPr>
        <w:autoSpaceDE w:val="0"/>
        <w:autoSpaceDN w:val="0"/>
        <w:adjustRightInd w:val="0"/>
        <w:jc w:val="both"/>
        <w:outlineLvl w:val="0"/>
        <w:rPr>
          <w:rFonts w:eastAsiaTheme="minorHAnsi"/>
          <w:lang w:eastAsia="en-US"/>
        </w:rPr>
      </w:pPr>
      <w:r>
        <w:rPr>
          <w:rFonts w:eastAsiaTheme="minorHAnsi"/>
          <w:lang w:eastAsia="en-US"/>
        </w:rPr>
        <w:t>________________________________________________________________________________</w:t>
      </w:r>
      <w:r w:rsidRPr="00272DF8">
        <w:rPr>
          <w:rFonts w:eastAsiaTheme="minorHAnsi"/>
          <w:lang w:eastAsia="en-US"/>
        </w:rPr>
        <w:t>__</w:t>
      </w:r>
    </w:p>
    <w:p w:rsidR="001B3079" w:rsidRPr="00272DF8" w:rsidRDefault="001B3079" w:rsidP="001B3079">
      <w:pPr>
        <w:autoSpaceDE w:val="0"/>
        <w:autoSpaceDN w:val="0"/>
        <w:adjustRightInd w:val="0"/>
        <w:jc w:val="center"/>
        <w:outlineLvl w:val="0"/>
        <w:rPr>
          <w:rFonts w:eastAsiaTheme="minorHAnsi"/>
          <w:lang w:eastAsia="en-US"/>
        </w:rPr>
      </w:pPr>
      <w:r w:rsidRPr="00272DF8">
        <w:rPr>
          <w:rFonts w:eastAsiaTheme="minorHAnsi"/>
          <w:lang w:eastAsia="en-US"/>
        </w:rPr>
        <w:t>(наименование объекта)</w:t>
      </w:r>
    </w:p>
    <w:p w:rsidR="001B3079" w:rsidRPr="00272DF8" w:rsidRDefault="001B3079" w:rsidP="001B3079">
      <w:pPr>
        <w:autoSpaceDE w:val="0"/>
        <w:autoSpaceDN w:val="0"/>
        <w:adjustRightInd w:val="0"/>
        <w:jc w:val="both"/>
        <w:rPr>
          <w:rFonts w:eastAsiaTheme="minorHAnsi"/>
          <w:lang w:eastAsia="en-US"/>
        </w:rPr>
      </w:pPr>
    </w:p>
    <w:tbl>
      <w:tblPr>
        <w:tblW w:w="10127" w:type="dxa"/>
        <w:tblLayout w:type="fixed"/>
        <w:tblCellMar>
          <w:top w:w="102" w:type="dxa"/>
          <w:left w:w="62" w:type="dxa"/>
          <w:bottom w:w="102" w:type="dxa"/>
          <w:right w:w="62" w:type="dxa"/>
        </w:tblCellMar>
        <w:tblLook w:val="0000"/>
      </w:tblPr>
      <w:tblGrid>
        <w:gridCol w:w="1055"/>
        <w:gridCol w:w="1275"/>
        <w:gridCol w:w="1418"/>
        <w:gridCol w:w="992"/>
        <w:gridCol w:w="2268"/>
        <w:gridCol w:w="1701"/>
        <w:gridCol w:w="1418"/>
      </w:tblGrid>
      <w:tr w:rsidR="001B3079" w:rsidTr="004A724A">
        <w:tc>
          <w:tcPr>
            <w:tcW w:w="1055" w:type="dxa"/>
            <w:vMerge w:val="restart"/>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Месяцы строительства</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Стоимость работ, рублей</w:t>
            </w:r>
          </w:p>
        </w:tc>
        <w:tc>
          <w:tcPr>
            <w:tcW w:w="7797" w:type="dxa"/>
            <w:gridSpan w:val="5"/>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Сумма платежей, рублей</w:t>
            </w:r>
          </w:p>
        </w:tc>
      </w:tr>
      <w:tr w:rsidR="001B3079" w:rsidTr="004A724A">
        <w:tc>
          <w:tcPr>
            <w:tcW w:w="1055" w:type="dxa"/>
            <w:vMerge/>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275" w:type="dxa"/>
            <w:vMerge/>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7797" w:type="dxa"/>
            <w:gridSpan w:val="5"/>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в том числе</w:t>
            </w:r>
          </w:p>
        </w:tc>
      </w:tr>
      <w:tr w:rsidR="001B3079" w:rsidTr="004A724A">
        <w:tc>
          <w:tcPr>
            <w:tcW w:w="1055" w:type="dxa"/>
            <w:vMerge/>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275" w:type="dxa"/>
            <w:vMerge/>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аванс</w:t>
            </w:r>
          </w:p>
        </w:tc>
        <w:tc>
          <w:tcPr>
            <w:tcW w:w="2268"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отработка аванса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плата за выполненные работы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общая сумма денежных средств</w:t>
            </w:r>
          </w:p>
        </w:tc>
      </w:tr>
      <w:tr w:rsidR="001B3079" w:rsidTr="004A724A">
        <w:trPr>
          <w:trHeight w:val="1230"/>
        </w:trPr>
        <w:tc>
          <w:tcPr>
            <w:tcW w:w="1055" w:type="dxa"/>
            <w:vMerge/>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275" w:type="dxa"/>
            <w:vMerge/>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текущий</w:t>
            </w:r>
          </w:p>
        </w:tc>
        <w:tc>
          <w:tcPr>
            <w:tcW w:w="992"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целевой</w:t>
            </w:r>
          </w:p>
        </w:tc>
        <w:tc>
          <w:tcPr>
            <w:tcW w:w="2268"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r>
              <w:t>целевой</w:t>
            </w:r>
          </w:p>
        </w:tc>
        <w:tc>
          <w:tcPr>
            <w:tcW w:w="1701" w:type="dxa"/>
            <w:vMerge/>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418" w:type="dxa"/>
            <w:vMerge/>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r>
      <w:tr w:rsidR="001B3079" w:rsidTr="004A724A">
        <w:trPr>
          <w:trHeight w:val="450"/>
        </w:trPr>
        <w:tc>
          <w:tcPr>
            <w:tcW w:w="1055" w:type="dxa"/>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275" w:type="dxa"/>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418" w:type="dxa"/>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r>
      <w:tr w:rsidR="001B3079" w:rsidTr="004A724A">
        <w:trPr>
          <w:trHeight w:val="285"/>
        </w:trPr>
        <w:tc>
          <w:tcPr>
            <w:tcW w:w="1055" w:type="dxa"/>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275" w:type="dxa"/>
            <w:tcBorders>
              <w:top w:val="single" w:sz="4" w:space="0" w:color="auto"/>
              <w:left w:val="single" w:sz="4" w:space="0" w:color="auto"/>
              <w:bottom w:val="single" w:sz="4" w:space="0" w:color="auto"/>
              <w:right w:val="single" w:sz="4" w:space="0" w:color="auto"/>
            </w:tcBorders>
          </w:tcPr>
          <w:p w:rsidR="001B3079" w:rsidRPr="00150989" w:rsidRDefault="001B3079" w:rsidP="004A724A">
            <w:pPr>
              <w:pStyle w:val="ConsPlusNormal"/>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1B3079" w:rsidRDefault="001B3079" w:rsidP="004A724A">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1B3079" w:rsidRDefault="001B3079" w:rsidP="004A724A">
            <w:pPr>
              <w:pStyle w:val="ConsPlusNormal"/>
              <w:jc w:val="center"/>
            </w:pPr>
          </w:p>
        </w:tc>
        <w:tc>
          <w:tcPr>
            <w:tcW w:w="1418" w:type="dxa"/>
            <w:tcBorders>
              <w:top w:val="single" w:sz="4" w:space="0" w:color="auto"/>
              <w:left w:val="single" w:sz="4" w:space="0" w:color="auto"/>
              <w:bottom w:val="single" w:sz="4" w:space="0" w:color="auto"/>
              <w:right w:val="single" w:sz="4" w:space="0" w:color="auto"/>
            </w:tcBorders>
          </w:tcPr>
          <w:p w:rsidR="001B3079" w:rsidRPr="00150989" w:rsidRDefault="001B3079" w:rsidP="004A724A">
            <w:pPr>
              <w:pStyle w:val="ConsPlusNormal"/>
              <w:jc w:val="center"/>
            </w:pPr>
          </w:p>
        </w:tc>
      </w:tr>
    </w:tbl>
    <w:p w:rsidR="001B3079" w:rsidRPr="00272DF8" w:rsidRDefault="001B3079" w:rsidP="001B3079">
      <w:pPr>
        <w:autoSpaceDE w:val="0"/>
        <w:autoSpaceDN w:val="0"/>
        <w:adjustRightInd w:val="0"/>
        <w:jc w:val="both"/>
        <w:rPr>
          <w:rFonts w:eastAsiaTheme="minorHAnsi"/>
          <w:lang w:eastAsia="en-US"/>
        </w:rPr>
      </w:pPr>
    </w:p>
    <w:p w:rsidR="001B3079" w:rsidRPr="00272DF8" w:rsidRDefault="001B3079" w:rsidP="001B3079">
      <w:pPr>
        <w:autoSpaceDE w:val="0"/>
        <w:autoSpaceDN w:val="0"/>
        <w:adjustRightInd w:val="0"/>
        <w:jc w:val="both"/>
        <w:outlineLvl w:val="0"/>
        <w:rPr>
          <w:rFonts w:eastAsiaTheme="minorHAnsi"/>
          <w:lang w:eastAsia="en-US"/>
        </w:rPr>
      </w:pPr>
      <w:r w:rsidRPr="00272DF8">
        <w:rPr>
          <w:rFonts w:eastAsiaTheme="minorHAnsi"/>
          <w:lang w:eastAsia="en-US"/>
        </w:rPr>
        <w:t xml:space="preserve">Заказчик________________________   _________________   </w:t>
      </w:r>
      <w:r>
        <w:rPr>
          <w:rFonts w:eastAsiaTheme="minorHAnsi"/>
          <w:lang w:eastAsia="en-US"/>
        </w:rPr>
        <w:t xml:space="preserve">   </w:t>
      </w:r>
      <w:r w:rsidRPr="00272DF8">
        <w:rPr>
          <w:rFonts w:eastAsiaTheme="minorHAnsi"/>
          <w:lang w:eastAsia="en-US"/>
        </w:rPr>
        <w:t>____________________________</w:t>
      </w:r>
    </w:p>
    <w:p w:rsidR="001B3079" w:rsidRPr="00272DF8" w:rsidRDefault="001B3079" w:rsidP="001B3079">
      <w:pPr>
        <w:autoSpaceDE w:val="0"/>
        <w:autoSpaceDN w:val="0"/>
        <w:adjustRightInd w:val="0"/>
        <w:jc w:val="both"/>
        <w:outlineLvl w:val="0"/>
        <w:rPr>
          <w:rFonts w:eastAsiaTheme="minorHAnsi"/>
          <w:lang w:eastAsia="en-US"/>
        </w:rPr>
      </w:pPr>
      <w:r w:rsidRPr="00272DF8">
        <w:rPr>
          <w:rFonts w:eastAsiaTheme="minorHAnsi"/>
          <w:lang w:eastAsia="en-US"/>
        </w:rPr>
        <w:t xml:space="preserve">        (должность)             </w:t>
      </w:r>
      <w:r>
        <w:rPr>
          <w:rFonts w:eastAsiaTheme="minorHAnsi"/>
          <w:lang w:eastAsia="en-US"/>
        </w:rPr>
        <w:t xml:space="preserve">               </w:t>
      </w:r>
      <w:r w:rsidRPr="00272DF8">
        <w:rPr>
          <w:rFonts w:eastAsiaTheme="minorHAnsi"/>
          <w:lang w:eastAsia="en-US"/>
        </w:rPr>
        <w:t xml:space="preserve">(подпись)         </w:t>
      </w:r>
      <w:r>
        <w:rPr>
          <w:rFonts w:eastAsiaTheme="minorHAnsi"/>
          <w:lang w:eastAsia="en-US"/>
        </w:rPr>
        <w:t xml:space="preserve">                  </w:t>
      </w:r>
      <w:r w:rsidRPr="00272DF8">
        <w:rPr>
          <w:rFonts w:eastAsiaTheme="minorHAnsi"/>
          <w:lang w:eastAsia="en-US"/>
        </w:rPr>
        <w:t xml:space="preserve"> (инициалы, фамилия)</w:t>
      </w:r>
    </w:p>
    <w:p w:rsidR="001B3079" w:rsidRDefault="001B3079" w:rsidP="001B3079">
      <w:pPr>
        <w:autoSpaceDE w:val="0"/>
        <w:autoSpaceDN w:val="0"/>
        <w:adjustRightInd w:val="0"/>
        <w:jc w:val="both"/>
        <w:outlineLvl w:val="0"/>
        <w:rPr>
          <w:rFonts w:eastAsiaTheme="minorHAnsi"/>
          <w:lang w:eastAsia="en-US"/>
        </w:rPr>
      </w:pPr>
    </w:p>
    <w:p w:rsidR="001B3079" w:rsidRPr="00272DF8" w:rsidRDefault="001B3079" w:rsidP="001B3079">
      <w:pPr>
        <w:autoSpaceDE w:val="0"/>
        <w:autoSpaceDN w:val="0"/>
        <w:adjustRightInd w:val="0"/>
        <w:jc w:val="both"/>
        <w:outlineLvl w:val="0"/>
        <w:rPr>
          <w:rFonts w:eastAsiaTheme="minorHAnsi"/>
          <w:lang w:eastAsia="en-US"/>
        </w:rPr>
      </w:pPr>
    </w:p>
    <w:p w:rsidR="001B3079" w:rsidRPr="00272DF8" w:rsidRDefault="001B3079" w:rsidP="001B3079">
      <w:pPr>
        <w:autoSpaceDE w:val="0"/>
        <w:autoSpaceDN w:val="0"/>
        <w:adjustRightInd w:val="0"/>
        <w:jc w:val="both"/>
        <w:outlineLvl w:val="0"/>
        <w:rPr>
          <w:rFonts w:eastAsiaTheme="minorHAnsi"/>
          <w:lang w:eastAsia="en-US"/>
        </w:rPr>
      </w:pPr>
    </w:p>
    <w:p w:rsidR="001B3079" w:rsidRDefault="001B3079" w:rsidP="001B3079">
      <w:pPr>
        <w:autoSpaceDE w:val="0"/>
        <w:autoSpaceDN w:val="0"/>
        <w:adjustRightInd w:val="0"/>
        <w:jc w:val="both"/>
        <w:outlineLvl w:val="0"/>
        <w:rPr>
          <w:rFonts w:eastAsiaTheme="minorHAnsi"/>
          <w:lang w:eastAsia="en-US"/>
        </w:rPr>
      </w:pPr>
      <w:r w:rsidRPr="00272DF8">
        <w:rPr>
          <w:rFonts w:eastAsiaTheme="minorHAnsi"/>
          <w:lang w:eastAsia="en-US"/>
        </w:rPr>
        <w:t>Подрядчик</w:t>
      </w:r>
    </w:p>
    <w:p w:rsidR="001B3079" w:rsidRPr="00272DF8" w:rsidRDefault="001B3079" w:rsidP="001B3079">
      <w:pPr>
        <w:autoSpaceDE w:val="0"/>
        <w:autoSpaceDN w:val="0"/>
        <w:adjustRightInd w:val="0"/>
        <w:jc w:val="both"/>
        <w:outlineLvl w:val="0"/>
        <w:rPr>
          <w:rFonts w:eastAsiaTheme="minorHAnsi"/>
          <w:lang w:eastAsia="en-US"/>
        </w:rPr>
      </w:pPr>
    </w:p>
    <w:p w:rsidR="001B3079" w:rsidRPr="00272DF8" w:rsidRDefault="001B3079" w:rsidP="001B3079">
      <w:pPr>
        <w:autoSpaceDE w:val="0"/>
        <w:autoSpaceDN w:val="0"/>
        <w:adjustRightInd w:val="0"/>
        <w:jc w:val="both"/>
        <w:outlineLvl w:val="0"/>
        <w:rPr>
          <w:rFonts w:eastAsiaTheme="minorHAnsi"/>
          <w:lang w:eastAsia="en-US"/>
        </w:rPr>
      </w:pPr>
      <w:r w:rsidRPr="00272DF8">
        <w:rPr>
          <w:rFonts w:eastAsiaTheme="minorHAnsi"/>
          <w:lang w:eastAsia="en-US"/>
        </w:rPr>
        <w:t xml:space="preserve">________________________   _________________  </w:t>
      </w:r>
      <w:r>
        <w:rPr>
          <w:rFonts w:eastAsiaTheme="minorHAnsi"/>
          <w:lang w:eastAsia="en-US"/>
        </w:rPr>
        <w:t xml:space="preserve">   </w:t>
      </w:r>
      <w:r w:rsidRPr="00272DF8">
        <w:rPr>
          <w:rFonts w:eastAsiaTheme="minorHAnsi"/>
          <w:lang w:eastAsia="en-US"/>
        </w:rPr>
        <w:t xml:space="preserve"> ____________________________</w:t>
      </w:r>
    </w:p>
    <w:p w:rsidR="001B3079" w:rsidRDefault="001B3079" w:rsidP="001B3079">
      <w:pPr>
        <w:autoSpaceDE w:val="0"/>
        <w:autoSpaceDN w:val="0"/>
        <w:adjustRightInd w:val="0"/>
        <w:jc w:val="both"/>
        <w:outlineLvl w:val="0"/>
        <w:rPr>
          <w:rFonts w:eastAsiaTheme="minorHAnsi"/>
          <w:lang w:eastAsia="en-US"/>
        </w:rPr>
      </w:pPr>
      <w:r>
        <w:rPr>
          <w:rFonts w:eastAsiaTheme="minorHAnsi"/>
          <w:lang w:eastAsia="en-US"/>
        </w:rPr>
        <w:t xml:space="preserve">        </w:t>
      </w:r>
      <w:r w:rsidRPr="00272DF8">
        <w:rPr>
          <w:rFonts w:eastAsiaTheme="minorHAnsi"/>
          <w:lang w:eastAsia="en-US"/>
        </w:rPr>
        <w:t xml:space="preserve">(должность)           </w:t>
      </w:r>
      <w:r>
        <w:rPr>
          <w:rFonts w:eastAsiaTheme="minorHAnsi"/>
          <w:lang w:eastAsia="en-US"/>
        </w:rPr>
        <w:t xml:space="preserve">                 </w:t>
      </w:r>
      <w:r w:rsidRPr="00272DF8">
        <w:rPr>
          <w:rFonts w:eastAsiaTheme="minorHAnsi"/>
          <w:lang w:eastAsia="en-US"/>
        </w:rPr>
        <w:t xml:space="preserve"> (подпись)         </w:t>
      </w:r>
      <w:r>
        <w:rPr>
          <w:rFonts w:eastAsiaTheme="minorHAnsi"/>
          <w:lang w:eastAsia="en-US"/>
        </w:rPr>
        <w:t xml:space="preserve">                   </w:t>
      </w:r>
      <w:r w:rsidRPr="00272DF8">
        <w:rPr>
          <w:rFonts w:eastAsiaTheme="minorHAnsi"/>
          <w:lang w:eastAsia="en-US"/>
        </w:rPr>
        <w:t>(инициалы, фамилия)</w:t>
      </w:r>
    </w:p>
    <w:p w:rsidR="001B3079" w:rsidRPr="00272DF8" w:rsidRDefault="001B3079" w:rsidP="001B3079">
      <w:pPr>
        <w:autoSpaceDE w:val="0"/>
        <w:autoSpaceDN w:val="0"/>
        <w:adjustRightInd w:val="0"/>
        <w:jc w:val="both"/>
        <w:outlineLvl w:val="0"/>
        <w:rPr>
          <w:rFonts w:eastAsiaTheme="minorHAnsi"/>
          <w:lang w:eastAsia="en-US"/>
        </w:rPr>
      </w:pPr>
    </w:p>
    <w:p w:rsidR="001B3079" w:rsidRPr="00844774" w:rsidRDefault="001B3079" w:rsidP="001B3079">
      <w:pPr>
        <w:autoSpaceDE w:val="0"/>
        <w:autoSpaceDN w:val="0"/>
        <w:adjustRightInd w:val="0"/>
        <w:jc w:val="both"/>
        <w:rPr>
          <w:rFonts w:eastAsiaTheme="minorHAnsi"/>
          <w:lang w:eastAsia="en-US"/>
        </w:rPr>
      </w:pPr>
      <w:r w:rsidRPr="00844774">
        <w:rPr>
          <w:rFonts w:eastAsiaTheme="minorHAnsi"/>
          <w:lang w:eastAsia="en-US"/>
        </w:rPr>
        <w:t>Дата</w:t>
      </w:r>
      <w:r>
        <w:rPr>
          <w:rFonts w:eastAsiaTheme="minorHAnsi"/>
          <w:lang w:eastAsia="en-US"/>
        </w:rPr>
        <w:t>: «_____»___________ 20__г.</w:t>
      </w:r>
    </w:p>
    <w:p w:rsidR="001B3079" w:rsidRPr="00103B20" w:rsidRDefault="001B3079" w:rsidP="001B3079"/>
    <w:p w:rsidR="001B3079" w:rsidRPr="00844774" w:rsidRDefault="001B3079" w:rsidP="001B3079"/>
    <w:p w:rsidR="00272DF8" w:rsidRPr="00103B20" w:rsidRDefault="00272DF8" w:rsidP="001B3079">
      <w:pPr>
        <w:autoSpaceDE w:val="0"/>
        <w:autoSpaceDN w:val="0"/>
        <w:adjustRightInd w:val="0"/>
        <w:jc w:val="both"/>
        <w:outlineLvl w:val="0"/>
      </w:pPr>
    </w:p>
    <w:p w:rsidR="007B6405" w:rsidRPr="00844774" w:rsidRDefault="007B6405"/>
    <w:sectPr w:rsidR="007B6405" w:rsidRPr="00844774" w:rsidSect="00A36863">
      <w:footerReference w:type="default" r:id="rId7"/>
      <w:pgSz w:w="11906" w:h="16838" w:code="9"/>
      <w:pgMar w:top="425" w:right="567" w:bottom="284"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558" w:rsidRDefault="00A75558" w:rsidP="007A6437">
      <w:r>
        <w:separator/>
      </w:r>
    </w:p>
  </w:endnote>
  <w:endnote w:type="continuationSeparator" w:id="0">
    <w:p w:rsidR="00A75558" w:rsidRDefault="00A75558" w:rsidP="007A64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3509"/>
      <w:docPartObj>
        <w:docPartGallery w:val="Page Numbers (Bottom of Page)"/>
        <w:docPartUnique/>
      </w:docPartObj>
    </w:sdtPr>
    <w:sdt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0"/>
          <w:gridCol w:w="5041"/>
        </w:tblGrid>
        <w:tr w:rsidR="00A36863" w:rsidTr="00A36863">
          <w:tc>
            <w:tcPr>
              <w:tcW w:w="5040" w:type="dxa"/>
            </w:tcPr>
            <w:p w:rsidR="00A36863" w:rsidRDefault="00A36863" w:rsidP="00AB204C">
              <w:pPr>
                <w:pStyle w:val="a3"/>
                <w:jc w:val="center"/>
              </w:pPr>
            </w:p>
            <w:p w:rsidR="00A36863" w:rsidRDefault="00A36863" w:rsidP="00AB204C">
              <w:pPr>
                <w:pStyle w:val="a3"/>
                <w:jc w:val="center"/>
              </w:pPr>
              <w:r>
                <w:t>_________________________</w:t>
              </w:r>
            </w:p>
            <w:p w:rsidR="00A36863" w:rsidRDefault="00A36863" w:rsidP="00AB204C">
              <w:pPr>
                <w:pStyle w:val="a3"/>
                <w:jc w:val="center"/>
              </w:pPr>
              <w:r>
                <w:t>Подрядчик</w:t>
              </w:r>
            </w:p>
          </w:tc>
          <w:tc>
            <w:tcPr>
              <w:tcW w:w="5041" w:type="dxa"/>
            </w:tcPr>
            <w:p w:rsidR="00A36863" w:rsidRDefault="00A36863" w:rsidP="00AB204C">
              <w:pPr>
                <w:pStyle w:val="a3"/>
                <w:jc w:val="center"/>
              </w:pPr>
            </w:p>
            <w:p w:rsidR="00A36863" w:rsidRDefault="00A36863" w:rsidP="00AB204C">
              <w:pPr>
                <w:pStyle w:val="a3"/>
                <w:jc w:val="center"/>
              </w:pPr>
              <w:r>
                <w:t>_________________________</w:t>
              </w:r>
            </w:p>
            <w:p w:rsidR="00A36863" w:rsidRDefault="00A36863" w:rsidP="00AB204C">
              <w:pPr>
                <w:pStyle w:val="a3"/>
                <w:jc w:val="center"/>
              </w:pPr>
              <w:r>
                <w:t>Заказчик</w:t>
              </w:r>
            </w:p>
          </w:tc>
        </w:tr>
      </w:tbl>
      <w:p w:rsidR="00A36863" w:rsidRDefault="00C82504">
        <w:pPr>
          <w:pStyle w:val="a3"/>
          <w:jc w:val="right"/>
        </w:pPr>
        <w:fldSimple w:instr=" PAGE   \* MERGEFORMAT ">
          <w:r w:rsidR="00F95BCA">
            <w:rPr>
              <w:noProof/>
            </w:rPr>
            <w:t>8</w:t>
          </w:r>
        </w:fldSimple>
      </w:p>
    </w:sdtContent>
  </w:sdt>
  <w:p w:rsidR="00103B20" w:rsidRDefault="00103B20">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558" w:rsidRDefault="00A75558" w:rsidP="007A6437">
      <w:r>
        <w:separator/>
      </w:r>
    </w:p>
  </w:footnote>
  <w:footnote w:type="continuationSeparator" w:id="0">
    <w:p w:rsidR="00A75558" w:rsidRDefault="00A75558" w:rsidP="007A64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1"/>
    <w:footnote w:id="0"/>
  </w:footnotePr>
  <w:endnotePr>
    <w:endnote w:id="-1"/>
    <w:endnote w:id="0"/>
  </w:endnotePr>
  <w:compat/>
  <w:rsids>
    <w:rsidRoot w:val="0057173C"/>
    <w:rsid w:val="00000958"/>
    <w:rsid w:val="00042265"/>
    <w:rsid w:val="00086499"/>
    <w:rsid w:val="000A164F"/>
    <w:rsid w:val="000C3C0D"/>
    <w:rsid w:val="000E4565"/>
    <w:rsid w:val="000F1DE8"/>
    <w:rsid w:val="00103B20"/>
    <w:rsid w:val="001434AE"/>
    <w:rsid w:val="00171CFD"/>
    <w:rsid w:val="0018352E"/>
    <w:rsid w:val="0018757B"/>
    <w:rsid w:val="001A65E5"/>
    <w:rsid w:val="001B3079"/>
    <w:rsid w:val="001C3B1A"/>
    <w:rsid w:val="001D0E88"/>
    <w:rsid w:val="001E254A"/>
    <w:rsid w:val="001F16B3"/>
    <w:rsid w:val="00204E5D"/>
    <w:rsid w:val="002200D1"/>
    <w:rsid w:val="00221EFB"/>
    <w:rsid w:val="00230389"/>
    <w:rsid w:val="002351EC"/>
    <w:rsid w:val="00257D60"/>
    <w:rsid w:val="00262BE7"/>
    <w:rsid w:val="00272DF8"/>
    <w:rsid w:val="002777F5"/>
    <w:rsid w:val="0029152D"/>
    <w:rsid w:val="002962AB"/>
    <w:rsid w:val="002C18D6"/>
    <w:rsid w:val="002C3FE0"/>
    <w:rsid w:val="002E7894"/>
    <w:rsid w:val="003070BC"/>
    <w:rsid w:val="00310E08"/>
    <w:rsid w:val="00345697"/>
    <w:rsid w:val="003901FE"/>
    <w:rsid w:val="003A2A7E"/>
    <w:rsid w:val="003B13CD"/>
    <w:rsid w:val="003C7F65"/>
    <w:rsid w:val="003F0312"/>
    <w:rsid w:val="004317DB"/>
    <w:rsid w:val="00431AA5"/>
    <w:rsid w:val="00434589"/>
    <w:rsid w:val="004409AF"/>
    <w:rsid w:val="00497AED"/>
    <w:rsid w:val="004A55BF"/>
    <w:rsid w:val="004C1CDD"/>
    <w:rsid w:val="00516BEF"/>
    <w:rsid w:val="005211EF"/>
    <w:rsid w:val="005236E6"/>
    <w:rsid w:val="00530574"/>
    <w:rsid w:val="00531DDD"/>
    <w:rsid w:val="00536CFA"/>
    <w:rsid w:val="0057173C"/>
    <w:rsid w:val="006066CA"/>
    <w:rsid w:val="00607B6C"/>
    <w:rsid w:val="00652980"/>
    <w:rsid w:val="00655A44"/>
    <w:rsid w:val="006824E2"/>
    <w:rsid w:val="0069293B"/>
    <w:rsid w:val="00695F98"/>
    <w:rsid w:val="006A0DFC"/>
    <w:rsid w:val="006C6B7B"/>
    <w:rsid w:val="006D5846"/>
    <w:rsid w:val="006F72DF"/>
    <w:rsid w:val="0071343E"/>
    <w:rsid w:val="00744622"/>
    <w:rsid w:val="007458BB"/>
    <w:rsid w:val="007A1B71"/>
    <w:rsid w:val="007A21CC"/>
    <w:rsid w:val="007A6437"/>
    <w:rsid w:val="007B1AFF"/>
    <w:rsid w:val="007B6405"/>
    <w:rsid w:val="007B7C95"/>
    <w:rsid w:val="00800C42"/>
    <w:rsid w:val="00803A31"/>
    <w:rsid w:val="00814A7F"/>
    <w:rsid w:val="00844774"/>
    <w:rsid w:val="00850D6D"/>
    <w:rsid w:val="008510F8"/>
    <w:rsid w:val="00862442"/>
    <w:rsid w:val="00870105"/>
    <w:rsid w:val="00887D9A"/>
    <w:rsid w:val="008A37D0"/>
    <w:rsid w:val="008A6E5B"/>
    <w:rsid w:val="008B2E80"/>
    <w:rsid w:val="008C44E9"/>
    <w:rsid w:val="00930891"/>
    <w:rsid w:val="00943A6A"/>
    <w:rsid w:val="00950732"/>
    <w:rsid w:val="009639EE"/>
    <w:rsid w:val="00993949"/>
    <w:rsid w:val="009B48B2"/>
    <w:rsid w:val="009E2E3B"/>
    <w:rsid w:val="00A03749"/>
    <w:rsid w:val="00A27BD0"/>
    <w:rsid w:val="00A3252B"/>
    <w:rsid w:val="00A36863"/>
    <w:rsid w:val="00A51398"/>
    <w:rsid w:val="00A563A7"/>
    <w:rsid w:val="00A738E2"/>
    <w:rsid w:val="00A75558"/>
    <w:rsid w:val="00A77991"/>
    <w:rsid w:val="00A87AE3"/>
    <w:rsid w:val="00A91F35"/>
    <w:rsid w:val="00AA5962"/>
    <w:rsid w:val="00AE3207"/>
    <w:rsid w:val="00AF7E88"/>
    <w:rsid w:val="00B3013F"/>
    <w:rsid w:val="00B30860"/>
    <w:rsid w:val="00B37845"/>
    <w:rsid w:val="00B5789C"/>
    <w:rsid w:val="00B8241A"/>
    <w:rsid w:val="00B8775B"/>
    <w:rsid w:val="00BB713A"/>
    <w:rsid w:val="00BC0673"/>
    <w:rsid w:val="00BC46C8"/>
    <w:rsid w:val="00BE25C7"/>
    <w:rsid w:val="00BE27C5"/>
    <w:rsid w:val="00BE44B6"/>
    <w:rsid w:val="00BE7657"/>
    <w:rsid w:val="00BE7E1A"/>
    <w:rsid w:val="00C02ACB"/>
    <w:rsid w:val="00C04CDF"/>
    <w:rsid w:val="00C149D8"/>
    <w:rsid w:val="00C411C5"/>
    <w:rsid w:val="00C414C2"/>
    <w:rsid w:val="00C50475"/>
    <w:rsid w:val="00C648AE"/>
    <w:rsid w:val="00C67C81"/>
    <w:rsid w:val="00C776C9"/>
    <w:rsid w:val="00C82504"/>
    <w:rsid w:val="00CA1D26"/>
    <w:rsid w:val="00CD28B9"/>
    <w:rsid w:val="00CE3FCE"/>
    <w:rsid w:val="00CF4575"/>
    <w:rsid w:val="00D02AE8"/>
    <w:rsid w:val="00D02CF9"/>
    <w:rsid w:val="00D03218"/>
    <w:rsid w:val="00D21426"/>
    <w:rsid w:val="00D33CF9"/>
    <w:rsid w:val="00D345CF"/>
    <w:rsid w:val="00D4770D"/>
    <w:rsid w:val="00D661B9"/>
    <w:rsid w:val="00D66897"/>
    <w:rsid w:val="00D718FD"/>
    <w:rsid w:val="00D90538"/>
    <w:rsid w:val="00DA14F8"/>
    <w:rsid w:val="00DC7CE3"/>
    <w:rsid w:val="00DE6F8D"/>
    <w:rsid w:val="00E344B8"/>
    <w:rsid w:val="00E43BF1"/>
    <w:rsid w:val="00E76F49"/>
    <w:rsid w:val="00E81CE9"/>
    <w:rsid w:val="00E84B76"/>
    <w:rsid w:val="00EC1178"/>
    <w:rsid w:val="00ED09B6"/>
    <w:rsid w:val="00EE2A16"/>
    <w:rsid w:val="00EF046D"/>
    <w:rsid w:val="00F03C19"/>
    <w:rsid w:val="00F4329C"/>
    <w:rsid w:val="00F72B1B"/>
    <w:rsid w:val="00F73098"/>
    <w:rsid w:val="00F955EF"/>
    <w:rsid w:val="00F95BCA"/>
    <w:rsid w:val="00FA3F3D"/>
    <w:rsid w:val="00FF7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173C"/>
    <w:pPr>
      <w:tabs>
        <w:tab w:val="center" w:pos="4153"/>
        <w:tab w:val="right" w:pos="8306"/>
      </w:tabs>
    </w:pPr>
    <w:rPr>
      <w:sz w:val="20"/>
      <w:szCs w:val="20"/>
    </w:rPr>
  </w:style>
  <w:style w:type="character" w:customStyle="1" w:styleId="a4">
    <w:name w:val="Нижний колонтитул Знак"/>
    <w:basedOn w:val="a0"/>
    <w:link w:val="a3"/>
    <w:uiPriority w:val="99"/>
    <w:rsid w:val="0057173C"/>
    <w:rPr>
      <w:rFonts w:ascii="Times New Roman" w:eastAsia="Times New Roman" w:hAnsi="Times New Roman" w:cs="Times New Roman"/>
      <w:sz w:val="20"/>
      <w:szCs w:val="20"/>
      <w:lang w:eastAsia="ru-RU"/>
    </w:rPr>
  </w:style>
  <w:style w:type="paragraph" w:styleId="3">
    <w:name w:val="Body Text 3"/>
    <w:basedOn w:val="a"/>
    <w:link w:val="30"/>
    <w:semiHidden/>
    <w:unhideWhenUsed/>
    <w:rsid w:val="0057173C"/>
    <w:rPr>
      <w:b/>
      <w:color w:val="000080"/>
      <w:szCs w:val="20"/>
    </w:rPr>
  </w:style>
  <w:style w:type="character" w:customStyle="1" w:styleId="30">
    <w:name w:val="Основной текст 3 Знак"/>
    <w:basedOn w:val="a0"/>
    <w:link w:val="3"/>
    <w:semiHidden/>
    <w:rsid w:val="0057173C"/>
    <w:rPr>
      <w:rFonts w:ascii="Times New Roman" w:eastAsia="Times New Roman" w:hAnsi="Times New Roman" w:cs="Times New Roman"/>
      <w:b/>
      <w:color w:val="000080"/>
      <w:sz w:val="24"/>
      <w:szCs w:val="20"/>
      <w:lang w:eastAsia="ru-RU"/>
    </w:rPr>
  </w:style>
  <w:style w:type="paragraph" w:customStyle="1" w:styleId="ConsPlusNormal">
    <w:name w:val="ConsPlusNormal"/>
    <w:rsid w:val="0069293B"/>
    <w:pPr>
      <w:autoSpaceDE w:val="0"/>
      <w:autoSpaceDN w:val="0"/>
      <w:adjustRightInd w:val="0"/>
      <w:spacing w:after="0" w:line="240" w:lineRule="auto"/>
    </w:pPr>
    <w:rPr>
      <w:rFonts w:ascii="Times New Roman" w:hAnsi="Times New Roman" w:cs="Times New Roman"/>
      <w:sz w:val="24"/>
      <w:szCs w:val="24"/>
    </w:rPr>
  </w:style>
  <w:style w:type="paragraph" w:styleId="a5">
    <w:name w:val="header"/>
    <w:basedOn w:val="a"/>
    <w:link w:val="a6"/>
    <w:uiPriority w:val="99"/>
    <w:semiHidden/>
    <w:unhideWhenUsed/>
    <w:rsid w:val="007A6437"/>
    <w:pPr>
      <w:tabs>
        <w:tab w:val="center" w:pos="4677"/>
        <w:tab w:val="right" w:pos="9355"/>
      </w:tabs>
    </w:pPr>
  </w:style>
  <w:style w:type="character" w:customStyle="1" w:styleId="a6">
    <w:name w:val="Верхний колонтитул Знак"/>
    <w:basedOn w:val="a0"/>
    <w:link w:val="a5"/>
    <w:uiPriority w:val="99"/>
    <w:semiHidden/>
    <w:rsid w:val="007A6437"/>
    <w:rPr>
      <w:rFonts w:ascii="Times New Roman" w:eastAsia="Times New Roman" w:hAnsi="Times New Roman" w:cs="Times New Roman"/>
      <w:sz w:val="24"/>
      <w:szCs w:val="24"/>
      <w:lang w:eastAsia="ru-RU"/>
    </w:rPr>
  </w:style>
  <w:style w:type="table" w:styleId="a7">
    <w:name w:val="Table Grid"/>
    <w:basedOn w:val="a1"/>
    <w:uiPriority w:val="59"/>
    <w:rsid w:val="00A368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stify">
    <w:name w:val="justify"/>
    <w:basedOn w:val="a"/>
    <w:rsid w:val="00993949"/>
    <w:pPr>
      <w:spacing w:before="100" w:beforeAutospacing="1" w:after="100" w:afterAutospacing="1"/>
    </w:pPr>
  </w:style>
  <w:style w:type="character" w:customStyle="1" w:styleId="word-wrapper">
    <w:name w:val="word-wrapper"/>
    <w:basedOn w:val="a0"/>
    <w:rsid w:val="00A87AE3"/>
  </w:style>
  <w:style w:type="paragraph" w:customStyle="1" w:styleId="p-normal">
    <w:name w:val="p-normal"/>
    <w:basedOn w:val="a"/>
    <w:rsid w:val="00EE2A16"/>
    <w:pPr>
      <w:spacing w:before="100" w:beforeAutospacing="1" w:after="100" w:afterAutospacing="1"/>
    </w:pPr>
  </w:style>
  <w:style w:type="character" w:customStyle="1" w:styleId="h-normal">
    <w:name w:val="h-normal"/>
    <w:basedOn w:val="a0"/>
    <w:rsid w:val="00EE2A16"/>
  </w:style>
  <w:style w:type="character" w:customStyle="1" w:styleId="colorff00ff">
    <w:name w:val="color__ff00ff"/>
    <w:basedOn w:val="a0"/>
    <w:rsid w:val="00EE2A16"/>
  </w:style>
  <w:style w:type="character" w:customStyle="1" w:styleId="fake-non-breaking-space">
    <w:name w:val="fake-non-breaking-space"/>
    <w:basedOn w:val="a0"/>
    <w:rsid w:val="00EE2A16"/>
  </w:style>
  <w:style w:type="character" w:customStyle="1" w:styleId="color0000ff">
    <w:name w:val="color__0000ff"/>
    <w:basedOn w:val="a0"/>
    <w:rsid w:val="00EE2A16"/>
  </w:style>
</w:styles>
</file>

<file path=word/webSettings.xml><?xml version="1.0" encoding="utf-8"?>
<w:webSettings xmlns:r="http://schemas.openxmlformats.org/officeDocument/2006/relationships" xmlns:w="http://schemas.openxmlformats.org/wordprocessingml/2006/main">
  <w:divs>
    <w:div w:id="159660745">
      <w:bodyDiv w:val="1"/>
      <w:marLeft w:val="0"/>
      <w:marRight w:val="0"/>
      <w:marTop w:val="0"/>
      <w:marBottom w:val="0"/>
      <w:divBdr>
        <w:top w:val="none" w:sz="0" w:space="0" w:color="auto"/>
        <w:left w:val="none" w:sz="0" w:space="0" w:color="auto"/>
        <w:bottom w:val="none" w:sz="0" w:space="0" w:color="auto"/>
        <w:right w:val="none" w:sz="0" w:space="0" w:color="auto"/>
      </w:divBdr>
    </w:div>
    <w:div w:id="185871805">
      <w:bodyDiv w:val="1"/>
      <w:marLeft w:val="0"/>
      <w:marRight w:val="0"/>
      <w:marTop w:val="0"/>
      <w:marBottom w:val="0"/>
      <w:divBdr>
        <w:top w:val="none" w:sz="0" w:space="0" w:color="auto"/>
        <w:left w:val="none" w:sz="0" w:space="0" w:color="auto"/>
        <w:bottom w:val="none" w:sz="0" w:space="0" w:color="auto"/>
        <w:right w:val="none" w:sz="0" w:space="0" w:color="auto"/>
      </w:divBdr>
    </w:div>
    <w:div w:id="209346163">
      <w:bodyDiv w:val="1"/>
      <w:marLeft w:val="0"/>
      <w:marRight w:val="0"/>
      <w:marTop w:val="0"/>
      <w:marBottom w:val="0"/>
      <w:divBdr>
        <w:top w:val="none" w:sz="0" w:space="0" w:color="auto"/>
        <w:left w:val="none" w:sz="0" w:space="0" w:color="auto"/>
        <w:bottom w:val="none" w:sz="0" w:space="0" w:color="auto"/>
        <w:right w:val="none" w:sz="0" w:space="0" w:color="auto"/>
      </w:divBdr>
    </w:div>
    <w:div w:id="315844575">
      <w:bodyDiv w:val="1"/>
      <w:marLeft w:val="0"/>
      <w:marRight w:val="0"/>
      <w:marTop w:val="0"/>
      <w:marBottom w:val="0"/>
      <w:divBdr>
        <w:top w:val="none" w:sz="0" w:space="0" w:color="auto"/>
        <w:left w:val="none" w:sz="0" w:space="0" w:color="auto"/>
        <w:bottom w:val="none" w:sz="0" w:space="0" w:color="auto"/>
        <w:right w:val="none" w:sz="0" w:space="0" w:color="auto"/>
      </w:divBdr>
    </w:div>
    <w:div w:id="395517041">
      <w:bodyDiv w:val="1"/>
      <w:marLeft w:val="0"/>
      <w:marRight w:val="0"/>
      <w:marTop w:val="0"/>
      <w:marBottom w:val="0"/>
      <w:divBdr>
        <w:top w:val="none" w:sz="0" w:space="0" w:color="auto"/>
        <w:left w:val="none" w:sz="0" w:space="0" w:color="auto"/>
        <w:bottom w:val="none" w:sz="0" w:space="0" w:color="auto"/>
        <w:right w:val="none" w:sz="0" w:space="0" w:color="auto"/>
      </w:divBdr>
      <w:divsChild>
        <w:div w:id="48499780">
          <w:marLeft w:val="0"/>
          <w:marRight w:val="0"/>
          <w:marTop w:val="225"/>
          <w:marBottom w:val="225"/>
          <w:divBdr>
            <w:top w:val="none" w:sz="0" w:space="0" w:color="auto"/>
            <w:left w:val="single" w:sz="18" w:space="26" w:color="00BCD6"/>
            <w:bottom w:val="none" w:sz="0" w:space="0" w:color="auto"/>
            <w:right w:val="none" w:sz="0" w:space="0" w:color="auto"/>
          </w:divBdr>
        </w:div>
        <w:div w:id="552931396">
          <w:marLeft w:val="0"/>
          <w:marRight w:val="0"/>
          <w:marTop w:val="0"/>
          <w:marBottom w:val="225"/>
          <w:divBdr>
            <w:top w:val="none" w:sz="0" w:space="0" w:color="auto"/>
            <w:left w:val="single" w:sz="18" w:space="26" w:color="00BCD6"/>
            <w:bottom w:val="none" w:sz="0" w:space="0" w:color="auto"/>
            <w:right w:val="none" w:sz="0" w:space="0" w:color="auto"/>
          </w:divBdr>
        </w:div>
        <w:div w:id="2098474968">
          <w:marLeft w:val="0"/>
          <w:marRight w:val="0"/>
          <w:marTop w:val="225"/>
          <w:marBottom w:val="225"/>
          <w:divBdr>
            <w:top w:val="none" w:sz="0" w:space="0" w:color="auto"/>
            <w:left w:val="single" w:sz="18" w:space="26" w:color="00BCD6"/>
            <w:bottom w:val="none" w:sz="0" w:space="0" w:color="auto"/>
            <w:right w:val="none" w:sz="0" w:space="0" w:color="auto"/>
          </w:divBdr>
        </w:div>
      </w:divsChild>
    </w:div>
    <w:div w:id="903643090">
      <w:bodyDiv w:val="1"/>
      <w:marLeft w:val="0"/>
      <w:marRight w:val="0"/>
      <w:marTop w:val="0"/>
      <w:marBottom w:val="0"/>
      <w:divBdr>
        <w:top w:val="none" w:sz="0" w:space="0" w:color="auto"/>
        <w:left w:val="none" w:sz="0" w:space="0" w:color="auto"/>
        <w:bottom w:val="none" w:sz="0" w:space="0" w:color="auto"/>
        <w:right w:val="none" w:sz="0" w:space="0" w:color="auto"/>
      </w:divBdr>
    </w:div>
    <w:div w:id="1238708882">
      <w:bodyDiv w:val="1"/>
      <w:marLeft w:val="0"/>
      <w:marRight w:val="0"/>
      <w:marTop w:val="0"/>
      <w:marBottom w:val="0"/>
      <w:divBdr>
        <w:top w:val="none" w:sz="0" w:space="0" w:color="auto"/>
        <w:left w:val="none" w:sz="0" w:space="0" w:color="auto"/>
        <w:bottom w:val="none" w:sz="0" w:space="0" w:color="auto"/>
        <w:right w:val="none" w:sz="0" w:space="0" w:color="auto"/>
      </w:divBdr>
    </w:div>
    <w:div w:id="1468737579">
      <w:bodyDiv w:val="1"/>
      <w:marLeft w:val="0"/>
      <w:marRight w:val="0"/>
      <w:marTop w:val="0"/>
      <w:marBottom w:val="0"/>
      <w:divBdr>
        <w:top w:val="none" w:sz="0" w:space="0" w:color="auto"/>
        <w:left w:val="none" w:sz="0" w:space="0" w:color="auto"/>
        <w:bottom w:val="none" w:sz="0" w:space="0" w:color="auto"/>
        <w:right w:val="none" w:sz="0" w:space="0" w:color="auto"/>
      </w:divBdr>
    </w:div>
    <w:div w:id="1653833550">
      <w:bodyDiv w:val="1"/>
      <w:marLeft w:val="0"/>
      <w:marRight w:val="0"/>
      <w:marTop w:val="0"/>
      <w:marBottom w:val="0"/>
      <w:divBdr>
        <w:top w:val="none" w:sz="0" w:space="0" w:color="auto"/>
        <w:left w:val="none" w:sz="0" w:space="0" w:color="auto"/>
        <w:bottom w:val="none" w:sz="0" w:space="0" w:color="auto"/>
        <w:right w:val="none" w:sz="0" w:space="0" w:color="auto"/>
      </w:divBdr>
    </w:div>
    <w:div w:id="1715692987">
      <w:bodyDiv w:val="1"/>
      <w:marLeft w:val="0"/>
      <w:marRight w:val="0"/>
      <w:marTop w:val="0"/>
      <w:marBottom w:val="0"/>
      <w:divBdr>
        <w:top w:val="none" w:sz="0" w:space="0" w:color="auto"/>
        <w:left w:val="none" w:sz="0" w:space="0" w:color="auto"/>
        <w:bottom w:val="none" w:sz="0" w:space="0" w:color="auto"/>
        <w:right w:val="none" w:sz="0" w:space="0" w:color="auto"/>
      </w:divBdr>
    </w:div>
    <w:div w:id="1922635099">
      <w:bodyDiv w:val="1"/>
      <w:marLeft w:val="0"/>
      <w:marRight w:val="0"/>
      <w:marTop w:val="0"/>
      <w:marBottom w:val="0"/>
      <w:divBdr>
        <w:top w:val="none" w:sz="0" w:space="0" w:color="auto"/>
        <w:left w:val="none" w:sz="0" w:space="0" w:color="auto"/>
        <w:bottom w:val="none" w:sz="0" w:space="0" w:color="auto"/>
        <w:right w:val="none" w:sz="0" w:space="0" w:color="auto"/>
      </w:divBdr>
    </w:div>
    <w:div w:id="1933736339">
      <w:bodyDiv w:val="1"/>
      <w:marLeft w:val="0"/>
      <w:marRight w:val="0"/>
      <w:marTop w:val="0"/>
      <w:marBottom w:val="0"/>
      <w:divBdr>
        <w:top w:val="none" w:sz="0" w:space="0" w:color="auto"/>
        <w:left w:val="none" w:sz="0" w:space="0" w:color="auto"/>
        <w:bottom w:val="none" w:sz="0" w:space="0" w:color="auto"/>
        <w:right w:val="none" w:sz="0" w:space="0" w:color="auto"/>
      </w:divBdr>
    </w:div>
    <w:div w:id="19966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55D9-4A57-4BD2-A165-2EBBA2F1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3627</Words>
  <Characters>20674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НЦГБ</Company>
  <LinksUpToDate>false</LinksUpToDate>
  <CharactersWithSpaces>24253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jur2</dc:creator>
  <cp:lastModifiedBy>veg</cp:lastModifiedBy>
  <cp:revision>20</cp:revision>
  <dcterms:created xsi:type="dcterms:W3CDTF">2024-02-12T07:23:00Z</dcterms:created>
  <dcterms:modified xsi:type="dcterms:W3CDTF">2026-03-24T07:51:00Z</dcterms:modified>
</cp:coreProperties>
</file>