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E1" w:rsidRPr="00DB79D4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УТВЕРЖДАЮ</w:t>
      </w:r>
    </w:p>
    <w:p w:rsidR="00F361E1" w:rsidRPr="00DB79D4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Начальник ОО</w:t>
      </w:r>
      <w:r w:rsidR="001B08EC" w:rsidRPr="00DB79D4">
        <w:rPr>
          <w:rFonts w:ascii="Times New Roman" w:hAnsi="Times New Roman" w:cs="Times New Roman"/>
          <w:sz w:val="20"/>
          <w:szCs w:val="20"/>
        </w:rPr>
        <w:t>Т</w:t>
      </w:r>
    </w:p>
    <w:p w:rsidR="00F361E1" w:rsidRPr="00DB79D4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:rsidR="00F361E1" w:rsidRPr="00DB79D4" w:rsidRDefault="001B08EC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_________ Зайцева Е.А.</w:t>
      </w:r>
    </w:p>
    <w:p w:rsidR="00F361E1" w:rsidRPr="00DB79D4" w:rsidRDefault="00F95500" w:rsidP="00F95500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«</w:t>
      </w:r>
      <w:r w:rsidR="001B08EC" w:rsidRPr="00DB79D4">
        <w:rPr>
          <w:rFonts w:ascii="Times New Roman" w:hAnsi="Times New Roman" w:cs="Times New Roman"/>
          <w:sz w:val="20"/>
          <w:szCs w:val="20"/>
        </w:rPr>
        <w:t>_</w:t>
      </w:r>
      <w:r w:rsidRPr="00DB79D4">
        <w:rPr>
          <w:rFonts w:ascii="Times New Roman" w:hAnsi="Times New Roman" w:cs="Times New Roman"/>
          <w:sz w:val="20"/>
          <w:szCs w:val="20"/>
        </w:rPr>
        <w:t>_»_</w:t>
      </w:r>
      <w:r w:rsidR="001B08EC" w:rsidRPr="00DB79D4">
        <w:rPr>
          <w:rFonts w:ascii="Times New Roman" w:hAnsi="Times New Roman" w:cs="Times New Roman"/>
          <w:sz w:val="20"/>
          <w:szCs w:val="20"/>
        </w:rPr>
        <w:t>_________</w:t>
      </w:r>
      <w:r w:rsidRPr="00DB79D4">
        <w:rPr>
          <w:rFonts w:ascii="Times New Roman" w:hAnsi="Times New Roman" w:cs="Times New Roman"/>
          <w:sz w:val="20"/>
          <w:szCs w:val="20"/>
        </w:rPr>
        <w:t xml:space="preserve"> 202</w:t>
      </w:r>
      <w:r w:rsidR="001B08EC" w:rsidRPr="00DB79D4">
        <w:rPr>
          <w:rFonts w:ascii="Times New Roman" w:hAnsi="Times New Roman" w:cs="Times New Roman"/>
          <w:sz w:val="20"/>
          <w:szCs w:val="20"/>
        </w:rPr>
        <w:t>6</w:t>
      </w:r>
      <w:r w:rsidR="00F361E1" w:rsidRPr="00DB79D4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F361E1" w:rsidRPr="00DB79D4" w:rsidRDefault="00F361E1" w:rsidP="00F361E1">
      <w:pPr>
        <w:ind w:right="142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B79D4">
        <w:rPr>
          <w:rFonts w:ascii="Times New Roman" w:hAnsi="Times New Roman" w:cs="Times New Roman"/>
          <w:bCs/>
          <w:sz w:val="20"/>
          <w:szCs w:val="20"/>
        </w:rPr>
        <w:t xml:space="preserve">Заявка на закупку </w:t>
      </w:r>
    </w:p>
    <w:p w:rsidR="00F361E1" w:rsidRPr="00DB79D4" w:rsidRDefault="00F361E1" w:rsidP="00DB79D4">
      <w:pPr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bCs/>
          <w:sz w:val="20"/>
          <w:szCs w:val="20"/>
        </w:rPr>
        <w:t xml:space="preserve">Физиотерапевтическое оборудование </w:t>
      </w:r>
      <w:r w:rsidRPr="00DB79D4">
        <w:rPr>
          <w:rFonts w:ascii="Times New Roman" w:hAnsi="Times New Roman" w:cs="Times New Roman"/>
          <w:sz w:val="20"/>
          <w:szCs w:val="20"/>
        </w:rPr>
        <w:t xml:space="preserve">для объекта:  «Реконструкция здания главного корпуса и здания поликлиники УЗ «Чаусская ЦРБ» с благоустройством прилегающей территории в </w:t>
      </w:r>
      <w:proofErr w:type="gramStart"/>
      <w:r w:rsidRPr="00DB79D4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DB79D4">
        <w:rPr>
          <w:rFonts w:ascii="Times New Roman" w:hAnsi="Times New Roman" w:cs="Times New Roman"/>
          <w:sz w:val="20"/>
          <w:szCs w:val="20"/>
        </w:rPr>
        <w:t>. Чаусы, ул. Круговая, 53</w:t>
      </w:r>
    </w:p>
    <w:p w:rsidR="00F361E1" w:rsidRPr="00DB79D4" w:rsidRDefault="00F361E1" w:rsidP="00DB79D4">
      <w:pPr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361E1" w:rsidRPr="00DB79D4" w:rsidRDefault="00F361E1" w:rsidP="00DB79D4">
      <w:pPr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6"/>
        <w:gridCol w:w="5528"/>
      </w:tblGrid>
      <w:tr w:rsidR="00F361E1" w:rsidRPr="00DB79D4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361E1" w:rsidRPr="00DB79D4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г</w:t>
            </w:r>
            <w:proofErr w:type="gramStart"/>
            <w:r w:rsidRPr="00DB79D4">
              <w:rPr>
                <w:sz w:val="20"/>
                <w:szCs w:val="20"/>
              </w:rPr>
              <w:t>.М</w:t>
            </w:r>
            <w:proofErr w:type="gramEnd"/>
            <w:r w:rsidRPr="00DB79D4">
              <w:rPr>
                <w:sz w:val="20"/>
                <w:szCs w:val="20"/>
              </w:rPr>
              <w:t>огилев, ул.Челюскинцев, 59</w:t>
            </w:r>
            <w:r w:rsidRPr="00DB79D4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F361E1" w:rsidRPr="00DB79D4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УНП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700052446</w:t>
            </w:r>
          </w:p>
        </w:tc>
      </w:tr>
      <w:tr w:rsidR="00F361E1" w:rsidRPr="00DB79D4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proofErr w:type="spellStart"/>
            <w:r w:rsidRPr="00DB79D4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DB79D4">
              <w:rPr>
                <w:sz w:val="20"/>
                <w:szCs w:val="20"/>
              </w:rPr>
              <w:t>@</w:t>
            </w:r>
            <w:r w:rsidRPr="00DB79D4">
              <w:rPr>
                <w:sz w:val="20"/>
                <w:szCs w:val="20"/>
                <w:lang w:val="en-US"/>
              </w:rPr>
              <w:t>med-tech</w:t>
            </w:r>
            <w:r w:rsidRPr="00DB79D4">
              <w:rPr>
                <w:sz w:val="20"/>
                <w:szCs w:val="20"/>
              </w:rPr>
              <w:t>.</w:t>
            </w:r>
            <w:r w:rsidRPr="00DB79D4">
              <w:rPr>
                <w:sz w:val="20"/>
                <w:szCs w:val="20"/>
                <w:lang w:val="en-US"/>
              </w:rPr>
              <w:t>by</w:t>
            </w:r>
          </w:p>
        </w:tc>
      </w:tr>
      <w:tr w:rsidR="00F361E1" w:rsidRPr="00DB79D4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proofErr w:type="spellStart"/>
            <w:r w:rsidRPr="00DB79D4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F361E1" w:rsidRPr="00DB79D4" w:rsidRDefault="00F361E1" w:rsidP="00DB79D4">
      <w:pPr>
        <w:spacing w:after="0" w:line="240" w:lineRule="auto"/>
        <w:ind w:left="284" w:right="142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1. Описание предмета закупки: медицинское оборудование;</w:t>
      </w:r>
    </w:p>
    <w:p w:rsidR="00F361E1" w:rsidRPr="00DB79D4" w:rsidRDefault="00F361E1" w:rsidP="00DB79D4">
      <w:pPr>
        <w:pStyle w:val="a8"/>
        <w:spacing w:after="0"/>
        <w:ind w:left="284"/>
        <w:contextualSpacing/>
        <w:rPr>
          <w:sz w:val="20"/>
          <w:szCs w:val="20"/>
        </w:rPr>
      </w:pPr>
      <w:r w:rsidRPr="00DB79D4">
        <w:rPr>
          <w:sz w:val="20"/>
          <w:szCs w:val="20"/>
        </w:rPr>
        <w:t>2. Область применения: медицина;</w:t>
      </w:r>
    </w:p>
    <w:p w:rsidR="00F361E1" w:rsidRPr="00DB79D4" w:rsidRDefault="00F361E1" w:rsidP="00DB79D4">
      <w:pPr>
        <w:pStyle w:val="a8"/>
        <w:spacing w:after="0"/>
        <w:ind w:left="284"/>
        <w:contextualSpacing/>
        <w:rPr>
          <w:sz w:val="20"/>
          <w:szCs w:val="20"/>
        </w:rPr>
      </w:pPr>
      <w:r w:rsidRPr="00DB79D4">
        <w:rPr>
          <w:sz w:val="20"/>
          <w:szCs w:val="20"/>
        </w:rPr>
        <w:t>3. Сведения о государственной закупке:</w:t>
      </w:r>
    </w:p>
    <w:p w:rsidR="006476CD" w:rsidRPr="00DB79D4" w:rsidRDefault="00C55DC6" w:rsidP="00DB79D4">
      <w:pPr>
        <w:pStyle w:val="a8"/>
        <w:spacing w:after="0"/>
        <w:ind w:left="284"/>
        <w:contextualSpacing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Лот №1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6095"/>
      </w:tblGrid>
      <w:tr w:rsidR="006476CD" w:rsidRPr="00DB79D4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DB79D4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DB79D4" w:rsidRDefault="006476CD" w:rsidP="00DB79D4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Аппарат ультравысокочастотный малой мощности</w:t>
            </w:r>
          </w:p>
        </w:tc>
      </w:tr>
      <w:tr w:rsidR="006476CD" w:rsidRPr="00DB79D4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DB79D4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DB79D4" w:rsidRDefault="00C55DC6" w:rsidP="00DB79D4">
            <w:p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приложению к лоту №1</w:t>
            </w:r>
          </w:p>
        </w:tc>
      </w:tr>
      <w:tr w:rsidR="006476CD" w:rsidRPr="00DB79D4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DB79D4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DB79D4" w:rsidRDefault="006476CD" w:rsidP="00DB79D4">
            <w:pPr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sz w:val="20"/>
                <w:szCs w:val="20"/>
              </w:rPr>
              <w:t>32.50.13.790</w:t>
            </w:r>
          </w:p>
        </w:tc>
      </w:tr>
      <w:tr w:rsidR="006476CD" w:rsidRPr="00DB79D4" w:rsidTr="00DB79D4">
        <w:trPr>
          <w:trHeight w:val="2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DB79D4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DB79D4" w:rsidRDefault="006476CD" w:rsidP="00DB79D4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комплект</w:t>
            </w:r>
          </w:p>
        </w:tc>
      </w:tr>
      <w:tr w:rsidR="006476CD" w:rsidRPr="00DB79D4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DB79D4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DB79D4" w:rsidRDefault="00211877" w:rsidP="00DB79D4">
            <w:p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  <w:r w:rsidR="00E35153" w:rsidRPr="00DB79D4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6476CD" w:rsidRPr="00DB79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руб.</w:t>
            </w:r>
          </w:p>
        </w:tc>
      </w:tr>
      <w:tr w:rsidR="006476CD" w:rsidRPr="00DB79D4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DB79D4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DB79D4" w:rsidRDefault="006476CD" w:rsidP="00DB79D4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УЗ «Чаусская ЦРБ»</w:t>
            </w:r>
            <w:r w:rsidRPr="00DB79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700025225</w:t>
            </w:r>
          </w:p>
        </w:tc>
      </w:tr>
    </w:tbl>
    <w:p w:rsidR="006476CD" w:rsidRPr="00DB79D4" w:rsidRDefault="006476CD" w:rsidP="00DB79D4">
      <w:pPr>
        <w:ind w:left="284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DB79D4">
        <w:rPr>
          <w:rFonts w:ascii="Times New Roman" w:hAnsi="Times New Roman" w:cs="Times New Roman"/>
          <w:color w:val="000000"/>
          <w:sz w:val="20"/>
          <w:szCs w:val="20"/>
        </w:rPr>
        <w:t>Приложение к лоту №</w:t>
      </w:r>
      <w:r w:rsidR="00C55DC6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DB79D4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6476CD" w:rsidRPr="00DB79D4" w:rsidRDefault="006476CD" w:rsidP="00DB79D4">
      <w:pPr>
        <w:tabs>
          <w:tab w:val="left" w:pos="284"/>
          <w:tab w:val="left" w:pos="426"/>
        </w:tabs>
        <w:spacing w:after="0" w:line="240" w:lineRule="auto"/>
        <w:ind w:left="284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 w:rsidRPr="00DB79D4">
        <w:rPr>
          <w:rFonts w:ascii="Times New Roman" w:eastAsia="Calibri" w:hAnsi="Times New Roman" w:cs="Times New Roman"/>
          <w:bCs/>
          <w:sz w:val="20"/>
          <w:szCs w:val="20"/>
        </w:rPr>
        <w:t>Состав закупаемого оборудования (на 1 комплект):</w:t>
      </w:r>
    </w:p>
    <w:p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1. </w:t>
      </w:r>
      <w:r w:rsidR="000A2026" w:rsidRPr="00DB79D4">
        <w:rPr>
          <w:rFonts w:ascii="Times New Roman" w:eastAsia="Calibri" w:hAnsi="Times New Roman" w:cs="Times New Roman"/>
          <w:sz w:val="20"/>
          <w:szCs w:val="20"/>
          <w:lang w:eastAsia="ru-RU"/>
        </w:rPr>
        <w:t>Аппарат ультравысокочастотный малой мощности</w:t>
      </w:r>
      <w:r w:rsidR="000A2026" w:rsidRPr="00DB79D4">
        <w:rPr>
          <w:rFonts w:ascii="Times New Roman" w:eastAsia="Calibri" w:hAnsi="Times New Roman" w:cs="Times New Roman"/>
          <w:sz w:val="20"/>
          <w:szCs w:val="20"/>
        </w:rPr>
        <w:t>:</w:t>
      </w:r>
    </w:p>
    <w:p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</w:t>
      </w:r>
      <w:r w:rsidR="000A2026" w:rsidRPr="00DB79D4">
        <w:rPr>
          <w:rFonts w:ascii="Times New Roman" w:eastAsia="Calibri" w:hAnsi="Times New Roman" w:cs="Times New Roman"/>
          <w:sz w:val="20"/>
          <w:szCs w:val="20"/>
        </w:rPr>
        <w:t>1</w:t>
      </w:r>
      <w:r w:rsidRPr="00DB79D4">
        <w:rPr>
          <w:rFonts w:ascii="Times New Roman" w:eastAsia="Calibri" w:hAnsi="Times New Roman" w:cs="Times New Roman"/>
          <w:sz w:val="20"/>
          <w:szCs w:val="20"/>
        </w:rPr>
        <w:t>. Электронный блок - не менее 1шт.</w:t>
      </w:r>
    </w:p>
    <w:p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</w:t>
      </w:r>
      <w:r w:rsidR="000A2026" w:rsidRPr="00DB79D4">
        <w:rPr>
          <w:rFonts w:ascii="Times New Roman" w:eastAsia="Calibri" w:hAnsi="Times New Roman" w:cs="Times New Roman"/>
          <w:sz w:val="20"/>
          <w:szCs w:val="20"/>
        </w:rPr>
        <w:t>2</w:t>
      </w: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DB79D4">
        <w:rPr>
          <w:rFonts w:ascii="Times New Roman" w:eastAsia="Calibri" w:hAnsi="Times New Roman" w:cs="Times New Roman"/>
          <w:sz w:val="20"/>
          <w:szCs w:val="20"/>
        </w:rPr>
        <w:t>Фидер-электрододержатель</w:t>
      </w:r>
      <w:proofErr w:type="spellEnd"/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 гибкий - 2 шт.</w:t>
      </w:r>
    </w:p>
    <w:p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</w:t>
      </w:r>
      <w:r w:rsidR="000A2026" w:rsidRPr="00DB79D4">
        <w:rPr>
          <w:rFonts w:ascii="Times New Roman" w:eastAsia="Calibri" w:hAnsi="Times New Roman" w:cs="Times New Roman"/>
          <w:sz w:val="20"/>
          <w:szCs w:val="20"/>
        </w:rPr>
        <w:t>3</w:t>
      </w: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. Сменные электроды: </w:t>
      </w:r>
    </w:p>
    <w:p w:rsidR="00553BA9" w:rsidRPr="00DB79D4" w:rsidRDefault="000A2026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1.3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 xml:space="preserve">.1. </w:t>
      </w:r>
      <w:proofErr w:type="spellStart"/>
      <w:r w:rsidR="00553BA9" w:rsidRPr="00DB79D4">
        <w:rPr>
          <w:rFonts w:ascii="Times New Roman" w:eastAsia="Calibri" w:hAnsi="Times New Roman" w:cs="Times New Roman"/>
          <w:sz w:val="20"/>
          <w:szCs w:val="20"/>
        </w:rPr>
        <w:t>диаметором</w:t>
      </w:r>
      <w:proofErr w:type="spellEnd"/>
      <w:r w:rsidR="00553BA9" w:rsidRPr="00DB79D4">
        <w:rPr>
          <w:rFonts w:ascii="Times New Roman" w:eastAsia="Calibri" w:hAnsi="Times New Roman" w:cs="Times New Roman"/>
          <w:sz w:val="20"/>
          <w:szCs w:val="20"/>
        </w:rPr>
        <w:t xml:space="preserve"> 36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>±5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>)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 xml:space="preserve"> мм - 2 шт.; </w:t>
      </w:r>
    </w:p>
    <w:p w:rsidR="00553BA9" w:rsidRPr="00DB79D4" w:rsidRDefault="000A2026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1.3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 xml:space="preserve">.2. </w:t>
      </w:r>
      <w:proofErr w:type="spellStart"/>
      <w:r w:rsidR="00553BA9" w:rsidRPr="00DB79D4">
        <w:rPr>
          <w:rFonts w:ascii="Times New Roman" w:eastAsia="Calibri" w:hAnsi="Times New Roman" w:cs="Times New Roman"/>
          <w:sz w:val="20"/>
          <w:szCs w:val="20"/>
        </w:rPr>
        <w:t>диаметором</w:t>
      </w:r>
      <w:proofErr w:type="spellEnd"/>
      <w:r w:rsidR="00553BA9" w:rsidRPr="00DB79D4">
        <w:rPr>
          <w:rFonts w:ascii="Times New Roman" w:eastAsia="Calibri" w:hAnsi="Times New Roman" w:cs="Times New Roman"/>
          <w:sz w:val="20"/>
          <w:szCs w:val="20"/>
        </w:rPr>
        <w:t xml:space="preserve"> 80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>±5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>)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 xml:space="preserve"> мм - 2 шт.; </w:t>
      </w:r>
    </w:p>
    <w:p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</w:t>
      </w:r>
      <w:r w:rsidR="000A2026" w:rsidRPr="00DB79D4">
        <w:rPr>
          <w:rFonts w:ascii="Times New Roman" w:eastAsia="Calibri" w:hAnsi="Times New Roman" w:cs="Times New Roman"/>
          <w:sz w:val="20"/>
          <w:szCs w:val="20"/>
        </w:rPr>
        <w:t>3</w:t>
      </w: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.3. </w:t>
      </w:r>
      <w:proofErr w:type="spellStart"/>
      <w:r w:rsidRPr="00DB79D4">
        <w:rPr>
          <w:rFonts w:ascii="Times New Roman" w:eastAsia="Calibri" w:hAnsi="Times New Roman" w:cs="Times New Roman"/>
          <w:sz w:val="20"/>
          <w:szCs w:val="20"/>
        </w:rPr>
        <w:t>диаметором</w:t>
      </w:r>
      <w:proofErr w:type="spellEnd"/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 120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Pr="00DB79D4">
        <w:rPr>
          <w:rFonts w:ascii="Times New Roman" w:eastAsia="Calibri" w:hAnsi="Times New Roman" w:cs="Times New Roman"/>
          <w:sz w:val="20"/>
          <w:szCs w:val="20"/>
        </w:rPr>
        <w:t>±</w:t>
      </w:r>
      <w:r w:rsidR="00A45B73" w:rsidRPr="00DB79D4">
        <w:rPr>
          <w:rFonts w:ascii="Times New Roman" w:eastAsia="Calibri" w:hAnsi="Times New Roman" w:cs="Times New Roman"/>
          <w:sz w:val="20"/>
          <w:szCs w:val="20"/>
        </w:rPr>
        <w:t>7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>)</w:t>
      </w: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 мм - 2 шт.;</w:t>
      </w:r>
    </w:p>
    <w:p w:rsidR="00553BA9" w:rsidRPr="00DB79D4" w:rsidRDefault="000A2026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1.4</w:t>
      </w:r>
      <w:r w:rsidR="00553BA9" w:rsidRPr="00DB79D4">
        <w:rPr>
          <w:rFonts w:ascii="Times New Roman" w:eastAsia="Calibri" w:hAnsi="Times New Roman" w:cs="Times New Roman"/>
          <w:sz w:val="20"/>
          <w:szCs w:val="20"/>
        </w:rPr>
        <w:t>. Индикатор наличия магнитного поля - не менее 1шт.</w:t>
      </w:r>
    </w:p>
    <w:p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2. Показатели (характеристики):</w:t>
      </w:r>
    </w:p>
    <w:p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>2.1. Частота ВЧ колебаний, 27,12 (±10%)МГц;</w:t>
      </w:r>
    </w:p>
    <w:p w:rsidR="007B6DB3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2.2. 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>Регулировка выходной мощности – не менее 3 ступеней;</w:t>
      </w:r>
    </w:p>
    <w:p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2.3. 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>Номинальное напряжение – 220-230</w:t>
      </w:r>
      <w:proofErr w:type="gramStart"/>
      <w:r w:rsidR="007B6DB3" w:rsidRPr="00DB79D4">
        <w:rPr>
          <w:rFonts w:ascii="Times New Roman" w:eastAsia="Calibri" w:hAnsi="Times New Roman" w:cs="Times New Roman"/>
          <w:sz w:val="20"/>
          <w:szCs w:val="20"/>
        </w:rPr>
        <w:t xml:space="preserve"> В</w:t>
      </w:r>
      <w:proofErr w:type="gramEnd"/>
      <w:r w:rsidR="007B6DB3" w:rsidRPr="00DB79D4">
        <w:rPr>
          <w:rFonts w:ascii="Times New Roman" w:eastAsia="Calibri" w:hAnsi="Times New Roman" w:cs="Times New Roman"/>
          <w:sz w:val="20"/>
          <w:szCs w:val="20"/>
        </w:rPr>
        <w:t>;</w:t>
      </w:r>
    </w:p>
    <w:p w:rsidR="00553BA9" w:rsidRPr="00DB79D4" w:rsidRDefault="00553BA9" w:rsidP="00DB79D4">
      <w:pPr>
        <w:shd w:val="clear" w:color="auto" w:fill="FFFFFF"/>
        <w:spacing w:after="0" w:line="240" w:lineRule="auto"/>
        <w:ind w:left="284" w:right="-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2.4. </w:t>
      </w:r>
      <w:r w:rsidR="007B6DB3" w:rsidRPr="00DB79D4">
        <w:rPr>
          <w:rFonts w:ascii="Times New Roman" w:eastAsia="Calibri" w:hAnsi="Times New Roman" w:cs="Times New Roman"/>
          <w:sz w:val="20"/>
          <w:szCs w:val="20"/>
        </w:rPr>
        <w:t>Таймер – наличие.</w:t>
      </w:r>
    </w:p>
    <w:p w:rsidR="003816A6" w:rsidRPr="00DB79D4" w:rsidRDefault="003816A6" w:rsidP="00DB79D4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16A6" w:rsidRPr="00DB79D4" w:rsidRDefault="00211877" w:rsidP="00DB79D4">
      <w:pPr>
        <w:pStyle w:val="a8"/>
        <w:spacing w:after="0"/>
        <w:ind w:left="284"/>
        <w:contextualSpacing/>
        <w:jc w:val="center"/>
        <w:rPr>
          <w:color w:val="000000"/>
          <w:sz w:val="20"/>
          <w:szCs w:val="20"/>
        </w:rPr>
      </w:pPr>
      <w:r w:rsidRPr="00DB79D4">
        <w:rPr>
          <w:color w:val="000000"/>
          <w:sz w:val="20"/>
          <w:szCs w:val="20"/>
        </w:rPr>
        <w:t>Лот №2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6095"/>
      </w:tblGrid>
      <w:tr w:rsidR="00DB79D4" w:rsidRPr="00DB79D4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9D4" w:rsidRPr="00DB79D4" w:rsidRDefault="00DB79D4" w:rsidP="00DB79D4">
            <w:pPr>
              <w:widowControl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323132"/>
                <w:sz w:val="20"/>
                <w:szCs w:val="20"/>
                <w:lang w:eastAsia="ru-RU" w:bidi="ru-RU"/>
              </w:rPr>
            </w:pPr>
            <w:r w:rsidRPr="00DB79D4">
              <w:rPr>
                <w:rFonts w:ascii="Times New Roman" w:eastAsia="Times New Roman" w:hAnsi="Times New Roman" w:cs="Times New Roman"/>
                <w:color w:val="323132"/>
                <w:sz w:val="20"/>
                <w:szCs w:val="20"/>
                <w:lang w:eastAsia="ru-RU" w:bidi="ru-RU"/>
              </w:rPr>
              <w:t>Облучатель ультрафиолетовый для местных облучений</w:t>
            </w:r>
          </w:p>
        </w:tc>
      </w:tr>
      <w:tr w:rsidR="00DB79D4" w:rsidRPr="00DB79D4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9D4" w:rsidRPr="00DB79D4" w:rsidRDefault="00DB79D4" w:rsidP="00DB79D4">
            <w:p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приложению к лоту №2</w:t>
            </w:r>
          </w:p>
        </w:tc>
      </w:tr>
      <w:tr w:rsidR="00DB79D4" w:rsidRPr="00DB79D4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9D4" w:rsidRPr="00DB79D4" w:rsidRDefault="00DB79D4" w:rsidP="00DB79D4">
            <w:pPr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sz w:val="20"/>
                <w:szCs w:val="20"/>
              </w:rPr>
              <w:t>32.50.13.790</w:t>
            </w:r>
          </w:p>
        </w:tc>
      </w:tr>
      <w:tr w:rsidR="00DB79D4" w:rsidRPr="00DB79D4" w:rsidTr="00DB79D4">
        <w:trPr>
          <w:trHeight w:val="2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9D4" w:rsidRPr="00DB79D4" w:rsidRDefault="00DB79D4" w:rsidP="00DB79D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DB79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</w:t>
            </w:r>
          </w:p>
        </w:tc>
      </w:tr>
      <w:tr w:rsidR="00DB79D4" w:rsidRPr="00DB79D4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9D4" w:rsidRPr="00DB79D4" w:rsidRDefault="00DB79D4" w:rsidP="00DB79D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 руб.</w:t>
            </w:r>
          </w:p>
        </w:tc>
      </w:tr>
      <w:tr w:rsidR="00DB79D4" w:rsidRPr="00DB79D4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Сведения</w:t>
            </w:r>
            <w:proofErr w:type="spellEnd"/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9D4" w:rsidRPr="00DB79D4" w:rsidRDefault="00DB79D4" w:rsidP="00DB79D4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УЗ «Чаусская ЦРБ»</w:t>
            </w:r>
            <w:r w:rsidRPr="00DB79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700025225</w:t>
            </w:r>
          </w:p>
        </w:tc>
      </w:tr>
    </w:tbl>
    <w:p w:rsidR="003816A6" w:rsidRPr="00DB79D4" w:rsidRDefault="00211877" w:rsidP="00DB79D4">
      <w:pPr>
        <w:ind w:left="284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DB79D4">
        <w:rPr>
          <w:rFonts w:ascii="Times New Roman" w:hAnsi="Times New Roman" w:cs="Times New Roman"/>
          <w:color w:val="000000"/>
          <w:sz w:val="20"/>
          <w:szCs w:val="20"/>
        </w:rPr>
        <w:t>Приложение к лоту №2</w:t>
      </w:r>
      <w:r w:rsidR="003816A6" w:rsidRPr="00DB79D4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 xml:space="preserve"> Состав закупаемого оборудования (на 1 комплект): 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1.  Облучатель </w:t>
      </w:r>
      <w:proofErr w:type="spellStart"/>
      <w:proofErr w:type="gramStart"/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УФ-коротковолновый</w:t>
      </w:r>
      <w:proofErr w:type="spellEnd"/>
      <w:proofErr w:type="gramEnd"/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для одиночных локализованных облучений переносный: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1.1. Головка излучателя– 1 шт.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1.2. Стойка– 1 шт.</w:t>
      </w:r>
    </w:p>
    <w:p w:rsidR="00DB79D4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1.3.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Очки защитные – 1 шт.</w:t>
      </w:r>
    </w:p>
    <w:p w:rsidR="003816A6" w:rsidRPr="00DB79D4" w:rsidRDefault="00DB79D4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</w:t>
      </w:r>
      <w:r w:rsidR="003816A6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.4. Тубус с отверстием </w:t>
      </w:r>
      <w:r w:rsidR="003816A6"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Ø около 5-10 мм для носа, уха</w:t>
      </w:r>
      <w:r w:rsidR="003816A6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– не менее 8 шт.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1.5. Тубус с отверстием </w:t>
      </w: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Ø около 15 мм для миндалин (со скосом)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– не менее 8 шт.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1.6. Тубус с отверстием </w:t>
      </w: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Ø около 15 мм для горла (прямой)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- не менее 8 шт.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2.</w:t>
      </w: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 Показатели (характеристики):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2.1.Питание от сети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переменного тока: напряжение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220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-230</w:t>
      </w:r>
      <w:proofErr w:type="gramStart"/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В</w:t>
      </w:r>
      <w:proofErr w:type="gramEnd"/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, частота, Гц 50 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2.2. Мощность, потребляемая из сети 60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ВА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2.3. Спектр излучения: 230-290 нм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2.4. Рабочая частота, 27,12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(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±0,6%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)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МГц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2.5. Интенсивность излучения горелки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20-25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Вт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2.6.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Т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аймер – наличие. </w:t>
      </w:r>
    </w:p>
    <w:p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2.7. Максимально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е излучение в области длин волн 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253,7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мкм</w:t>
      </w:r>
    </w:p>
    <w:p w:rsidR="003816A6" w:rsidRDefault="003816A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55DC6" w:rsidRDefault="00C55DC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55DC6" w:rsidRDefault="00C55DC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55DC6" w:rsidRPr="00DB79D4" w:rsidRDefault="00C55DC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23A53" w:rsidRPr="00DB79D4" w:rsidRDefault="00023A53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023A53" w:rsidRPr="00DB79D4" w:rsidRDefault="00023A53" w:rsidP="00DB79D4">
      <w:pPr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23A53" w:rsidRPr="00DB79D4" w:rsidRDefault="00023A53" w:rsidP="00DB79D4">
      <w:pPr>
        <w:ind w:left="284" w:righ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79D4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A45B73" w:rsidRPr="00DB79D4">
        <w:rPr>
          <w:rFonts w:ascii="Times New Roman" w:hAnsi="Times New Roman" w:cs="Times New Roman"/>
          <w:sz w:val="20"/>
          <w:szCs w:val="20"/>
        </w:rPr>
        <w:t>1</w:t>
      </w:r>
      <w:r w:rsidRPr="00DB79D4">
        <w:rPr>
          <w:rFonts w:ascii="Times New Roman" w:hAnsi="Times New Roman" w:cs="Times New Roman"/>
          <w:sz w:val="20"/>
          <w:szCs w:val="20"/>
        </w:rPr>
        <w:t xml:space="preserve"> категории ООТ                                  </w:t>
      </w:r>
      <w:r w:rsidR="00DB79D4" w:rsidRPr="00DB79D4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DB79D4">
        <w:rPr>
          <w:rFonts w:ascii="Times New Roman" w:hAnsi="Times New Roman" w:cs="Times New Roman"/>
          <w:sz w:val="20"/>
          <w:szCs w:val="20"/>
        </w:rPr>
        <w:t xml:space="preserve">                                               Ю.В.Сергиенко</w:t>
      </w:r>
    </w:p>
    <w:sectPr w:rsidR="00023A53" w:rsidRPr="00DB79D4" w:rsidSect="002D60AC">
      <w:footerReference w:type="default" r:id="rId8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9D4" w:rsidRDefault="00DB79D4" w:rsidP="002D60AC">
      <w:pPr>
        <w:spacing w:after="0" w:line="240" w:lineRule="auto"/>
      </w:pPr>
      <w:r>
        <w:separator/>
      </w:r>
    </w:p>
  </w:endnote>
  <w:endnote w:type="continuationSeparator" w:id="1">
    <w:p w:rsidR="00DB79D4" w:rsidRDefault="00DB79D4" w:rsidP="002D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074704"/>
      <w:docPartObj>
        <w:docPartGallery w:val="Page Numbers (Bottom of Page)"/>
        <w:docPartUnique/>
      </w:docPartObj>
    </w:sdtPr>
    <w:sdtContent>
      <w:p w:rsidR="00C55DC6" w:rsidRDefault="00C55DC6">
        <w:pPr>
          <w:pStyle w:val="ad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B79D4" w:rsidRDefault="00DB79D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9D4" w:rsidRDefault="00DB79D4" w:rsidP="002D60AC">
      <w:pPr>
        <w:spacing w:after="0" w:line="240" w:lineRule="auto"/>
      </w:pPr>
      <w:r>
        <w:separator/>
      </w:r>
    </w:p>
  </w:footnote>
  <w:footnote w:type="continuationSeparator" w:id="1">
    <w:p w:rsidR="00DB79D4" w:rsidRDefault="00DB79D4" w:rsidP="002D6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17AF4"/>
    <w:multiLevelType w:val="hybridMultilevel"/>
    <w:tmpl w:val="1DB05A6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F8416F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2">
    <w:nsid w:val="0A6A30DB"/>
    <w:multiLevelType w:val="hybridMultilevel"/>
    <w:tmpl w:val="0D52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D7CDC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4">
    <w:nsid w:val="30C95A09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5">
    <w:nsid w:val="335748EC"/>
    <w:multiLevelType w:val="multilevel"/>
    <w:tmpl w:val="A5D4483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6744EB1"/>
    <w:multiLevelType w:val="hybridMultilevel"/>
    <w:tmpl w:val="33F0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04257"/>
    <w:multiLevelType w:val="hybridMultilevel"/>
    <w:tmpl w:val="589CF588"/>
    <w:lvl w:ilvl="0" w:tplc="77C8AE0A">
      <w:start w:val="2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8">
    <w:nsid w:val="42405ECE"/>
    <w:multiLevelType w:val="multilevel"/>
    <w:tmpl w:val="3640B0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47247C61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10">
    <w:nsid w:val="532923A2"/>
    <w:multiLevelType w:val="hybridMultilevel"/>
    <w:tmpl w:val="4EC681C0"/>
    <w:lvl w:ilvl="0" w:tplc="1BB68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9E03CA"/>
    <w:multiLevelType w:val="hybridMultilevel"/>
    <w:tmpl w:val="E91A1736"/>
    <w:lvl w:ilvl="0" w:tplc="94A296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7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38F2"/>
    <w:rsid w:val="000212FA"/>
    <w:rsid w:val="00023A53"/>
    <w:rsid w:val="00025D0C"/>
    <w:rsid w:val="00071790"/>
    <w:rsid w:val="000A2026"/>
    <w:rsid w:val="000B3E2B"/>
    <w:rsid w:val="000D27A9"/>
    <w:rsid w:val="000E2069"/>
    <w:rsid w:val="00133DE1"/>
    <w:rsid w:val="00134BA8"/>
    <w:rsid w:val="001757BD"/>
    <w:rsid w:val="001B08EC"/>
    <w:rsid w:val="001E24D0"/>
    <w:rsid w:val="00211694"/>
    <w:rsid w:val="00211877"/>
    <w:rsid w:val="00264359"/>
    <w:rsid w:val="002C29EF"/>
    <w:rsid w:val="002D60AC"/>
    <w:rsid w:val="003601D1"/>
    <w:rsid w:val="003816A6"/>
    <w:rsid w:val="00397A0E"/>
    <w:rsid w:val="003C5E8E"/>
    <w:rsid w:val="0043104F"/>
    <w:rsid w:val="00442C6C"/>
    <w:rsid w:val="004803E4"/>
    <w:rsid w:val="00480D2D"/>
    <w:rsid w:val="00553BA9"/>
    <w:rsid w:val="005638F2"/>
    <w:rsid w:val="005A13B1"/>
    <w:rsid w:val="00627BA0"/>
    <w:rsid w:val="006476CD"/>
    <w:rsid w:val="00673AAC"/>
    <w:rsid w:val="006933EF"/>
    <w:rsid w:val="006E58E1"/>
    <w:rsid w:val="0077144A"/>
    <w:rsid w:val="00792C3A"/>
    <w:rsid w:val="007B6DB3"/>
    <w:rsid w:val="00826D99"/>
    <w:rsid w:val="008816DD"/>
    <w:rsid w:val="008957D6"/>
    <w:rsid w:val="008D6856"/>
    <w:rsid w:val="009A716B"/>
    <w:rsid w:val="009F2BA5"/>
    <w:rsid w:val="00A22738"/>
    <w:rsid w:val="00A45B73"/>
    <w:rsid w:val="00A530C8"/>
    <w:rsid w:val="00A620EC"/>
    <w:rsid w:val="00A62843"/>
    <w:rsid w:val="00A91BD5"/>
    <w:rsid w:val="00AB3D1E"/>
    <w:rsid w:val="00B25CD7"/>
    <w:rsid w:val="00B4645A"/>
    <w:rsid w:val="00B96314"/>
    <w:rsid w:val="00BF070E"/>
    <w:rsid w:val="00BF08C1"/>
    <w:rsid w:val="00BF129C"/>
    <w:rsid w:val="00BF2F4A"/>
    <w:rsid w:val="00C55DC6"/>
    <w:rsid w:val="00C61BE6"/>
    <w:rsid w:val="00C62280"/>
    <w:rsid w:val="00C71E14"/>
    <w:rsid w:val="00C90560"/>
    <w:rsid w:val="00C9576D"/>
    <w:rsid w:val="00CA31AA"/>
    <w:rsid w:val="00CB1587"/>
    <w:rsid w:val="00CF144A"/>
    <w:rsid w:val="00D61FF8"/>
    <w:rsid w:val="00D64B83"/>
    <w:rsid w:val="00DA7D57"/>
    <w:rsid w:val="00DB79D4"/>
    <w:rsid w:val="00DE080D"/>
    <w:rsid w:val="00E0031E"/>
    <w:rsid w:val="00E31274"/>
    <w:rsid w:val="00E35153"/>
    <w:rsid w:val="00E4280D"/>
    <w:rsid w:val="00E44BF5"/>
    <w:rsid w:val="00E85758"/>
    <w:rsid w:val="00E95787"/>
    <w:rsid w:val="00E97243"/>
    <w:rsid w:val="00EC0A67"/>
    <w:rsid w:val="00EE156E"/>
    <w:rsid w:val="00EF7523"/>
    <w:rsid w:val="00F00297"/>
    <w:rsid w:val="00F064B6"/>
    <w:rsid w:val="00F10B85"/>
    <w:rsid w:val="00F361E1"/>
    <w:rsid w:val="00F77D29"/>
    <w:rsid w:val="00F95500"/>
    <w:rsid w:val="00FA7533"/>
    <w:rsid w:val="00FC6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638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1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156E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E957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9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E9578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0">
    <w:name w:val="Основной текст 3 Знак"/>
    <w:basedOn w:val="a0"/>
    <w:link w:val="3"/>
    <w:uiPriority w:val="99"/>
    <w:qFormat/>
    <w:rsid w:val="00E95787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6">
    <w:name w:val="List Paragraph"/>
    <w:aliases w:val="Citation List,본문(내용),List Paragraph (numbered (a)),Colorful List - Accent 11"/>
    <w:basedOn w:val="a"/>
    <w:link w:val="a7"/>
    <w:uiPriority w:val="34"/>
    <w:qFormat/>
    <w:rsid w:val="00CB1587"/>
    <w:pPr>
      <w:ind w:left="720"/>
      <w:contextualSpacing/>
    </w:pPr>
  </w:style>
  <w:style w:type="paragraph" w:styleId="a8">
    <w:name w:val="Body Text Indent"/>
    <w:aliases w:val=" Знак,Знак"/>
    <w:basedOn w:val="a"/>
    <w:link w:val="a9"/>
    <w:uiPriority w:val="99"/>
    <w:unhideWhenUsed/>
    <w:rsid w:val="00E8575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aliases w:val=" Знак Знак,Знак Знак"/>
    <w:basedOn w:val="a0"/>
    <w:link w:val="a8"/>
    <w:uiPriority w:val="99"/>
    <w:rsid w:val="00E857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31"/>
    <w:uiPriority w:val="99"/>
    <w:rsid w:val="00E85758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a"/>
    <w:uiPriority w:val="99"/>
    <w:rsid w:val="00E85758"/>
    <w:pPr>
      <w:widowControl w:val="0"/>
      <w:shd w:val="clear" w:color="auto" w:fill="FFFFFF"/>
      <w:spacing w:after="0" w:line="0" w:lineRule="atLeast"/>
      <w:jc w:val="center"/>
    </w:pPr>
    <w:rPr>
      <w:sz w:val="23"/>
      <w:szCs w:val="23"/>
    </w:rPr>
  </w:style>
  <w:style w:type="paragraph" w:customStyle="1" w:styleId="justify">
    <w:name w:val="justify"/>
    <w:basedOn w:val="a"/>
    <w:rsid w:val="00134BA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Citation List Знак,본문(내용) Знак,List Paragraph (numbered (a)) Знак,Colorful List - Accent 11 Знак"/>
    <w:link w:val="a6"/>
    <w:uiPriority w:val="34"/>
    <w:rsid w:val="00134BA8"/>
  </w:style>
  <w:style w:type="paragraph" w:styleId="ab">
    <w:name w:val="header"/>
    <w:basedOn w:val="a"/>
    <w:link w:val="ac"/>
    <w:uiPriority w:val="99"/>
    <w:semiHidden/>
    <w:unhideWhenUsed/>
    <w:rsid w:val="002D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D60AC"/>
  </w:style>
  <w:style w:type="paragraph" w:styleId="ad">
    <w:name w:val="footer"/>
    <w:basedOn w:val="a"/>
    <w:link w:val="ae"/>
    <w:uiPriority w:val="99"/>
    <w:unhideWhenUsed/>
    <w:rsid w:val="002D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D60AC"/>
  </w:style>
  <w:style w:type="paragraph" w:styleId="af">
    <w:name w:val="No Spacing"/>
    <w:link w:val="af0"/>
    <w:uiPriority w:val="1"/>
    <w:qFormat/>
    <w:rsid w:val="00F36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F361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A0F07-A7DD-4117-AEB2-DBF6A7047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 A A</dc:creator>
  <cp:lastModifiedBy>user</cp:lastModifiedBy>
  <cp:revision>7</cp:revision>
  <cp:lastPrinted>2026-06-19T07:47:00Z</cp:lastPrinted>
  <dcterms:created xsi:type="dcterms:W3CDTF">2025-09-26T08:28:00Z</dcterms:created>
  <dcterms:modified xsi:type="dcterms:W3CDTF">2026-06-19T07:47:00Z</dcterms:modified>
</cp:coreProperties>
</file>