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№529/26-ЭА «Ширмы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№529/26-ЭА «Ширмы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№529/26-ЭА «Ширмы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№529/26-ЭА «Ширмы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№529/26-ЭА «Ширмы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