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B53E01" w14:paraId="3E969036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7B25F6A9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921" w:type="dxa"/>
            <w:vAlign w:val="center"/>
          </w:tcPr>
          <w:p w14:paraId="7A74A47B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265A6E4D" wp14:editId="764639D0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67D702E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53E01" w14:paraId="75DBEDF2" w14:textId="77777777">
        <w:trPr>
          <w:jc w:val="center"/>
        </w:trPr>
        <w:tc>
          <w:tcPr>
            <w:tcW w:w="4503" w:type="dxa"/>
            <w:vAlign w:val="center"/>
          </w:tcPr>
          <w:p w14:paraId="312747FA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4B010BED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02334F3B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05732C88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E800353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000C4E2E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731FE66E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29D7F67F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5D183EA0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06276DD3" w14:textId="77777777" w:rsidR="00B53E01" w:rsidRDefault="00000000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31ACE822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515227D5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57CEFB28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3A86132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4498E4E1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916A4C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3DA7C84A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68BBA130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01239445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4CFBC8C6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72522620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48D88E5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54C988FD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52993CE8" w14:textId="77777777" w:rsidR="00B53E01" w:rsidRDefault="00000000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5BC278CE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4EA15F96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1FDCD4C9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B53E01" w14:paraId="04A43172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11444F55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09936B" w14:textId="77777777" w:rsidR="00B53E01" w:rsidRPr="0011194C" w:rsidRDefault="00B53E01">
      <w:pPr>
        <w:spacing w:line="230" w:lineRule="auto"/>
        <w:jc w:val="both"/>
      </w:pPr>
    </w:p>
    <w:p w14:paraId="4C6941C4" w14:textId="77777777" w:rsidR="00B53E01" w:rsidRDefault="00000000">
      <w:pPr>
        <w:spacing w:line="230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Заявка на покупку</w:t>
      </w:r>
    </w:p>
    <w:p w14:paraId="7D0CEA7F" w14:textId="77777777" w:rsidR="00B53E01" w:rsidRPr="0011194C" w:rsidRDefault="00B53E01">
      <w:pPr>
        <w:spacing w:line="230" w:lineRule="auto"/>
        <w:jc w:val="both"/>
      </w:pPr>
    </w:p>
    <w:p w14:paraId="738CF25C" w14:textId="59581889" w:rsidR="00B53E01" w:rsidRPr="00DC11F1" w:rsidRDefault="00000000">
      <w:pPr>
        <w:spacing w:line="238" w:lineRule="auto"/>
        <w:ind w:firstLine="709"/>
        <w:jc w:val="both"/>
        <w:rPr>
          <w:sz w:val="26"/>
          <w:szCs w:val="26"/>
        </w:rPr>
      </w:pPr>
      <w:r w:rsidRPr="00DC11F1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hyperlink r:id="rId9" w:tooltip="просмотреть лот" w:history="1">
        <w:r w:rsidRPr="009401E0">
          <w:rPr>
            <w:sz w:val="26"/>
            <w:szCs w:val="26"/>
          </w:rPr>
          <w:t xml:space="preserve"> на электронной торговой площадке (п. </w:t>
        </w:r>
        <w:r w:rsidR="00CF6109">
          <w:rPr>
            <w:sz w:val="26"/>
            <w:szCs w:val="26"/>
          </w:rPr>
          <w:t>7</w:t>
        </w:r>
        <w:r w:rsidRPr="009401E0">
          <w:rPr>
            <w:sz w:val="26"/>
            <w:szCs w:val="26"/>
          </w:rPr>
          <w:t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«</w:t>
        </w:r>
        <w:r w:rsidR="00407399" w:rsidRPr="00407399">
          <w:rPr>
            <w:sz w:val="26"/>
            <w:szCs w:val="26"/>
          </w:rPr>
          <w:t xml:space="preserve">Катетер баллонный для проведения внутрисосудистого </w:t>
        </w:r>
        <w:proofErr w:type="spellStart"/>
        <w:r w:rsidR="00407399" w:rsidRPr="00407399">
          <w:rPr>
            <w:sz w:val="26"/>
            <w:szCs w:val="26"/>
          </w:rPr>
          <w:t>ремоделирования</w:t>
        </w:r>
        <w:proofErr w:type="spellEnd"/>
        <w:r w:rsidR="00407399" w:rsidRPr="00407399">
          <w:rPr>
            <w:sz w:val="26"/>
            <w:szCs w:val="26"/>
          </w:rPr>
          <w:t xml:space="preserve"> при церебральном атеросклерозе (для научных целей)</w:t>
        </w:r>
        <w:r w:rsidRPr="009401E0">
          <w:rPr>
            <w:sz w:val="26"/>
            <w:szCs w:val="26"/>
          </w:rPr>
          <w:t xml:space="preserve">». </w:t>
        </w:r>
      </w:hyperlink>
    </w:p>
    <w:p w14:paraId="013AA6BE" w14:textId="77777777" w:rsidR="00B53E01" w:rsidRDefault="00000000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>
        <w:rPr>
          <w:b/>
          <w:sz w:val="26"/>
          <w:szCs w:val="26"/>
        </w:rPr>
        <w:t>Приложению 1.</w:t>
      </w:r>
    </w:p>
    <w:p w14:paraId="38103AD6" w14:textId="0C0C3392" w:rsidR="009A4C9C" w:rsidRPr="009852E1" w:rsidRDefault="00000000" w:rsidP="009A4C9C">
      <w:pPr>
        <w:spacing w:line="238" w:lineRule="auto"/>
        <w:ind w:firstLine="709"/>
        <w:jc w:val="both"/>
        <w:rPr>
          <w:sz w:val="26"/>
          <w:szCs w:val="26"/>
        </w:rPr>
      </w:pPr>
      <w:r w:rsidRPr="009852E1">
        <w:rPr>
          <w:sz w:val="26"/>
          <w:szCs w:val="26"/>
        </w:rPr>
        <w:t xml:space="preserve">Предельная стоимость предмета государственной закупки – </w:t>
      </w:r>
      <w:r w:rsidR="00407399" w:rsidRPr="00407399">
        <w:rPr>
          <w:sz w:val="26"/>
          <w:szCs w:val="26"/>
        </w:rPr>
        <w:t>5 300,00</w:t>
      </w:r>
      <w:r w:rsidR="00182862">
        <w:rPr>
          <w:sz w:val="26"/>
          <w:szCs w:val="26"/>
        </w:rPr>
        <w:t xml:space="preserve"> </w:t>
      </w:r>
      <w:r w:rsidR="009A4C9C" w:rsidRPr="009852E1">
        <w:rPr>
          <w:sz w:val="26"/>
          <w:szCs w:val="26"/>
        </w:rPr>
        <w:t>бел. руб. (BYN)</w:t>
      </w:r>
      <w:r w:rsidR="009852E1">
        <w:rPr>
          <w:sz w:val="26"/>
          <w:szCs w:val="26"/>
        </w:rPr>
        <w:t>.</w:t>
      </w:r>
    </w:p>
    <w:p w14:paraId="215B594F" w14:textId="2DF9BDF3" w:rsidR="009852E1" w:rsidRPr="0057436F" w:rsidRDefault="00000000" w:rsidP="009852E1">
      <w:pPr>
        <w:ind w:firstLine="708"/>
        <w:jc w:val="both"/>
        <w:rPr>
          <w:sz w:val="23"/>
          <w:szCs w:val="23"/>
          <w:highlight w:val="yellow"/>
        </w:rPr>
      </w:pPr>
      <w:r>
        <w:rPr>
          <w:sz w:val="26"/>
          <w:szCs w:val="26"/>
        </w:rPr>
        <w:t>Срок поставки –</w:t>
      </w:r>
      <w:r w:rsidR="00B414B2">
        <w:rPr>
          <w:sz w:val="26"/>
          <w:szCs w:val="26"/>
        </w:rPr>
        <w:t xml:space="preserve"> </w:t>
      </w:r>
      <w:r w:rsidR="009852E1" w:rsidRPr="009852E1">
        <w:rPr>
          <w:sz w:val="26"/>
          <w:szCs w:val="26"/>
        </w:rPr>
        <w:t>2026 г.</w:t>
      </w:r>
    </w:p>
    <w:p w14:paraId="7C885033" w14:textId="2DDCBC56" w:rsidR="00B53E01" w:rsidRDefault="00000000">
      <w:pPr>
        <w:spacing w:line="238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Место поставки товара, порядок оплаты – указаны в проекте договора (</w:t>
      </w:r>
      <w:r>
        <w:rPr>
          <w:b/>
          <w:sz w:val="26"/>
          <w:szCs w:val="26"/>
        </w:rPr>
        <w:t xml:space="preserve">Приложение </w:t>
      </w:r>
      <w:r w:rsidR="00B14656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>)</w:t>
      </w:r>
      <w:r>
        <w:rPr>
          <w:sz w:val="26"/>
          <w:szCs w:val="26"/>
        </w:rPr>
        <w:t>.</w:t>
      </w:r>
    </w:p>
    <w:p w14:paraId="29C33FDC" w14:textId="42A27239" w:rsidR="00407399" w:rsidRPr="00407399" w:rsidRDefault="00000000" w:rsidP="00407399">
      <w:pPr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Источник финансирования – </w:t>
      </w:r>
      <w:proofErr w:type="spellStart"/>
      <w:r w:rsidR="00407399" w:rsidRPr="00407399">
        <w:rPr>
          <w:sz w:val="26"/>
          <w:szCs w:val="26"/>
        </w:rPr>
        <w:t>cредства</w:t>
      </w:r>
      <w:proofErr w:type="spellEnd"/>
      <w:r w:rsidR="00407399" w:rsidRPr="00407399">
        <w:rPr>
          <w:sz w:val="26"/>
          <w:szCs w:val="26"/>
        </w:rPr>
        <w:t xml:space="preserve"> республиканского бюджета, поступающие на внебюджетный расчетный счет.</w:t>
      </w:r>
    </w:p>
    <w:p w14:paraId="1D5EECF1" w14:textId="427593A5" w:rsidR="00B53E01" w:rsidRDefault="00000000" w:rsidP="00407399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К ответу на заявку необходимо приложить:</w:t>
      </w:r>
    </w:p>
    <w:p w14:paraId="5DB48A1A" w14:textId="77777777" w:rsidR="00B53E01" w:rsidRDefault="00000000">
      <w:pPr>
        <w:shd w:val="clear" w:color="auto" w:fill="FFFFFF"/>
        <w:spacing w:line="228" w:lineRule="auto"/>
        <w:ind w:right="10" w:firstLine="695"/>
        <w:jc w:val="both"/>
        <w:rPr>
          <w:sz w:val="25"/>
          <w:szCs w:val="25"/>
        </w:rPr>
      </w:pPr>
      <w:r>
        <w:rPr>
          <w:sz w:val="25"/>
          <w:szCs w:val="25"/>
        </w:rPr>
        <w:t>1. спецификацию (</w:t>
      </w:r>
      <w:r>
        <w:rPr>
          <w:b/>
          <w:sz w:val="25"/>
          <w:szCs w:val="25"/>
        </w:rPr>
        <w:t>Приложение 2)</w:t>
      </w:r>
      <w:r>
        <w:rPr>
          <w:sz w:val="25"/>
          <w:szCs w:val="25"/>
        </w:rPr>
        <w:t xml:space="preserve"> с указанием стоимости предложенных товаров согласно требованиям, указанным в </w:t>
      </w:r>
      <w:r>
        <w:rPr>
          <w:b/>
          <w:sz w:val="25"/>
          <w:szCs w:val="25"/>
        </w:rPr>
        <w:t xml:space="preserve">Приложении 1 </w:t>
      </w:r>
      <w:r>
        <w:rPr>
          <w:sz w:val="25"/>
          <w:szCs w:val="25"/>
        </w:rPr>
        <w:t>и проекте договора;</w:t>
      </w:r>
    </w:p>
    <w:p w14:paraId="7222FC41" w14:textId="555A0E39" w:rsidR="00B53E01" w:rsidRDefault="00000000">
      <w:pPr>
        <w:pStyle w:val="y3"/>
        <w:spacing w:before="0" w:after="0" w:line="228" w:lineRule="auto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 </w:t>
      </w:r>
      <w:bookmarkStart w:id="0" w:name="_Ref13827717"/>
      <w:r>
        <w:rPr>
          <w:color w:val="000000"/>
          <w:sz w:val="25"/>
          <w:szCs w:val="25"/>
        </w:rPr>
        <w:t xml:space="preserve">копию действующего регистрационного удостоверения Министерства здравоохранения Республики Беларусь </w:t>
      </w:r>
      <w:r>
        <w:rPr>
          <w:sz w:val="25"/>
          <w:szCs w:val="25"/>
        </w:rPr>
        <w:t xml:space="preserve">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потенциальные участники отмечают (выделяют) позиции, </w:t>
      </w:r>
      <w:bookmarkEnd w:id="0"/>
      <w:r>
        <w:rPr>
          <w:sz w:val="25"/>
          <w:szCs w:val="25"/>
        </w:rPr>
        <w:t>указанные в спецификации</w:t>
      </w:r>
      <w:r w:rsidR="00806D24" w:rsidRPr="00806D24">
        <w:rPr>
          <w:sz w:val="25"/>
          <w:szCs w:val="25"/>
        </w:rPr>
        <w:t xml:space="preserve"> </w:t>
      </w:r>
      <w:r w:rsidR="00806D24" w:rsidRPr="00953197">
        <w:rPr>
          <w:i/>
          <w:iCs/>
          <w:sz w:val="25"/>
          <w:szCs w:val="25"/>
        </w:rPr>
        <w:t>(при наличии)</w:t>
      </w:r>
      <w:r>
        <w:rPr>
          <w:sz w:val="25"/>
          <w:szCs w:val="25"/>
        </w:rPr>
        <w:t>;</w:t>
      </w:r>
    </w:p>
    <w:p w14:paraId="01A33EB9" w14:textId="77777777" w:rsidR="00B53E01" w:rsidRDefault="00000000">
      <w:pPr>
        <w:pStyle w:val="y3"/>
        <w:spacing w:before="0" w:after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3. описание, инструкции, технические условия и другие документы изготовителя (производителя) товара, подтверждающие состав, технические характеристики и функциональные параметры товара, указанного в спецификации потенциального участника, которые не должны иметь расхождений с информацией и документами, предоставленными в УП «Центр экспертиз и испытаний в здравоохранении» на регистрацию товара или размещенными в государственном реестре медицинской техники и изделий медицинского назначения Республики Беларусь;</w:t>
      </w:r>
    </w:p>
    <w:p w14:paraId="6EA9E186" w14:textId="77777777" w:rsidR="00B53E01" w:rsidRDefault="00000000">
      <w:pPr>
        <w:shd w:val="clear" w:color="auto" w:fill="FFFFFF"/>
        <w:spacing w:line="228" w:lineRule="auto"/>
        <w:ind w:right="1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4. иные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>
        <w:rPr>
          <w:b/>
          <w:sz w:val="25"/>
          <w:szCs w:val="25"/>
        </w:rPr>
        <w:t>Приложению 1.</w:t>
      </w:r>
    </w:p>
    <w:p w14:paraId="063DB2DE" w14:textId="5B1EAF64" w:rsidR="00B53E01" w:rsidRDefault="00000000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lastRenderedPageBreak/>
        <w:t>Срок размещения поставщиком (подрядчиком, исполнителем) на электронной торговой площадке запроса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 по </w:t>
      </w:r>
      <w:r w:rsidR="00452E0B">
        <w:rPr>
          <w:rStyle w:val="word-wrapper"/>
          <w:b/>
          <w:color w:val="242424"/>
          <w:sz w:val="26"/>
          <w:szCs w:val="26"/>
        </w:rPr>
        <w:t>08</w:t>
      </w:r>
      <w:r>
        <w:rPr>
          <w:rStyle w:val="word-wrapper"/>
          <w:b/>
          <w:color w:val="242424"/>
          <w:sz w:val="26"/>
          <w:szCs w:val="26"/>
        </w:rPr>
        <w:t>.</w:t>
      </w:r>
      <w:r w:rsidR="000162FB">
        <w:rPr>
          <w:rStyle w:val="word-wrapper"/>
          <w:b/>
          <w:color w:val="242424"/>
          <w:sz w:val="26"/>
          <w:szCs w:val="26"/>
        </w:rPr>
        <w:t>0</w:t>
      </w:r>
      <w:r w:rsidR="00452E0B">
        <w:rPr>
          <w:rStyle w:val="word-wrapper"/>
          <w:b/>
          <w:color w:val="242424"/>
          <w:sz w:val="26"/>
          <w:szCs w:val="26"/>
        </w:rPr>
        <w:t>7</w:t>
      </w:r>
      <w:r>
        <w:rPr>
          <w:rStyle w:val="word-wrapper"/>
          <w:b/>
          <w:color w:val="242424"/>
          <w:sz w:val="26"/>
          <w:szCs w:val="26"/>
        </w:rPr>
        <w:t>.202</w:t>
      </w:r>
      <w:r w:rsidR="000162FB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 xml:space="preserve"> до 17.00</w:t>
      </w:r>
      <w:r>
        <w:rPr>
          <w:rStyle w:val="word-wrapper"/>
          <w:color w:val="242424"/>
          <w:sz w:val="26"/>
          <w:szCs w:val="26"/>
        </w:rPr>
        <w:t xml:space="preserve">. </w:t>
      </w:r>
    </w:p>
    <w:p w14:paraId="08039DEF" w14:textId="120B1FBF" w:rsidR="00B53E01" w:rsidRDefault="00000000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 по </w:t>
      </w:r>
      <w:r w:rsidR="00452E0B">
        <w:rPr>
          <w:rStyle w:val="word-wrapper"/>
          <w:b/>
          <w:color w:val="242424"/>
          <w:sz w:val="26"/>
          <w:szCs w:val="26"/>
        </w:rPr>
        <w:t>09</w:t>
      </w:r>
      <w:r>
        <w:rPr>
          <w:rStyle w:val="word-wrapper"/>
          <w:b/>
          <w:color w:val="242424"/>
          <w:sz w:val="26"/>
          <w:szCs w:val="26"/>
        </w:rPr>
        <w:t>.</w:t>
      </w:r>
      <w:r w:rsidR="000162FB">
        <w:rPr>
          <w:rStyle w:val="word-wrapper"/>
          <w:b/>
          <w:color w:val="242424"/>
          <w:sz w:val="26"/>
          <w:szCs w:val="26"/>
        </w:rPr>
        <w:t>0</w:t>
      </w:r>
      <w:r w:rsidR="00452E0B">
        <w:rPr>
          <w:rStyle w:val="word-wrapper"/>
          <w:b/>
          <w:color w:val="242424"/>
          <w:sz w:val="26"/>
          <w:szCs w:val="26"/>
        </w:rPr>
        <w:t>7</w:t>
      </w:r>
      <w:r>
        <w:rPr>
          <w:rStyle w:val="word-wrapper"/>
          <w:b/>
          <w:color w:val="242424"/>
          <w:sz w:val="26"/>
          <w:szCs w:val="26"/>
        </w:rPr>
        <w:t>.202</w:t>
      </w:r>
      <w:r w:rsidR="000162FB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 xml:space="preserve"> до 17.00</w:t>
      </w:r>
      <w:r>
        <w:rPr>
          <w:rStyle w:val="word-wrapper"/>
          <w:color w:val="242424"/>
          <w:sz w:val="26"/>
          <w:szCs w:val="26"/>
        </w:rPr>
        <w:t>.</w:t>
      </w:r>
    </w:p>
    <w:p w14:paraId="0DCE7E8B" w14:textId="16D50506" w:rsidR="00B53E01" w:rsidRDefault="00000000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Поставщик,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№ 395 от 15.06.2019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Соответствие требованиям подтверждается заявлением участника в письменной форме, подписанным не ранее чем за пять рабочих дней до даты заключения договора.</w:t>
      </w:r>
    </w:p>
    <w:p w14:paraId="45D94E1F" w14:textId="4D950DD0" w:rsidR="00B53E01" w:rsidRDefault="00000000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>
        <w:rPr>
          <w:b/>
          <w:sz w:val="26"/>
          <w:szCs w:val="26"/>
        </w:rPr>
        <w:t xml:space="preserve">по </w:t>
      </w:r>
      <w:r w:rsidR="00452E0B">
        <w:rPr>
          <w:b/>
          <w:sz w:val="26"/>
          <w:szCs w:val="26"/>
        </w:rPr>
        <w:t>10</w:t>
      </w:r>
      <w:r>
        <w:rPr>
          <w:b/>
          <w:sz w:val="26"/>
          <w:szCs w:val="26"/>
        </w:rPr>
        <w:t>.</w:t>
      </w:r>
      <w:r w:rsidR="00D216CA">
        <w:rPr>
          <w:b/>
          <w:sz w:val="26"/>
          <w:szCs w:val="26"/>
        </w:rPr>
        <w:t>0</w:t>
      </w:r>
      <w:r w:rsidR="00452E0B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>.202</w:t>
      </w:r>
      <w:r w:rsidR="00E134F5">
        <w:rPr>
          <w:b/>
          <w:sz w:val="26"/>
          <w:szCs w:val="26"/>
        </w:rPr>
        <w:t>6</w:t>
      </w:r>
      <w:r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3C96DADF" w14:textId="6511D94C" w:rsidR="00B53E01" w:rsidRDefault="00000000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 w:rsidRPr="00617A1D">
        <w:rPr>
          <w:sz w:val="26"/>
          <w:szCs w:val="26"/>
        </w:rPr>
        <w:t>Приложение</w:t>
      </w:r>
      <w:r w:rsidR="008B6BAE" w:rsidRPr="00617A1D">
        <w:rPr>
          <w:sz w:val="26"/>
          <w:szCs w:val="26"/>
        </w:rPr>
        <w:t>:</w:t>
      </w:r>
      <w:r w:rsidRPr="00617A1D">
        <w:rPr>
          <w:sz w:val="26"/>
          <w:szCs w:val="26"/>
        </w:rPr>
        <w:t xml:space="preserve"> на </w:t>
      </w:r>
      <w:r w:rsidR="00617A1D" w:rsidRPr="00617A1D">
        <w:rPr>
          <w:sz w:val="26"/>
          <w:szCs w:val="26"/>
        </w:rPr>
        <w:t>5</w:t>
      </w:r>
      <w:r w:rsidRPr="00617A1D">
        <w:rPr>
          <w:sz w:val="26"/>
          <w:szCs w:val="26"/>
        </w:rPr>
        <w:t xml:space="preserve"> листах.</w:t>
      </w:r>
    </w:p>
    <w:p w14:paraId="02576E2A" w14:textId="77777777" w:rsidR="00B53E01" w:rsidRDefault="00B53E01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40F33A8A" w14:textId="77777777" w:rsidR="005B6320" w:rsidRDefault="005B6320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6985B542" w14:textId="77777777" w:rsidR="00617A1D" w:rsidRDefault="00617A1D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31BF13CB" w14:textId="77777777" w:rsidR="00B36334" w:rsidRDefault="00B36334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713AE583" w14:textId="77777777" w:rsidR="00617A1D" w:rsidRDefault="00617A1D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0B546642" w14:textId="77777777" w:rsidR="00617A1D" w:rsidRDefault="00617A1D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1B71A343" w14:textId="77777777" w:rsidR="00617A1D" w:rsidRPr="00DD7DF7" w:rsidRDefault="00617A1D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5E14F0C8" w14:textId="26EF06E3" w:rsidR="009D0E3C" w:rsidRPr="00921BD8" w:rsidRDefault="00C754A9" w:rsidP="009D0E3C">
      <w:pPr>
        <w:rPr>
          <w:sz w:val="26"/>
          <w:szCs w:val="26"/>
        </w:rPr>
      </w:pPr>
      <w:r>
        <w:rPr>
          <w:sz w:val="26"/>
          <w:szCs w:val="26"/>
        </w:rPr>
        <w:t>Д</w:t>
      </w:r>
      <w:r w:rsidR="009D0E3C" w:rsidRPr="00921BD8">
        <w:rPr>
          <w:sz w:val="26"/>
          <w:szCs w:val="26"/>
        </w:rPr>
        <w:t xml:space="preserve">иректор </w:t>
      </w:r>
      <w:r>
        <w:rPr>
          <w:sz w:val="26"/>
          <w:szCs w:val="26"/>
        </w:rPr>
        <w:t xml:space="preserve">                          </w:t>
      </w:r>
      <w:r w:rsidR="009D0E3C" w:rsidRPr="00921BD8">
        <w:rPr>
          <w:sz w:val="26"/>
          <w:szCs w:val="26"/>
        </w:rPr>
        <w:t xml:space="preserve">                                                                                  </w:t>
      </w:r>
      <w:proofErr w:type="spellStart"/>
      <w:r>
        <w:rPr>
          <w:sz w:val="26"/>
          <w:szCs w:val="26"/>
        </w:rPr>
        <w:t>В.В.Ващилин</w:t>
      </w:r>
      <w:proofErr w:type="spellEnd"/>
      <w:r w:rsidR="009D0E3C" w:rsidRPr="00921BD8">
        <w:rPr>
          <w:sz w:val="26"/>
          <w:szCs w:val="26"/>
        </w:rPr>
        <w:t xml:space="preserve"> </w:t>
      </w:r>
    </w:p>
    <w:p w14:paraId="76F8BA50" w14:textId="77777777" w:rsidR="00DD7DF7" w:rsidRDefault="00DD7DF7">
      <w:pPr>
        <w:spacing w:line="180" w:lineRule="exact"/>
        <w:rPr>
          <w:rFonts w:eastAsia="Calibri"/>
          <w:sz w:val="18"/>
          <w:szCs w:val="18"/>
        </w:rPr>
      </w:pPr>
    </w:p>
    <w:p w14:paraId="50D129B1" w14:textId="77777777" w:rsidR="005B6320" w:rsidRDefault="005B6320">
      <w:pPr>
        <w:spacing w:line="180" w:lineRule="exact"/>
        <w:rPr>
          <w:rFonts w:eastAsia="Calibri"/>
          <w:sz w:val="18"/>
          <w:szCs w:val="18"/>
        </w:rPr>
      </w:pPr>
    </w:p>
    <w:p w14:paraId="49ADAA43" w14:textId="77777777" w:rsidR="005B6320" w:rsidRPr="008D4882" w:rsidRDefault="005B6320">
      <w:pPr>
        <w:spacing w:line="180" w:lineRule="exact"/>
        <w:rPr>
          <w:rFonts w:eastAsia="Calibri"/>
          <w:sz w:val="18"/>
          <w:szCs w:val="18"/>
        </w:rPr>
      </w:pPr>
    </w:p>
    <w:p w14:paraId="7050AF9B" w14:textId="77777777" w:rsidR="004A504B" w:rsidRDefault="004A504B">
      <w:pPr>
        <w:spacing w:line="180" w:lineRule="exact"/>
        <w:rPr>
          <w:rFonts w:eastAsia="Calibri"/>
          <w:sz w:val="18"/>
          <w:szCs w:val="18"/>
        </w:rPr>
      </w:pPr>
    </w:p>
    <w:p w14:paraId="076531DF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67819A3C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0A63B907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483F948F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2EDC3991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00C89D14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1EFA8D9D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5C7E533B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7E312378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080B82FF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5A26D482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6108175F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4ED749D6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7360C004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357E16A4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078DC91F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183AB672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09022C2F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62E8CB6A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38D8C04D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7710B21B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146CEFC6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0A143747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47F05E82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54303C7F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2B46E245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4F211044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58D00C03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2FE18B60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21A8E975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6B294821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6CA7031E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62DA9266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0F100E5F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11B75FFC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25BF0321" w14:textId="77777777" w:rsidR="00B36334" w:rsidRDefault="00B36334">
      <w:pPr>
        <w:spacing w:line="180" w:lineRule="exact"/>
        <w:rPr>
          <w:rFonts w:eastAsia="Calibri"/>
          <w:sz w:val="18"/>
          <w:szCs w:val="18"/>
        </w:rPr>
      </w:pPr>
    </w:p>
    <w:p w14:paraId="76861842" w14:textId="77777777" w:rsidR="00B36334" w:rsidRPr="008D4882" w:rsidRDefault="00B36334">
      <w:pPr>
        <w:spacing w:line="180" w:lineRule="exact"/>
        <w:rPr>
          <w:rFonts w:eastAsia="Calibri"/>
          <w:sz w:val="18"/>
          <w:szCs w:val="18"/>
        </w:rPr>
      </w:pPr>
    </w:p>
    <w:p w14:paraId="34179D9B" w14:textId="77777777" w:rsidR="004A504B" w:rsidRPr="004A504B" w:rsidRDefault="004A504B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r w:rsidRPr="004A504B">
        <w:rPr>
          <w:rFonts w:eastAsia="Calibri"/>
          <w:sz w:val="18"/>
          <w:szCs w:val="18"/>
        </w:rPr>
        <w:t>Смородская  396-52-31</w:t>
      </w:r>
    </w:p>
    <w:p w14:paraId="09062026" w14:textId="7F7FF367" w:rsidR="004A504B" w:rsidRPr="004A504B" w:rsidRDefault="00C754A9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Борина</w:t>
      </w:r>
      <w:r w:rsidR="004A504B" w:rsidRPr="004A504B">
        <w:rPr>
          <w:rFonts w:eastAsia="Calibri"/>
          <w:sz w:val="18"/>
          <w:szCs w:val="18"/>
        </w:rPr>
        <w:t xml:space="preserve">  272-78-32</w:t>
      </w:r>
    </w:p>
    <w:p w14:paraId="159AABCC" w14:textId="77777777" w:rsidR="00EF4CC9" w:rsidRDefault="00EF4CC9" w:rsidP="00486994">
      <w:pPr>
        <w:tabs>
          <w:tab w:val="left" w:pos="6237"/>
          <w:tab w:val="left" w:pos="6804"/>
        </w:tabs>
        <w:jc w:val="center"/>
        <w:rPr>
          <w:b/>
          <w:sz w:val="23"/>
          <w:szCs w:val="23"/>
        </w:rPr>
      </w:pPr>
    </w:p>
    <w:p w14:paraId="5D46B0FF" w14:textId="77777777" w:rsidR="00A96F00" w:rsidRDefault="00A96F00">
      <w:pPr>
        <w:widowControl/>
        <w:autoSpaceDE/>
        <w:autoSpaceDN/>
        <w:adjustRightInd/>
        <w:spacing w:after="200" w:line="276" w:lineRule="auto"/>
        <w:rPr>
          <w:b/>
          <w:sz w:val="27"/>
          <w:szCs w:val="27"/>
          <w:highlight w:val="yellow"/>
        </w:rPr>
      </w:pPr>
      <w:r>
        <w:rPr>
          <w:b/>
          <w:sz w:val="27"/>
          <w:szCs w:val="27"/>
          <w:highlight w:val="yellow"/>
        </w:rPr>
        <w:br w:type="page"/>
      </w:r>
    </w:p>
    <w:p w14:paraId="7655DCD7" w14:textId="698F4241" w:rsidR="00A96F00" w:rsidRPr="003212AA" w:rsidRDefault="00A96F00" w:rsidP="00A96F00">
      <w:pPr>
        <w:tabs>
          <w:tab w:val="left" w:pos="3544"/>
          <w:tab w:val="left" w:pos="3828"/>
        </w:tabs>
        <w:jc w:val="center"/>
        <w:rPr>
          <w:b/>
          <w:sz w:val="24"/>
          <w:szCs w:val="24"/>
          <w:highlight w:val="yellow"/>
        </w:rPr>
      </w:pPr>
      <w:r w:rsidRPr="00C06B1C">
        <w:rPr>
          <w:b/>
          <w:sz w:val="28"/>
          <w:szCs w:val="28"/>
        </w:rPr>
        <w:lastRenderedPageBreak/>
        <w:tab/>
      </w:r>
      <w:r w:rsidRPr="00C06B1C">
        <w:rPr>
          <w:b/>
          <w:sz w:val="24"/>
          <w:szCs w:val="24"/>
        </w:rPr>
        <w:tab/>
      </w:r>
      <w:r w:rsidRPr="00C06B1C">
        <w:rPr>
          <w:b/>
          <w:sz w:val="24"/>
          <w:szCs w:val="24"/>
        </w:rPr>
        <w:tab/>
      </w:r>
      <w:r w:rsidRPr="00C06B1C">
        <w:rPr>
          <w:b/>
          <w:sz w:val="24"/>
          <w:szCs w:val="24"/>
        </w:rPr>
        <w:tab/>
        <w:t xml:space="preserve"> </w:t>
      </w:r>
      <w:r w:rsidR="00724731">
        <w:rPr>
          <w:b/>
          <w:sz w:val="24"/>
          <w:szCs w:val="24"/>
        </w:rPr>
        <w:t xml:space="preserve">                                       </w:t>
      </w:r>
      <w:r w:rsidRPr="00C06B1C">
        <w:rPr>
          <w:b/>
          <w:sz w:val="24"/>
          <w:szCs w:val="24"/>
        </w:rPr>
        <w:t xml:space="preserve">   </w:t>
      </w:r>
      <w:r w:rsidRPr="003212AA">
        <w:rPr>
          <w:b/>
          <w:sz w:val="24"/>
          <w:szCs w:val="24"/>
          <w:highlight w:val="yellow"/>
        </w:rPr>
        <w:t>Приложение 1</w:t>
      </w:r>
    </w:p>
    <w:p w14:paraId="57062D39" w14:textId="779D69E1" w:rsidR="00A96F00" w:rsidRPr="003212AA" w:rsidRDefault="00A96F00" w:rsidP="00A96F00">
      <w:pPr>
        <w:tabs>
          <w:tab w:val="left" w:pos="3544"/>
          <w:tab w:val="left" w:pos="3828"/>
        </w:tabs>
        <w:ind w:firstLine="3969"/>
        <w:rPr>
          <w:b/>
          <w:sz w:val="24"/>
          <w:szCs w:val="24"/>
        </w:rPr>
      </w:pPr>
      <w:r w:rsidRPr="00C06B1C">
        <w:rPr>
          <w:sz w:val="24"/>
          <w:szCs w:val="24"/>
        </w:rPr>
        <w:t xml:space="preserve">                                              </w:t>
      </w:r>
    </w:p>
    <w:p w14:paraId="2301CD22" w14:textId="77777777" w:rsidR="00A96F00" w:rsidRPr="00A96F00" w:rsidRDefault="00A96F00" w:rsidP="00A96F00">
      <w:pPr>
        <w:rPr>
          <w:b/>
          <w:bCs/>
          <w:sz w:val="24"/>
          <w:szCs w:val="24"/>
        </w:rPr>
      </w:pPr>
      <w:r w:rsidRPr="00A96F00">
        <w:rPr>
          <w:b/>
          <w:bCs/>
          <w:sz w:val="24"/>
          <w:szCs w:val="24"/>
        </w:rPr>
        <w:t>1. Состав (комплектация):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2"/>
        <w:gridCol w:w="4573"/>
        <w:gridCol w:w="2656"/>
        <w:gridCol w:w="1613"/>
      </w:tblGrid>
      <w:tr w:rsidR="00A96F00" w:rsidRPr="0017102D" w14:paraId="41699C27" w14:textId="77777777" w:rsidTr="006A77E0">
        <w:trPr>
          <w:trHeight w:val="45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7275AA2" w14:textId="77777777" w:rsidR="00A96F00" w:rsidRPr="0017102D" w:rsidRDefault="00A96F00" w:rsidP="006A77E0">
            <w:pPr>
              <w:jc w:val="center"/>
              <w:rPr>
                <w:sz w:val="24"/>
                <w:szCs w:val="24"/>
              </w:rPr>
            </w:pPr>
            <w:r w:rsidRPr="0017102D">
              <w:rPr>
                <w:sz w:val="24"/>
                <w:szCs w:val="24"/>
              </w:rPr>
              <w:t>№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BCCC50D" w14:textId="77777777" w:rsidR="00A96F00" w:rsidRPr="0017102D" w:rsidRDefault="00A96F00" w:rsidP="006A77E0">
            <w:pPr>
              <w:jc w:val="center"/>
              <w:rPr>
                <w:sz w:val="24"/>
                <w:szCs w:val="24"/>
              </w:rPr>
            </w:pPr>
            <w:r w:rsidRPr="0017102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9B07982" w14:textId="77777777" w:rsidR="00A96F00" w:rsidRPr="0017102D" w:rsidRDefault="00A96F00" w:rsidP="006A77E0">
            <w:pPr>
              <w:jc w:val="center"/>
              <w:rPr>
                <w:sz w:val="24"/>
                <w:szCs w:val="24"/>
              </w:rPr>
            </w:pPr>
            <w:r w:rsidRPr="0017102D">
              <w:rPr>
                <w:sz w:val="24"/>
                <w:szCs w:val="24"/>
              </w:rPr>
              <w:t>Модель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325EBE" w14:textId="77777777" w:rsidR="00A96F00" w:rsidRPr="0017102D" w:rsidRDefault="00A96F00" w:rsidP="006A77E0">
            <w:pPr>
              <w:jc w:val="center"/>
              <w:rPr>
                <w:sz w:val="24"/>
                <w:szCs w:val="24"/>
              </w:rPr>
            </w:pPr>
            <w:r w:rsidRPr="0017102D">
              <w:rPr>
                <w:sz w:val="24"/>
                <w:szCs w:val="24"/>
              </w:rPr>
              <w:t>Количество</w:t>
            </w:r>
          </w:p>
        </w:tc>
      </w:tr>
      <w:tr w:rsidR="00A96F00" w:rsidRPr="0017102D" w14:paraId="0998589F" w14:textId="77777777" w:rsidTr="00A96F00">
        <w:trPr>
          <w:trHeight w:val="129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B986B0C" w14:textId="77777777" w:rsidR="00A96F00" w:rsidRPr="0017102D" w:rsidRDefault="00A96F00" w:rsidP="006A77E0">
            <w:pPr>
              <w:jc w:val="center"/>
              <w:rPr>
                <w:sz w:val="24"/>
                <w:szCs w:val="24"/>
              </w:rPr>
            </w:pPr>
            <w:r w:rsidRPr="0017102D">
              <w:rPr>
                <w:sz w:val="24"/>
                <w:szCs w:val="24"/>
              </w:rPr>
              <w:t>1.1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14F6DE5" w14:textId="77777777" w:rsidR="00A96F00" w:rsidRPr="0017102D" w:rsidRDefault="00A96F00" w:rsidP="006A77E0">
            <w:pPr>
              <w:rPr>
                <w:sz w:val="24"/>
                <w:szCs w:val="24"/>
              </w:rPr>
            </w:pPr>
            <w:r w:rsidRPr="0017102D">
              <w:rPr>
                <w:sz w:val="24"/>
                <w:szCs w:val="24"/>
              </w:rPr>
              <w:t xml:space="preserve">Катетер баллонный для проведения внутрисосудистого </w:t>
            </w:r>
            <w:proofErr w:type="spellStart"/>
            <w:r w:rsidRPr="0017102D">
              <w:rPr>
                <w:sz w:val="24"/>
                <w:szCs w:val="24"/>
              </w:rPr>
              <w:t>ремоделирования</w:t>
            </w:r>
            <w:proofErr w:type="spellEnd"/>
            <w:r w:rsidRPr="0017102D">
              <w:rPr>
                <w:sz w:val="24"/>
                <w:szCs w:val="24"/>
              </w:rPr>
              <w:t xml:space="preserve"> при церебральном атеросклерозе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F37CF6C" w14:textId="77777777" w:rsidR="00A96F00" w:rsidRPr="0017102D" w:rsidRDefault="00A96F00" w:rsidP="006A77E0">
            <w:pPr>
              <w:jc w:val="center"/>
              <w:rPr>
                <w:sz w:val="24"/>
                <w:szCs w:val="24"/>
              </w:rPr>
            </w:pPr>
            <w:r w:rsidRPr="0017102D">
              <w:rPr>
                <w:sz w:val="24"/>
                <w:szCs w:val="24"/>
              </w:rPr>
              <w:t>диаметр 2,0-2,5 мм</w:t>
            </w:r>
          </w:p>
          <w:p w14:paraId="6B1D24FE" w14:textId="77777777" w:rsidR="00A96F00" w:rsidRPr="0017102D" w:rsidRDefault="00A96F00" w:rsidP="006A77E0">
            <w:pPr>
              <w:jc w:val="center"/>
              <w:rPr>
                <w:sz w:val="24"/>
                <w:szCs w:val="24"/>
              </w:rPr>
            </w:pPr>
            <w:r w:rsidRPr="0017102D">
              <w:rPr>
                <w:sz w:val="24"/>
                <w:szCs w:val="24"/>
              </w:rPr>
              <w:t xml:space="preserve"> длина 10,0 - 15,0 мм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211E68" w14:textId="77777777" w:rsidR="00A96F00" w:rsidRPr="0017102D" w:rsidRDefault="00A96F00" w:rsidP="006A77E0">
            <w:pPr>
              <w:jc w:val="center"/>
              <w:rPr>
                <w:sz w:val="24"/>
                <w:szCs w:val="24"/>
              </w:rPr>
            </w:pPr>
            <w:r w:rsidRPr="0017102D">
              <w:rPr>
                <w:sz w:val="24"/>
                <w:szCs w:val="24"/>
              </w:rPr>
              <w:t>1 шт.</w:t>
            </w:r>
          </w:p>
        </w:tc>
      </w:tr>
      <w:tr w:rsidR="00A96F00" w:rsidRPr="0017102D" w14:paraId="4C1D9AF3" w14:textId="77777777" w:rsidTr="00A96F00">
        <w:trPr>
          <w:trHeight w:val="1315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8C8143" w14:textId="77777777" w:rsidR="00A96F00" w:rsidRPr="0017102D" w:rsidRDefault="00A96F00" w:rsidP="006A77E0">
            <w:pPr>
              <w:jc w:val="center"/>
              <w:rPr>
                <w:sz w:val="24"/>
                <w:szCs w:val="24"/>
              </w:rPr>
            </w:pPr>
            <w:r w:rsidRPr="0017102D">
              <w:rPr>
                <w:sz w:val="24"/>
                <w:szCs w:val="24"/>
              </w:rPr>
              <w:t>1.2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47B558" w14:textId="77777777" w:rsidR="00A96F00" w:rsidRPr="0017102D" w:rsidRDefault="00A96F00" w:rsidP="006A77E0">
            <w:pPr>
              <w:rPr>
                <w:sz w:val="24"/>
                <w:szCs w:val="24"/>
              </w:rPr>
            </w:pPr>
            <w:r w:rsidRPr="0017102D">
              <w:rPr>
                <w:sz w:val="24"/>
                <w:szCs w:val="24"/>
              </w:rPr>
              <w:t xml:space="preserve">Катетер баллонный для проведения внутрисосудистого </w:t>
            </w:r>
            <w:proofErr w:type="spellStart"/>
            <w:r w:rsidRPr="0017102D">
              <w:rPr>
                <w:sz w:val="24"/>
                <w:szCs w:val="24"/>
              </w:rPr>
              <w:t>ремоделирования</w:t>
            </w:r>
            <w:proofErr w:type="spellEnd"/>
            <w:r w:rsidRPr="0017102D">
              <w:rPr>
                <w:sz w:val="24"/>
                <w:szCs w:val="24"/>
              </w:rPr>
              <w:t xml:space="preserve"> при церебральном атеросклерозе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04A7D2" w14:textId="77777777" w:rsidR="00A96F00" w:rsidRPr="0017102D" w:rsidRDefault="00A96F00" w:rsidP="006A77E0">
            <w:pPr>
              <w:jc w:val="center"/>
              <w:rPr>
                <w:sz w:val="24"/>
                <w:szCs w:val="24"/>
              </w:rPr>
            </w:pPr>
            <w:r w:rsidRPr="0017102D">
              <w:rPr>
                <w:sz w:val="24"/>
                <w:szCs w:val="24"/>
              </w:rPr>
              <w:t xml:space="preserve">диаметр 3,0- 3,5 мм </w:t>
            </w:r>
          </w:p>
          <w:p w14:paraId="34A6D544" w14:textId="77777777" w:rsidR="00A96F00" w:rsidRPr="0017102D" w:rsidRDefault="00A96F00" w:rsidP="006A77E0">
            <w:pPr>
              <w:jc w:val="center"/>
              <w:rPr>
                <w:sz w:val="24"/>
                <w:szCs w:val="24"/>
              </w:rPr>
            </w:pPr>
            <w:r w:rsidRPr="0017102D">
              <w:rPr>
                <w:sz w:val="24"/>
                <w:szCs w:val="24"/>
              </w:rPr>
              <w:t>длина 10,0 - 20,0 мм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07175" w14:textId="77777777" w:rsidR="00A96F00" w:rsidRPr="0017102D" w:rsidRDefault="00A96F00" w:rsidP="006A77E0">
            <w:pPr>
              <w:jc w:val="center"/>
              <w:rPr>
                <w:sz w:val="24"/>
                <w:szCs w:val="24"/>
              </w:rPr>
            </w:pPr>
            <w:r w:rsidRPr="0017102D">
              <w:rPr>
                <w:sz w:val="24"/>
                <w:szCs w:val="24"/>
              </w:rPr>
              <w:t>1 шт.</w:t>
            </w:r>
          </w:p>
        </w:tc>
      </w:tr>
    </w:tbl>
    <w:p w14:paraId="26CE4973" w14:textId="77777777" w:rsidR="00A96F00" w:rsidRPr="00A96F00" w:rsidRDefault="00A96F00" w:rsidP="00A96F00">
      <w:pPr>
        <w:widowControl/>
        <w:numPr>
          <w:ilvl w:val="0"/>
          <w:numId w:val="42"/>
        </w:numPr>
        <w:autoSpaceDE/>
        <w:autoSpaceDN/>
        <w:adjustRightInd/>
        <w:ind w:hanging="720"/>
        <w:rPr>
          <w:b/>
          <w:bCs/>
          <w:sz w:val="24"/>
          <w:szCs w:val="24"/>
        </w:rPr>
      </w:pPr>
      <w:bookmarkStart w:id="1" w:name="bookmark0"/>
      <w:r w:rsidRPr="00A96F00">
        <w:rPr>
          <w:b/>
          <w:bCs/>
          <w:sz w:val="24"/>
          <w:szCs w:val="24"/>
        </w:rPr>
        <w:t>Технические требования для пунктов 1.1-1.2:</w:t>
      </w:r>
      <w:bookmarkEnd w:id="1"/>
    </w:p>
    <w:p w14:paraId="52E48D34" w14:textId="77777777" w:rsidR="00A96F00" w:rsidRPr="0017102D" w:rsidRDefault="00A96F00" w:rsidP="00A96F00">
      <w:pPr>
        <w:widowControl/>
        <w:numPr>
          <w:ilvl w:val="1"/>
          <w:numId w:val="41"/>
        </w:numPr>
        <w:autoSpaceDE/>
        <w:autoSpaceDN/>
        <w:adjustRightInd/>
        <w:rPr>
          <w:sz w:val="24"/>
          <w:szCs w:val="24"/>
        </w:rPr>
      </w:pPr>
      <w:r w:rsidRPr="0017102D">
        <w:rPr>
          <w:sz w:val="24"/>
          <w:szCs w:val="24"/>
        </w:rPr>
        <w:t>Коаксиальный баллонный катетер (</w:t>
      </w:r>
      <w:proofErr w:type="spellStart"/>
      <w:r w:rsidRPr="0017102D">
        <w:rPr>
          <w:sz w:val="24"/>
          <w:szCs w:val="24"/>
        </w:rPr>
        <w:t>Rx</w:t>
      </w:r>
      <w:proofErr w:type="spellEnd"/>
      <w:r w:rsidRPr="0017102D">
        <w:rPr>
          <w:sz w:val="24"/>
          <w:szCs w:val="24"/>
        </w:rPr>
        <w:t>) совместимый с проводником диаметром 0.014”;</w:t>
      </w:r>
    </w:p>
    <w:p w14:paraId="2509E839" w14:textId="77777777" w:rsidR="00A96F00" w:rsidRPr="0017102D" w:rsidRDefault="00A96F00" w:rsidP="00A96F00">
      <w:pPr>
        <w:widowControl/>
        <w:numPr>
          <w:ilvl w:val="1"/>
          <w:numId w:val="41"/>
        </w:numPr>
        <w:autoSpaceDE/>
        <w:autoSpaceDN/>
        <w:adjustRightInd/>
        <w:rPr>
          <w:sz w:val="24"/>
          <w:szCs w:val="24"/>
        </w:rPr>
      </w:pPr>
      <w:proofErr w:type="spellStart"/>
      <w:r w:rsidRPr="0017102D">
        <w:rPr>
          <w:sz w:val="24"/>
          <w:szCs w:val="24"/>
        </w:rPr>
        <w:t>Некомплаентный</w:t>
      </w:r>
      <w:proofErr w:type="spellEnd"/>
      <w:r w:rsidRPr="0017102D">
        <w:rPr>
          <w:sz w:val="24"/>
          <w:szCs w:val="24"/>
        </w:rPr>
        <w:t xml:space="preserve"> или </w:t>
      </w:r>
      <w:proofErr w:type="spellStart"/>
      <w:r w:rsidRPr="0017102D">
        <w:rPr>
          <w:sz w:val="24"/>
          <w:szCs w:val="24"/>
        </w:rPr>
        <w:t>полукомплаентный</w:t>
      </w:r>
      <w:proofErr w:type="spellEnd"/>
      <w:r w:rsidRPr="0017102D">
        <w:rPr>
          <w:sz w:val="24"/>
          <w:szCs w:val="24"/>
        </w:rPr>
        <w:t xml:space="preserve"> баллон.</w:t>
      </w:r>
    </w:p>
    <w:p w14:paraId="081E8E81" w14:textId="77777777" w:rsidR="00A96F00" w:rsidRPr="0017102D" w:rsidRDefault="00A96F00" w:rsidP="00A96F00">
      <w:pPr>
        <w:widowControl/>
        <w:numPr>
          <w:ilvl w:val="1"/>
          <w:numId w:val="41"/>
        </w:numPr>
        <w:autoSpaceDE/>
        <w:autoSpaceDN/>
        <w:adjustRightInd/>
        <w:rPr>
          <w:sz w:val="24"/>
          <w:szCs w:val="24"/>
        </w:rPr>
      </w:pPr>
      <w:r w:rsidRPr="0017102D">
        <w:rPr>
          <w:sz w:val="24"/>
          <w:szCs w:val="24"/>
        </w:rPr>
        <w:t>Длина шафта - 150-180 см;</w:t>
      </w:r>
    </w:p>
    <w:p w14:paraId="174D9C65" w14:textId="77777777" w:rsidR="00A96F00" w:rsidRPr="0017102D" w:rsidRDefault="00A96F00" w:rsidP="00A96F00">
      <w:pPr>
        <w:widowControl/>
        <w:numPr>
          <w:ilvl w:val="1"/>
          <w:numId w:val="41"/>
        </w:numPr>
        <w:autoSpaceDE/>
        <w:autoSpaceDN/>
        <w:adjustRightInd/>
        <w:rPr>
          <w:sz w:val="24"/>
          <w:szCs w:val="24"/>
        </w:rPr>
      </w:pPr>
      <w:r w:rsidRPr="0017102D">
        <w:rPr>
          <w:sz w:val="24"/>
          <w:szCs w:val="24"/>
        </w:rPr>
        <w:t>Наружный диаметр проксимальный/дистальный не более - 2.2F/2.7F;</w:t>
      </w:r>
    </w:p>
    <w:p w14:paraId="177584A5" w14:textId="77777777" w:rsidR="00A96F00" w:rsidRPr="0017102D" w:rsidRDefault="00A96F00" w:rsidP="00A96F00">
      <w:pPr>
        <w:widowControl/>
        <w:numPr>
          <w:ilvl w:val="1"/>
          <w:numId w:val="41"/>
        </w:numPr>
        <w:autoSpaceDE/>
        <w:autoSpaceDN/>
        <w:adjustRightInd/>
        <w:rPr>
          <w:sz w:val="24"/>
          <w:szCs w:val="24"/>
        </w:rPr>
      </w:pPr>
      <w:r w:rsidRPr="0017102D">
        <w:rPr>
          <w:sz w:val="24"/>
          <w:szCs w:val="24"/>
        </w:rPr>
        <w:t>Гидрофильное покрытие баллона;</w:t>
      </w:r>
    </w:p>
    <w:p w14:paraId="126E5907" w14:textId="77777777" w:rsidR="00A96F00" w:rsidRPr="0017102D" w:rsidRDefault="00A96F00" w:rsidP="00A96F00">
      <w:pPr>
        <w:widowControl/>
        <w:numPr>
          <w:ilvl w:val="1"/>
          <w:numId w:val="41"/>
        </w:numPr>
        <w:autoSpaceDE/>
        <w:autoSpaceDN/>
        <w:adjustRightInd/>
        <w:rPr>
          <w:sz w:val="24"/>
          <w:szCs w:val="24"/>
        </w:rPr>
      </w:pPr>
      <w:r w:rsidRPr="0017102D">
        <w:rPr>
          <w:sz w:val="24"/>
          <w:szCs w:val="24"/>
        </w:rPr>
        <w:t xml:space="preserve">Наличие </w:t>
      </w:r>
      <w:proofErr w:type="spellStart"/>
      <w:r w:rsidRPr="0017102D">
        <w:rPr>
          <w:sz w:val="24"/>
          <w:szCs w:val="24"/>
        </w:rPr>
        <w:t>рентгенконтрастных</w:t>
      </w:r>
      <w:proofErr w:type="spellEnd"/>
      <w:r w:rsidRPr="0017102D">
        <w:rPr>
          <w:sz w:val="24"/>
          <w:szCs w:val="24"/>
        </w:rPr>
        <w:t xml:space="preserve"> маркеров на баллоне;</w:t>
      </w:r>
    </w:p>
    <w:p w14:paraId="2E5A2607" w14:textId="77777777" w:rsidR="00A96F00" w:rsidRPr="0017102D" w:rsidRDefault="00A96F00" w:rsidP="00A96F00">
      <w:pPr>
        <w:widowControl/>
        <w:numPr>
          <w:ilvl w:val="1"/>
          <w:numId w:val="41"/>
        </w:numPr>
        <w:autoSpaceDE/>
        <w:autoSpaceDN/>
        <w:adjustRightInd/>
        <w:rPr>
          <w:sz w:val="24"/>
          <w:szCs w:val="24"/>
        </w:rPr>
      </w:pPr>
      <w:r w:rsidRPr="0017102D">
        <w:rPr>
          <w:sz w:val="24"/>
          <w:szCs w:val="24"/>
        </w:rPr>
        <w:t xml:space="preserve">Номинальное давление не менее 5 </w:t>
      </w:r>
      <w:proofErr w:type="spellStart"/>
      <w:r w:rsidRPr="0017102D">
        <w:rPr>
          <w:sz w:val="24"/>
          <w:szCs w:val="24"/>
        </w:rPr>
        <w:t>атм</w:t>
      </w:r>
      <w:proofErr w:type="spellEnd"/>
      <w:r w:rsidRPr="0017102D">
        <w:rPr>
          <w:sz w:val="24"/>
          <w:szCs w:val="24"/>
        </w:rPr>
        <w:t>, давление разрыва не менее 12 атм.</w:t>
      </w:r>
    </w:p>
    <w:p w14:paraId="5371B521" w14:textId="77777777" w:rsidR="00A96F00" w:rsidRPr="0017102D" w:rsidRDefault="00A96F00" w:rsidP="00A96F00">
      <w:pPr>
        <w:jc w:val="both"/>
        <w:rPr>
          <w:sz w:val="24"/>
          <w:szCs w:val="24"/>
        </w:rPr>
      </w:pPr>
    </w:p>
    <w:p w14:paraId="4C3EA3FB" w14:textId="77777777" w:rsidR="00A96F00" w:rsidRPr="0017102D" w:rsidRDefault="00A96F00" w:rsidP="00A96F00">
      <w:pPr>
        <w:jc w:val="both"/>
        <w:rPr>
          <w:sz w:val="24"/>
          <w:szCs w:val="24"/>
        </w:rPr>
      </w:pPr>
    </w:p>
    <w:p w14:paraId="67F16A29" w14:textId="77777777" w:rsidR="00486994" w:rsidRPr="00BF4E22" w:rsidRDefault="00486994" w:rsidP="00486994">
      <w:pPr>
        <w:jc w:val="both"/>
        <w:rPr>
          <w:rFonts w:eastAsia="Calibri"/>
          <w:sz w:val="24"/>
          <w:szCs w:val="24"/>
        </w:rPr>
        <w:sectPr w:rsidR="00486994" w:rsidRPr="00BF4E22" w:rsidSect="00486994">
          <w:footerReference w:type="default" r:id="rId10"/>
          <w:pgSz w:w="11906" w:h="16838"/>
          <w:pgMar w:top="567" w:right="566" w:bottom="568" w:left="1560" w:header="708" w:footer="120" w:gutter="0"/>
          <w:cols w:space="708"/>
          <w:docGrid w:linePitch="360"/>
        </w:sectPr>
      </w:pPr>
    </w:p>
    <w:p w14:paraId="230D7B01" w14:textId="77777777" w:rsidR="00B53E01" w:rsidRDefault="00000000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highlight w:val="yellow"/>
          <w:lang w:eastAsia="en-US"/>
        </w:rPr>
        <w:lastRenderedPageBreak/>
        <w:t>Приложение 2</w:t>
      </w:r>
    </w:p>
    <w:p w14:paraId="5734A23D" w14:textId="77777777" w:rsidR="00B53E01" w:rsidRDefault="00000000">
      <w:pPr>
        <w:widowControl/>
        <w:suppressAutoHyphens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СПЕЦИФИКАЦИЯ</w:t>
      </w:r>
    </w:p>
    <w:p w14:paraId="1940E5F0" w14:textId="77777777" w:rsidR="00B53E01" w:rsidRDefault="00000000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Номер процедуры: _________    лот №___________                                    </w:t>
      </w:r>
      <w:r>
        <w:rPr>
          <w:rFonts w:eastAsia="Calibri"/>
          <w:sz w:val="24"/>
          <w:szCs w:val="24"/>
          <w:lang w:eastAsia="en-US"/>
        </w:rPr>
        <w:tab/>
        <w:t>Стр._____ из ______</w:t>
      </w:r>
    </w:p>
    <w:p w14:paraId="69C1F19D" w14:textId="77777777" w:rsidR="00B53E01" w:rsidRDefault="00B53E01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</w:p>
    <w:tbl>
      <w:tblPr>
        <w:tblW w:w="142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260"/>
        <w:gridCol w:w="1418"/>
        <w:gridCol w:w="1984"/>
        <w:gridCol w:w="1701"/>
        <w:gridCol w:w="1275"/>
        <w:gridCol w:w="1843"/>
        <w:gridCol w:w="1276"/>
      </w:tblGrid>
      <w:tr w:rsidR="00B53E01" w14:paraId="5367C975" w14:textId="77777777">
        <w:trPr>
          <w:cantSplit/>
          <w:trHeight w:val="1884"/>
        </w:trPr>
        <w:tc>
          <w:tcPr>
            <w:tcW w:w="1526" w:type="dxa"/>
            <w:shd w:val="clear" w:color="auto" w:fill="auto"/>
            <w:vAlign w:val="center"/>
          </w:tcPr>
          <w:p w14:paraId="505F1489" w14:textId="77777777" w:rsidR="00B53E01" w:rsidRDefault="000000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 позиции согласно</w:t>
            </w:r>
          </w:p>
          <w:p w14:paraId="6AA3B950" w14:textId="77777777" w:rsidR="00B53E01" w:rsidRDefault="000000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Приложению 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6092155" w14:textId="77777777" w:rsidR="00B53E01" w:rsidRDefault="00000000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sz w:val="16"/>
                <w:szCs w:val="16"/>
              </w:rPr>
            </w:pPr>
            <w:r>
              <w:rPr>
                <w:rFonts w:eastAsiaTheme="majorEastAsia"/>
                <w:b/>
                <w:bCs/>
                <w:iCs/>
                <w:sz w:val="16"/>
                <w:szCs w:val="16"/>
              </w:rPr>
              <w:t xml:space="preserve">Наименование товара </w:t>
            </w:r>
          </w:p>
          <w:p w14:paraId="4750899A" w14:textId="77777777" w:rsidR="00B53E01" w:rsidRDefault="00000000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color w:val="4F81BD" w:themeColor="accent1"/>
                <w:sz w:val="16"/>
                <w:szCs w:val="16"/>
              </w:rPr>
            </w:pPr>
            <w:r>
              <w:rPr>
                <w:rFonts w:eastAsiaTheme="majorEastAsia"/>
                <w:bCs/>
                <w:i/>
                <w:iCs/>
                <w:color w:val="000000"/>
                <w:sz w:val="16"/>
                <w:szCs w:val="16"/>
              </w:rPr>
              <w:t>Наименование товара, относящегося к медицинским изделиям,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BBBCF9" w14:textId="77777777" w:rsidR="00B53E01" w:rsidRDefault="00000000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Каталожный </w:t>
            </w:r>
          </w:p>
          <w:p w14:paraId="784D891A" w14:textId="77777777" w:rsidR="00B53E01" w:rsidRDefault="00000000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номер</w:t>
            </w:r>
          </w:p>
          <w:p w14:paraId="519192F8" w14:textId="77777777" w:rsidR="00B53E01" w:rsidRDefault="00B53E01">
            <w:pPr>
              <w:suppressAutoHyphens/>
              <w:ind w:left="34" w:right="-14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8C01CEB" w14:textId="77777777" w:rsidR="00B53E01" w:rsidRDefault="00000000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и географическое указание, производителя (изготовителя)</w:t>
            </w:r>
          </w:p>
          <w:p w14:paraId="5D2241A1" w14:textId="77777777" w:rsidR="00B53E01" w:rsidRDefault="00B53E01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</w:p>
          <w:p w14:paraId="063CAAAA" w14:textId="77777777" w:rsidR="00B53E01" w:rsidRDefault="00000000">
            <w:pPr>
              <w:suppressAutoHyphens/>
              <w:ind w:left="-107" w:right="-9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6BE1D2" w14:textId="77777777" w:rsidR="00B53E01" w:rsidRDefault="00000000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Общий срок годности, установленный изготовителем (производителем)</w:t>
            </w:r>
          </w:p>
          <w:p w14:paraId="25C3199F" w14:textId="77777777" w:rsidR="00B53E01" w:rsidRDefault="00000000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(указывается в днях, неделях, месяцах, годах)</w:t>
            </w:r>
          </w:p>
          <w:p w14:paraId="48BAA48E" w14:textId="77777777" w:rsidR="00B53E01" w:rsidRDefault="00B53E01">
            <w:pPr>
              <w:suppressAutoHyphens/>
              <w:ind w:left="-8"/>
              <w:jc w:val="center"/>
              <w:rPr>
                <w:b/>
                <w:strike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B47B37A" w14:textId="77777777" w:rsidR="00B53E01" w:rsidRDefault="00000000">
            <w:pPr>
              <w:suppressAutoHyphens/>
              <w:ind w:left="-108" w:right="3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предлагаемого товара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BD2BA2" w14:textId="77777777" w:rsidR="00B53E01" w:rsidRDefault="00000000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товара (штук, флаконов, миллилитров и </w:t>
            </w:r>
            <w:proofErr w:type="spellStart"/>
            <w:r>
              <w:rPr>
                <w:b/>
                <w:sz w:val="16"/>
                <w:szCs w:val="16"/>
              </w:rPr>
              <w:t>др.единиц</w:t>
            </w:r>
            <w:proofErr w:type="spellEnd"/>
            <w:r>
              <w:rPr>
                <w:b/>
                <w:sz w:val="16"/>
                <w:szCs w:val="16"/>
              </w:rPr>
              <w:t>), содержащихся в одной коробке, упаковке, флаконе и т.д.*</w:t>
            </w:r>
          </w:p>
        </w:tc>
        <w:tc>
          <w:tcPr>
            <w:tcW w:w="1276" w:type="dxa"/>
            <w:vAlign w:val="center"/>
          </w:tcPr>
          <w:p w14:paraId="1C3FB74D" w14:textId="77777777" w:rsidR="00B53E01" w:rsidRDefault="00000000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Стоимость, </w:t>
            </w:r>
            <w:proofErr w:type="spellStart"/>
            <w:r>
              <w:rPr>
                <w:b/>
                <w:sz w:val="16"/>
                <w:szCs w:val="16"/>
              </w:rPr>
              <w:t>бел.руб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</w:tr>
      <w:tr w:rsidR="00B53E01" w14:paraId="275EFCC0" w14:textId="77777777">
        <w:trPr>
          <w:cantSplit/>
          <w:trHeight w:val="244"/>
        </w:trPr>
        <w:tc>
          <w:tcPr>
            <w:tcW w:w="1526" w:type="dxa"/>
            <w:vAlign w:val="center"/>
          </w:tcPr>
          <w:p w14:paraId="4FA86817" w14:textId="77777777" w:rsidR="00B53E01" w:rsidRDefault="00000000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14:paraId="0AAE2B5A" w14:textId="77777777" w:rsidR="00B53E01" w:rsidRDefault="00000000">
            <w:pPr>
              <w:suppressAutoHyphens/>
              <w:ind w:left="-106" w:right="-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6C1CBE0" w14:textId="77777777" w:rsidR="00B53E01" w:rsidRDefault="00000000">
            <w:pPr>
              <w:suppressAutoHyphens/>
              <w:ind w:left="-188" w:right="-14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63B72258" w14:textId="77777777" w:rsidR="00B53E01" w:rsidRDefault="00000000">
            <w:pPr>
              <w:suppressAutoHyphens/>
              <w:ind w:left="-107"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3AD7F3C" w14:textId="77777777" w:rsidR="00B53E01" w:rsidRDefault="00000000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31F6DE8A" w14:textId="77777777" w:rsidR="00B53E01" w:rsidRDefault="00000000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66C42162" w14:textId="77777777" w:rsidR="00B53E01" w:rsidRDefault="00000000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0D4190DC" w14:textId="77777777" w:rsidR="00B53E01" w:rsidRDefault="00000000">
            <w:pPr>
              <w:suppressAutoHyphens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</w:t>
            </w:r>
          </w:p>
        </w:tc>
      </w:tr>
      <w:tr w:rsidR="00B53E01" w14:paraId="114BF5F8" w14:textId="77777777">
        <w:trPr>
          <w:cantSplit/>
          <w:trHeight w:val="310"/>
        </w:trPr>
        <w:tc>
          <w:tcPr>
            <w:tcW w:w="1526" w:type="dxa"/>
          </w:tcPr>
          <w:p w14:paraId="02130767" w14:textId="77777777" w:rsidR="00B53E01" w:rsidRDefault="0000000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2F0FAFFE" w14:textId="77777777" w:rsidR="00B53E01" w:rsidRDefault="00B53E01">
            <w:pPr>
              <w:suppressAutoHyphens/>
              <w:ind w:right="-28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7DF7840" w14:textId="77777777" w:rsidR="00B53E01" w:rsidRDefault="00B53E01">
            <w:pPr>
              <w:suppressAutoHyphens/>
              <w:ind w:left="-188" w:right="-14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314D29E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0E0C70B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A40F46B" w14:textId="77777777" w:rsidR="00B53E01" w:rsidRDefault="00000000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28ED9DCA" w14:textId="77777777" w:rsidR="00B53E01" w:rsidRDefault="00000000">
            <w:pPr>
              <w:suppressAutoHyphens/>
              <w:ind w:right="-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шт. в 1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3ECB1E08" w14:textId="77777777" w:rsidR="00B53E01" w:rsidRDefault="00B53E01">
            <w:pPr>
              <w:suppressAutoHyphens/>
              <w:ind w:right="-54"/>
              <w:jc w:val="center"/>
              <w:rPr>
                <w:sz w:val="24"/>
                <w:szCs w:val="24"/>
              </w:rPr>
            </w:pPr>
          </w:p>
        </w:tc>
      </w:tr>
    </w:tbl>
    <w:p w14:paraId="2A27F580" w14:textId="77777777" w:rsidR="00B53E01" w:rsidRDefault="00B53E01">
      <w:pPr>
        <w:widowControl/>
        <w:autoSpaceDE/>
        <w:autoSpaceDN/>
        <w:adjustRightInd/>
        <w:jc w:val="both"/>
        <w:rPr>
          <w:rFonts w:eastAsia="Calibri"/>
          <w:sz w:val="26"/>
          <w:szCs w:val="26"/>
          <w:u w:val="single"/>
          <w:lang w:eastAsia="en-US"/>
        </w:rPr>
      </w:pPr>
    </w:p>
    <w:p w14:paraId="5A01F123" w14:textId="49EC9789" w:rsidR="00B53E01" w:rsidRDefault="00000000">
      <w:pPr>
        <w:ind w:right="253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Условия оплаты</w:t>
      </w:r>
      <w:r>
        <w:rPr>
          <w:sz w:val="24"/>
          <w:szCs w:val="24"/>
        </w:rPr>
        <w:t>: с отсрочкой платежа на условиях, предусмотренных проектом договора к настоящим документам (</w:t>
      </w:r>
      <w:r>
        <w:rPr>
          <w:b/>
          <w:sz w:val="24"/>
          <w:szCs w:val="24"/>
        </w:rPr>
        <w:t>условие не может быть изменено участником</w:t>
      </w:r>
      <w:r>
        <w:rPr>
          <w:sz w:val="24"/>
          <w:szCs w:val="24"/>
        </w:rPr>
        <w:t>)</w:t>
      </w:r>
    </w:p>
    <w:p w14:paraId="178CAA0D" w14:textId="77777777" w:rsidR="00B53E01" w:rsidRDefault="00B53E01">
      <w:pPr>
        <w:pStyle w:val="9"/>
        <w:spacing w:before="0"/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</w:pPr>
    </w:p>
    <w:p w14:paraId="0A648280" w14:textId="51548512" w:rsidR="00B53E01" w:rsidRDefault="00000000">
      <w:pPr>
        <w:pStyle w:val="9"/>
        <w:spacing w:before="0"/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>Сроки поставки: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в течение ______ (не более </w:t>
      </w:r>
      <w:r w:rsidR="00575119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60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) рабочих дней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 xml:space="preserve"> с даты направления письменного уведомления о готовности принять товар в количестве, указанном в этом уведомлении (</w:t>
      </w:r>
      <w:r>
        <w:rPr>
          <w:rFonts w:ascii="Times New Roman" w:eastAsia="Times New Roman" w:hAnsi="Times New Roman" w:cs="Times New Roman"/>
          <w:b/>
          <w:i w:val="0"/>
          <w:color w:val="272727"/>
          <w:sz w:val="24"/>
          <w:szCs w:val="24"/>
        </w:rPr>
        <w:t>условие не может быть изменено участником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>)</w:t>
      </w:r>
    </w:p>
    <w:p w14:paraId="4CEF30CE" w14:textId="77777777" w:rsidR="00B53E01" w:rsidRDefault="00B53E01">
      <w:pPr>
        <w:keepNext/>
        <w:keepLines/>
        <w:widowControl/>
        <w:autoSpaceDE/>
        <w:autoSpaceDN/>
        <w:adjustRightInd/>
        <w:jc w:val="both"/>
        <w:outlineLvl w:val="8"/>
        <w:rPr>
          <w:rFonts w:eastAsia="Calibri"/>
          <w:sz w:val="24"/>
          <w:szCs w:val="24"/>
          <w:u w:val="single"/>
          <w:lang w:eastAsia="en-US"/>
        </w:rPr>
      </w:pPr>
    </w:p>
    <w:p w14:paraId="0F30338B" w14:textId="77777777" w:rsidR="00B53E01" w:rsidRDefault="00000000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u w:val="single"/>
          <w:lang w:eastAsia="en-US"/>
        </w:rPr>
        <w:t>Срок годности на дату поставки:</w:t>
      </w:r>
      <w:r>
        <w:rPr>
          <w:rFonts w:eastAsia="Calibri"/>
          <w:sz w:val="24"/>
          <w:szCs w:val="24"/>
          <w:lang w:eastAsia="en-US"/>
        </w:rPr>
        <w:t xml:space="preserve"> ___________________________________________________</w:t>
      </w:r>
    </w:p>
    <w:p w14:paraId="473613C4" w14:textId="77777777" w:rsidR="00B53E01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(указать срок, соответствующий проекту договора)</w:t>
      </w:r>
    </w:p>
    <w:p w14:paraId="00A12FDB" w14:textId="77777777" w:rsidR="00B53E01" w:rsidRDefault="00B53E01">
      <w:pPr>
        <w:widowControl/>
        <w:suppressAutoHyphens/>
        <w:ind w:right="395"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14:paraId="42B59C61" w14:textId="77777777" w:rsidR="00B53E01" w:rsidRDefault="00000000">
      <w:pPr>
        <w:widowControl/>
        <w:suppressAutoHyphens/>
        <w:ind w:right="395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* Заполняется для товара, поставляемых в коробках, упаковках, флаконах и т.д. Объем (количество) товаров, предложенных участником исходя из кратности упаковки, не может быть меньше объема (количества), предусмотренных заявкой на закупку.</w:t>
      </w:r>
      <w:r>
        <w:rPr>
          <w:rFonts w:ascii="Calibri" w:eastAsia="Calibri" w:hAnsi="Calibri"/>
          <w:sz w:val="24"/>
          <w:szCs w:val="24"/>
          <w:lang w:eastAsia="en-US"/>
        </w:rPr>
        <w:tab/>
      </w:r>
    </w:p>
    <w:p w14:paraId="5A05AA13" w14:textId="77777777" w:rsidR="00B53E01" w:rsidRDefault="00B53E01" w:rsidP="00045852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outlineLvl w:val="0"/>
        <w:rPr>
          <w:sz w:val="26"/>
          <w:szCs w:val="26"/>
        </w:rPr>
      </w:pPr>
    </w:p>
    <w:sectPr w:rsidR="00B53E01" w:rsidSect="00045852">
      <w:pgSz w:w="16838" w:h="11906" w:orient="landscape"/>
      <w:pgMar w:top="851" w:right="567" w:bottom="709" w:left="1418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3DDE5" w14:textId="77777777" w:rsidR="00847087" w:rsidRDefault="00847087">
      <w:r>
        <w:separator/>
      </w:r>
    </w:p>
  </w:endnote>
  <w:endnote w:type="continuationSeparator" w:id="0">
    <w:p w14:paraId="6F309C91" w14:textId="77777777" w:rsidR="00847087" w:rsidRDefault="00847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7358650"/>
      <w:docPartObj>
        <w:docPartGallery w:val="Page Numbers (Bottom of Page)"/>
        <w:docPartUnique/>
      </w:docPartObj>
    </w:sdtPr>
    <w:sdtContent>
      <w:p w14:paraId="33829737" w14:textId="77777777" w:rsidR="00486994" w:rsidRDefault="0048699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EFD72C" w14:textId="77777777" w:rsidR="00486994" w:rsidRDefault="0048699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A37BC" w14:textId="77777777" w:rsidR="00847087" w:rsidRDefault="00847087">
      <w:r>
        <w:separator/>
      </w:r>
    </w:p>
  </w:footnote>
  <w:footnote w:type="continuationSeparator" w:id="0">
    <w:p w14:paraId="49726A48" w14:textId="77777777" w:rsidR="00847087" w:rsidRDefault="008470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lvl w:ilvl="0">
      <w:start w:val="2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EA5F65"/>
    <w:multiLevelType w:val="hybridMultilevel"/>
    <w:tmpl w:val="9BAA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8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10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E13EC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565F3"/>
    <w:multiLevelType w:val="hybridMultilevel"/>
    <w:tmpl w:val="C02862C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45312532"/>
    <w:multiLevelType w:val="multilevel"/>
    <w:tmpl w:val="9B129DE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5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8E5A53"/>
    <w:multiLevelType w:val="hybridMultilevel"/>
    <w:tmpl w:val="63DAFAC2"/>
    <w:lvl w:ilvl="0" w:tplc="873EEB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8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9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569996002">
    <w:abstractNumId w:val="4"/>
  </w:num>
  <w:num w:numId="2" w16cid:durableId="1089616259">
    <w:abstractNumId w:val="2"/>
  </w:num>
  <w:num w:numId="3" w16cid:durableId="706104906">
    <w:abstractNumId w:val="3"/>
  </w:num>
  <w:num w:numId="4" w16cid:durableId="1916744580">
    <w:abstractNumId w:val="34"/>
  </w:num>
  <w:num w:numId="5" w16cid:durableId="1155609206">
    <w:abstractNumId w:val="17"/>
  </w:num>
  <w:num w:numId="6" w16cid:durableId="1851794814">
    <w:abstractNumId w:val="32"/>
  </w:num>
  <w:num w:numId="7" w16cid:durableId="718476716">
    <w:abstractNumId w:val="28"/>
  </w:num>
  <w:num w:numId="8" w16cid:durableId="39809379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381491330">
    <w:abstractNumId w:val="16"/>
  </w:num>
  <w:num w:numId="10" w16cid:durableId="1441797680">
    <w:abstractNumId w:val="18"/>
  </w:num>
  <w:num w:numId="11" w16cid:durableId="1739202718">
    <w:abstractNumId w:val="14"/>
  </w:num>
  <w:num w:numId="12" w16cid:durableId="1169104620">
    <w:abstractNumId w:val="30"/>
  </w:num>
  <w:num w:numId="13" w16cid:durableId="185027373">
    <w:abstractNumId w:val="10"/>
  </w:num>
  <w:num w:numId="14" w16cid:durableId="342126750">
    <w:abstractNumId w:val="6"/>
  </w:num>
  <w:num w:numId="15" w16cid:durableId="306252140">
    <w:abstractNumId w:val="8"/>
  </w:num>
  <w:num w:numId="16" w16cid:durableId="1363094777">
    <w:abstractNumId w:val="12"/>
  </w:num>
  <w:num w:numId="17" w16cid:durableId="736628534">
    <w:abstractNumId w:val="7"/>
  </w:num>
  <w:num w:numId="18" w16cid:durableId="1213811917">
    <w:abstractNumId w:val="22"/>
  </w:num>
  <w:num w:numId="19" w16cid:durableId="305357336">
    <w:abstractNumId w:val="37"/>
  </w:num>
  <w:num w:numId="20" w16cid:durableId="323508186">
    <w:abstractNumId w:val="39"/>
  </w:num>
  <w:num w:numId="21" w16cid:durableId="92358745">
    <w:abstractNumId w:val="38"/>
  </w:num>
  <w:num w:numId="22" w16cid:durableId="8022379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16231540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83103855">
    <w:abstractNumId w:val="36"/>
  </w:num>
  <w:num w:numId="25" w16cid:durableId="1064261239">
    <w:abstractNumId w:val="20"/>
  </w:num>
  <w:num w:numId="26" w16cid:durableId="1874725130">
    <w:abstractNumId w:val="26"/>
  </w:num>
  <w:num w:numId="27" w16cid:durableId="390857725">
    <w:abstractNumId w:val="25"/>
  </w:num>
  <w:num w:numId="28" w16cid:durableId="1691026539">
    <w:abstractNumId w:val="13"/>
  </w:num>
  <w:num w:numId="29" w16cid:durableId="1198860465">
    <w:abstractNumId w:val="35"/>
  </w:num>
  <w:num w:numId="30" w16cid:durableId="2049865915">
    <w:abstractNumId w:val="23"/>
  </w:num>
  <w:num w:numId="31" w16cid:durableId="1717847094">
    <w:abstractNumId w:val="33"/>
  </w:num>
  <w:num w:numId="32" w16cid:durableId="950666726">
    <w:abstractNumId w:val="21"/>
  </w:num>
  <w:num w:numId="33" w16cid:durableId="926579674">
    <w:abstractNumId w:val="29"/>
  </w:num>
  <w:num w:numId="34" w16cid:durableId="1221593808">
    <w:abstractNumId w:val="24"/>
  </w:num>
  <w:num w:numId="35" w16cid:durableId="2099665868">
    <w:abstractNumId w:val="9"/>
  </w:num>
  <w:num w:numId="36" w16cid:durableId="919483961">
    <w:abstractNumId w:val="31"/>
  </w:num>
  <w:num w:numId="37" w16cid:durableId="1530607936">
    <w:abstractNumId w:val="11"/>
  </w:num>
  <w:num w:numId="38" w16cid:durableId="1513300988">
    <w:abstractNumId w:val="19"/>
  </w:num>
  <w:num w:numId="39" w16cid:durableId="419837179">
    <w:abstractNumId w:val="5"/>
  </w:num>
  <w:num w:numId="40" w16cid:durableId="1639072753">
    <w:abstractNumId w:val="27"/>
  </w:num>
  <w:num w:numId="41" w16cid:durableId="320893292">
    <w:abstractNumId w:val="1"/>
  </w:num>
  <w:num w:numId="42" w16cid:durableId="20918086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E01"/>
    <w:rsid w:val="000162FB"/>
    <w:rsid w:val="00045852"/>
    <w:rsid w:val="000621C1"/>
    <w:rsid w:val="00062660"/>
    <w:rsid w:val="000C697B"/>
    <w:rsid w:val="000F2454"/>
    <w:rsid w:val="0011194C"/>
    <w:rsid w:val="0012106D"/>
    <w:rsid w:val="0016087B"/>
    <w:rsid w:val="00182862"/>
    <w:rsid w:val="00183BF7"/>
    <w:rsid w:val="00271E1F"/>
    <w:rsid w:val="0029273B"/>
    <w:rsid w:val="002C643C"/>
    <w:rsid w:val="003136DF"/>
    <w:rsid w:val="00331F95"/>
    <w:rsid w:val="00374B2C"/>
    <w:rsid w:val="003A33C8"/>
    <w:rsid w:val="003B032F"/>
    <w:rsid w:val="003B35A0"/>
    <w:rsid w:val="00407399"/>
    <w:rsid w:val="00452E0B"/>
    <w:rsid w:val="004759F9"/>
    <w:rsid w:val="00486994"/>
    <w:rsid w:val="00495392"/>
    <w:rsid w:val="004A504B"/>
    <w:rsid w:val="00536CDF"/>
    <w:rsid w:val="0055676B"/>
    <w:rsid w:val="00575119"/>
    <w:rsid w:val="005B6320"/>
    <w:rsid w:val="00613005"/>
    <w:rsid w:val="00617A1D"/>
    <w:rsid w:val="00644344"/>
    <w:rsid w:val="006455CA"/>
    <w:rsid w:val="006706E3"/>
    <w:rsid w:val="0069216B"/>
    <w:rsid w:val="006A1BAB"/>
    <w:rsid w:val="007232BB"/>
    <w:rsid w:val="00724731"/>
    <w:rsid w:val="00752688"/>
    <w:rsid w:val="00770E49"/>
    <w:rsid w:val="007F3B38"/>
    <w:rsid w:val="00806D24"/>
    <w:rsid w:val="00823660"/>
    <w:rsid w:val="00835BA6"/>
    <w:rsid w:val="00847087"/>
    <w:rsid w:val="008B46F5"/>
    <w:rsid w:val="008B6BAE"/>
    <w:rsid w:val="008D4882"/>
    <w:rsid w:val="00921BD8"/>
    <w:rsid w:val="00932604"/>
    <w:rsid w:val="009401E0"/>
    <w:rsid w:val="00951A02"/>
    <w:rsid w:val="00953197"/>
    <w:rsid w:val="009852E1"/>
    <w:rsid w:val="009A4C9C"/>
    <w:rsid w:val="009D0E3C"/>
    <w:rsid w:val="009F6B9B"/>
    <w:rsid w:val="00A36911"/>
    <w:rsid w:val="00A43FB1"/>
    <w:rsid w:val="00A85139"/>
    <w:rsid w:val="00A90D15"/>
    <w:rsid w:val="00A96F00"/>
    <w:rsid w:val="00AF155E"/>
    <w:rsid w:val="00B14656"/>
    <w:rsid w:val="00B33480"/>
    <w:rsid w:val="00B36334"/>
    <w:rsid w:val="00B414B2"/>
    <w:rsid w:val="00B518F5"/>
    <w:rsid w:val="00B53E01"/>
    <w:rsid w:val="00B56224"/>
    <w:rsid w:val="00BA2773"/>
    <w:rsid w:val="00BC42DA"/>
    <w:rsid w:val="00BD172B"/>
    <w:rsid w:val="00BE2666"/>
    <w:rsid w:val="00C754A9"/>
    <w:rsid w:val="00CA7E4A"/>
    <w:rsid w:val="00CC2210"/>
    <w:rsid w:val="00CD650C"/>
    <w:rsid w:val="00CF6109"/>
    <w:rsid w:val="00D216CA"/>
    <w:rsid w:val="00D24AD3"/>
    <w:rsid w:val="00D43E6C"/>
    <w:rsid w:val="00DB035A"/>
    <w:rsid w:val="00DB24DD"/>
    <w:rsid w:val="00DC11F1"/>
    <w:rsid w:val="00DD7DF7"/>
    <w:rsid w:val="00E05CE6"/>
    <w:rsid w:val="00E134F5"/>
    <w:rsid w:val="00E83A5D"/>
    <w:rsid w:val="00EA71F4"/>
    <w:rsid w:val="00EC3D49"/>
    <w:rsid w:val="00EF4CC9"/>
    <w:rsid w:val="00F14ED9"/>
    <w:rsid w:val="00FB31DF"/>
    <w:rsid w:val="00FF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435A1F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1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DC1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9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3C7FF-A84D-47D7-85CC-1D3387BFB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OMTS2</cp:lastModifiedBy>
  <cp:revision>236</cp:revision>
  <cp:lastPrinted>2026-02-02T10:03:00Z</cp:lastPrinted>
  <dcterms:created xsi:type="dcterms:W3CDTF">2025-09-16T06:26:00Z</dcterms:created>
  <dcterms:modified xsi:type="dcterms:W3CDTF">2026-06-25T12:58:00Z</dcterms:modified>
</cp:coreProperties>
</file>