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9820" w14:textId="77777777" w:rsidR="002008A7" w:rsidRDefault="00ED6FC7">
      <w:pPr>
        <w:jc w:val="center"/>
        <w:rPr>
          <w:b/>
          <w:sz w:val="24"/>
          <w:szCs w:val="24"/>
        </w:rPr>
      </w:pPr>
      <w:r>
        <w:rPr>
          <w:b/>
          <w:sz w:val="24"/>
          <w:szCs w:val="24"/>
        </w:rPr>
        <w:t>ДОГОВОР № __</w:t>
      </w:r>
    </w:p>
    <w:p w14:paraId="1C896BB1" w14:textId="77777777" w:rsidR="002008A7" w:rsidRDefault="00ED6FC7">
      <w:pPr>
        <w:jc w:val="center"/>
        <w:rPr>
          <w:sz w:val="24"/>
          <w:szCs w:val="24"/>
        </w:rPr>
      </w:pPr>
      <w:r>
        <w:rPr>
          <w:sz w:val="24"/>
          <w:szCs w:val="24"/>
        </w:rPr>
        <w:t>на ремонт медицинской техники</w:t>
      </w:r>
    </w:p>
    <w:p w14:paraId="0574A11F" w14:textId="77777777" w:rsidR="002008A7" w:rsidRDefault="002008A7">
      <w:pPr>
        <w:jc w:val="center"/>
        <w:rPr>
          <w:sz w:val="24"/>
          <w:szCs w:val="24"/>
        </w:rPr>
      </w:pPr>
    </w:p>
    <w:p w14:paraId="6DFE9D55" w14:textId="77777777" w:rsidR="002008A7" w:rsidRDefault="00ED6FC7">
      <w:pPr>
        <w:jc w:val="both"/>
        <w:rPr>
          <w:sz w:val="24"/>
          <w:szCs w:val="24"/>
        </w:rPr>
      </w:pPr>
      <w:proofErr w:type="spellStart"/>
      <w:r>
        <w:rPr>
          <w:sz w:val="24"/>
          <w:szCs w:val="24"/>
        </w:rPr>
        <w:t>аг</w:t>
      </w:r>
      <w:proofErr w:type="spellEnd"/>
      <w:r>
        <w:rPr>
          <w:sz w:val="24"/>
          <w:szCs w:val="24"/>
        </w:rPr>
        <w:t xml:space="preserve">. Лесной Минского района                                                                   </w:t>
      </w:r>
      <w:proofErr w:type="gramStart"/>
      <w:r>
        <w:rPr>
          <w:sz w:val="24"/>
          <w:szCs w:val="24"/>
        </w:rPr>
        <w:t xml:space="preserve">   «</w:t>
      </w:r>
      <w:proofErr w:type="gramEnd"/>
      <w:r>
        <w:rPr>
          <w:sz w:val="24"/>
          <w:szCs w:val="24"/>
        </w:rPr>
        <w:t>__» _________ 2026 г.</w:t>
      </w:r>
    </w:p>
    <w:p w14:paraId="48412E35" w14:textId="77777777" w:rsidR="002008A7" w:rsidRDefault="00ED6FC7">
      <w:pPr>
        <w:jc w:val="both"/>
        <w:rPr>
          <w:sz w:val="24"/>
          <w:szCs w:val="24"/>
        </w:rPr>
      </w:pPr>
      <w:r>
        <w:rPr>
          <w:sz w:val="24"/>
          <w:szCs w:val="24"/>
        </w:rPr>
        <w:t>Минской области</w:t>
      </w:r>
    </w:p>
    <w:p w14:paraId="2DE45D68" w14:textId="77777777" w:rsidR="002008A7" w:rsidRDefault="00ED6FC7">
      <w:pPr>
        <w:spacing w:line="192" w:lineRule="auto"/>
        <w:jc w:val="both"/>
        <w:rPr>
          <w:sz w:val="24"/>
          <w:szCs w:val="24"/>
        </w:rPr>
      </w:pPr>
      <w:r>
        <w:rPr>
          <w:sz w:val="24"/>
          <w:szCs w:val="24"/>
        </w:rPr>
        <w:tab/>
      </w:r>
    </w:p>
    <w:p w14:paraId="6130B8A6" w14:textId="1A267B87" w:rsidR="002008A7" w:rsidRDefault="00ED6FC7">
      <w:pPr>
        <w:ind w:firstLine="720"/>
        <w:jc w:val="both"/>
        <w:rPr>
          <w:sz w:val="24"/>
          <w:szCs w:val="24"/>
        </w:rPr>
      </w:pPr>
      <w:r>
        <w:rPr>
          <w:sz w:val="24"/>
          <w:szCs w:val="24"/>
        </w:rPr>
        <w:t xml:space="preserve">Государственное учреждение «Республиканский научно-практический центр онкологии и медицинской радиологии им. Н.Н. Александрова», именуемое в дальнейшем «Заказчик», в лице директора Полякова С.Л., действующего на основании Устава, с одной стороны, и ____________________________________________, именуемое в дальнейшем «Исполнитель», в лице __________________________, действующего на основании _________________________________, с другой стороны, вместе именуемые стороны, </w:t>
      </w:r>
      <w:r>
        <w:rPr>
          <w:rFonts w:eastAsia="Calibri"/>
          <w:sz w:val="24"/>
          <w:szCs w:val="24"/>
        </w:rPr>
        <w:t>в соответствии с результатом процедуры государственной закупки</w:t>
      </w:r>
      <w:r w:rsidR="00776F6A" w:rsidRPr="00776F6A">
        <w:rPr>
          <w:rFonts w:eastAsia="Calibri"/>
          <w:sz w:val="24"/>
          <w:szCs w:val="24"/>
        </w:rPr>
        <w:t xml:space="preserve"> </w:t>
      </w:r>
      <w:r w:rsidR="00776F6A">
        <w:rPr>
          <w:rFonts w:eastAsia="Calibri"/>
          <w:sz w:val="24"/>
          <w:szCs w:val="24"/>
        </w:rPr>
        <w:t>из одного источника «</w:t>
      </w:r>
      <w:r w:rsidR="00776F6A" w:rsidRPr="00313B34">
        <w:rPr>
          <w:color w:val="000000"/>
          <w:sz w:val="22"/>
          <w:szCs w:val="22"/>
          <w:u w:val="single"/>
          <w:lang w:bidi="ru-RU"/>
        </w:rPr>
        <w:t>Услуги по ремонту медицинского оборудования</w:t>
      </w:r>
      <w:r w:rsidR="00776F6A">
        <w:rPr>
          <w:color w:val="000000"/>
          <w:sz w:val="22"/>
          <w:szCs w:val="22"/>
          <w:u w:val="single"/>
          <w:lang w:bidi="ru-RU"/>
        </w:rPr>
        <w:t xml:space="preserve"> (</w:t>
      </w:r>
      <w:r w:rsidR="00776F6A">
        <w:rPr>
          <w:color w:val="000000"/>
          <w:sz w:val="22"/>
          <w:szCs w:val="22"/>
          <w:u w:val="single"/>
          <w:lang w:val="en-US" w:bidi="ru-RU"/>
        </w:rPr>
        <w:t>Miele</w:t>
      </w:r>
      <w:r w:rsidR="00776F6A" w:rsidRPr="00AD1E46">
        <w:rPr>
          <w:color w:val="000000"/>
          <w:sz w:val="22"/>
          <w:szCs w:val="22"/>
          <w:u w:val="single"/>
          <w:lang w:bidi="ru-RU"/>
        </w:rPr>
        <w:t>)</w:t>
      </w:r>
      <w:r w:rsidR="00776F6A" w:rsidRPr="00313B34">
        <w:rPr>
          <w:b/>
          <w:color w:val="000000"/>
          <w:sz w:val="22"/>
          <w:szCs w:val="22"/>
          <w:lang w:bidi="ru-RU"/>
        </w:rPr>
        <w:t>»</w:t>
      </w:r>
      <w:r>
        <w:rPr>
          <w:rFonts w:eastAsia="Calibri"/>
          <w:sz w:val="24"/>
          <w:szCs w:val="24"/>
        </w:rPr>
        <w:t xml:space="preserve"> №________ № лота_________ (</w:t>
      </w:r>
      <w:r>
        <w:rPr>
          <w:rFonts w:eastAsia="Calibri"/>
          <w:i/>
          <w:sz w:val="24"/>
          <w:szCs w:val="24"/>
        </w:rPr>
        <w:t>несостоявшийся электронный аукцион, процедура запроса ценовых предложений №___)</w:t>
      </w:r>
      <w:r>
        <w:rPr>
          <w:rFonts w:eastAsia="Calibri"/>
          <w:sz w:val="24"/>
          <w:szCs w:val="24"/>
        </w:rPr>
        <w:t xml:space="preserve"> (протокол от ______ №______), </w:t>
      </w:r>
      <w:r>
        <w:rPr>
          <w:sz w:val="24"/>
          <w:szCs w:val="24"/>
        </w:rPr>
        <w:t>заключили настоящий договор о нижеследующем:</w:t>
      </w:r>
    </w:p>
    <w:p w14:paraId="448795E6" w14:textId="77777777" w:rsidR="002008A7" w:rsidRDefault="002008A7">
      <w:pPr>
        <w:jc w:val="both"/>
        <w:rPr>
          <w:sz w:val="24"/>
          <w:szCs w:val="24"/>
        </w:rPr>
      </w:pPr>
    </w:p>
    <w:p w14:paraId="080C52F4" w14:textId="77777777" w:rsidR="002008A7" w:rsidRDefault="00ED6FC7">
      <w:pPr>
        <w:jc w:val="center"/>
        <w:rPr>
          <w:b/>
          <w:caps/>
          <w:sz w:val="24"/>
          <w:szCs w:val="24"/>
        </w:rPr>
      </w:pPr>
      <w:r>
        <w:rPr>
          <w:b/>
          <w:caps/>
          <w:sz w:val="24"/>
          <w:szCs w:val="24"/>
        </w:rPr>
        <w:t>1. Предмет Договора</w:t>
      </w:r>
    </w:p>
    <w:p w14:paraId="4CE5FBDE" w14:textId="77777777" w:rsidR="002008A7" w:rsidRDefault="00ED6FC7">
      <w:pPr>
        <w:ind w:firstLine="851"/>
        <w:jc w:val="both"/>
        <w:rPr>
          <w:sz w:val="24"/>
          <w:szCs w:val="24"/>
        </w:rPr>
      </w:pPr>
      <w:r>
        <w:rPr>
          <w:sz w:val="24"/>
          <w:szCs w:val="24"/>
        </w:rPr>
        <w:t>1.1. Заказчик поручает, а Исполнитель обязуется оказать услуги по ремонту (далее – Работы) медицинской техники (далее – Оборудование), перечисленного в Приложении 1 к настоящему договору.</w:t>
      </w:r>
    </w:p>
    <w:p w14:paraId="3B106679" w14:textId="77777777" w:rsidR="002008A7" w:rsidRDefault="00ED6FC7">
      <w:pPr>
        <w:ind w:firstLine="720"/>
        <w:jc w:val="both"/>
        <w:rPr>
          <w:sz w:val="24"/>
          <w:szCs w:val="24"/>
        </w:rPr>
      </w:pPr>
      <w:r>
        <w:rPr>
          <w:sz w:val="24"/>
          <w:szCs w:val="24"/>
        </w:rPr>
        <w:t xml:space="preserve">  1.2.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Исполнителем, цены договора, ответственности сторон за неисполнение или ненадлежащее исполнение договора, за исключением случаев, установленных частью второй пункта 1 статьи 25 Закона Республики Беларусь от 13.07.2012 № 419-З «О государственных закупках товаров (работ, услуг), а также </w:t>
      </w:r>
      <w:proofErr w:type="spellStart"/>
      <w:r>
        <w:rPr>
          <w:sz w:val="24"/>
          <w:szCs w:val="24"/>
        </w:rPr>
        <w:t>п.п</w:t>
      </w:r>
      <w:proofErr w:type="spellEnd"/>
      <w:r>
        <w:rPr>
          <w:sz w:val="24"/>
          <w:szCs w:val="24"/>
        </w:rPr>
        <w:t>.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66FAA9D6" w14:textId="77777777" w:rsidR="002008A7" w:rsidRDefault="00ED6FC7">
      <w:pPr>
        <w:ind w:firstLine="720"/>
        <w:jc w:val="both"/>
        <w:rPr>
          <w:sz w:val="24"/>
          <w:szCs w:val="24"/>
        </w:rPr>
      </w:pPr>
      <w:r>
        <w:rPr>
          <w:sz w:val="24"/>
          <w:szCs w:val="24"/>
        </w:rPr>
        <w:t>1.3.   Срок выполнения работ – в течение __ (_______) календарных дней с момента подписания договора.</w:t>
      </w:r>
    </w:p>
    <w:p w14:paraId="5BDCC1C2" w14:textId="77777777" w:rsidR="002008A7" w:rsidRDefault="00ED6FC7">
      <w:pPr>
        <w:ind w:firstLine="567"/>
        <w:jc w:val="both"/>
        <w:rPr>
          <w:sz w:val="24"/>
          <w:szCs w:val="24"/>
        </w:rPr>
      </w:pPr>
      <w:r>
        <w:rPr>
          <w:sz w:val="24"/>
          <w:szCs w:val="24"/>
        </w:rPr>
        <w:t xml:space="preserve">   1.4. Выполнение работ осуществляется в объеме, определенном технической и (или) эксплуатационной документацией производителя, ТНПА, Инструкцией об организации технического обслуживания медицинской техники, утвержденной Постановлением Министерства здравоохранения Республики Беларусь от 03.10.2006 г. № 78 «Об утверждении Инструкции о порядке организации технического обслуживания и ремонта медицинской техники» (далее – Инструкция), иными актами действующего законодательства и включает в себя, в том числе:</w:t>
      </w:r>
    </w:p>
    <w:p w14:paraId="771051BB" w14:textId="77777777" w:rsidR="002008A7" w:rsidRDefault="00ED6FC7">
      <w:pPr>
        <w:ind w:firstLine="567"/>
        <w:jc w:val="both"/>
        <w:rPr>
          <w:sz w:val="24"/>
          <w:szCs w:val="24"/>
        </w:rPr>
      </w:pPr>
      <w:r>
        <w:rPr>
          <w:sz w:val="24"/>
          <w:szCs w:val="24"/>
        </w:rPr>
        <w:t xml:space="preserve">   1.4.1. замену или восстановление любых частей, включая базовые, при этом должно обеспечиваться восстановление всех технических и эксплуатационных характеристик Оборудования в объеме и до значений, установленных в технической и (или) эксплуатационной документации производителя;</w:t>
      </w:r>
    </w:p>
    <w:p w14:paraId="5C2EE2ED" w14:textId="77777777" w:rsidR="002008A7" w:rsidRDefault="00ED6FC7">
      <w:pPr>
        <w:ind w:firstLine="567"/>
        <w:jc w:val="both"/>
        <w:rPr>
          <w:sz w:val="24"/>
          <w:szCs w:val="24"/>
        </w:rPr>
      </w:pPr>
      <w:r>
        <w:rPr>
          <w:sz w:val="24"/>
          <w:szCs w:val="24"/>
        </w:rPr>
        <w:t xml:space="preserve">   1.4.2. проверку безопасности эксплуатации оборудования.</w:t>
      </w:r>
    </w:p>
    <w:p w14:paraId="63DB7CF6" w14:textId="77777777" w:rsidR="002008A7" w:rsidRDefault="002008A7">
      <w:pPr>
        <w:jc w:val="both"/>
        <w:rPr>
          <w:b/>
          <w:caps/>
          <w:sz w:val="24"/>
          <w:szCs w:val="24"/>
        </w:rPr>
      </w:pPr>
    </w:p>
    <w:p w14:paraId="7F6E631C" w14:textId="77777777" w:rsidR="002008A7" w:rsidRDefault="00ED6FC7">
      <w:pPr>
        <w:jc w:val="center"/>
        <w:rPr>
          <w:b/>
          <w:caps/>
          <w:sz w:val="24"/>
          <w:szCs w:val="24"/>
        </w:rPr>
      </w:pPr>
      <w:r>
        <w:rPr>
          <w:b/>
          <w:caps/>
          <w:sz w:val="24"/>
          <w:szCs w:val="24"/>
        </w:rPr>
        <w:t>2. Права и обязанности сторон</w:t>
      </w:r>
    </w:p>
    <w:p w14:paraId="4D9BEA5B" w14:textId="77777777" w:rsidR="002008A7" w:rsidRDefault="00ED6FC7">
      <w:pPr>
        <w:ind w:firstLine="720"/>
        <w:jc w:val="both"/>
        <w:rPr>
          <w:b/>
          <w:sz w:val="24"/>
          <w:szCs w:val="24"/>
        </w:rPr>
      </w:pPr>
      <w:r>
        <w:rPr>
          <w:b/>
          <w:sz w:val="24"/>
          <w:szCs w:val="24"/>
        </w:rPr>
        <w:t>2.1. Исполнитель имеет право:</w:t>
      </w:r>
    </w:p>
    <w:p w14:paraId="7E1503EC" w14:textId="77777777" w:rsidR="002008A7" w:rsidRDefault="00ED6FC7">
      <w:pPr>
        <w:ind w:firstLine="709"/>
        <w:jc w:val="both"/>
        <w:rPr>
          <w:sz w:val="24"/>
          <w:szCs w:val="24"/>
        </w:rPr>
      </w:pPr>
      <w:r>
        <w:rPr>
          <w:sz w:val="24"/>
          <w:szCs w:val="24"/>
        </w:rPr>
        <w:tab/>
        <w:t>2.1.1. в ходе выполнения работ использовать запасные части и расходные материалы, перечисленные в Приложении 2 к настоящему договору;</w:t>
      </w:r>
    </w:p>
    <w:p w14:paraId="170F3355" w14:textId="77777777" w:rsidR="002008A7" w:rsidRDefault="00ED6FC7">
      <w:pPr>
        <w:ind w:firstLine="709"/>
        <w:jc w:val="both"/>
        <w:rPr>
          <w:sz w:val="24"/>
          <w:szCs w:val="24"/>
        </w:rPr>
      </w:pPr>
      <w:r>
        <w:rPr>
          <w:sz w:val="24"/>
          <w:szCs w:val="24"/>
        </w:rPr>
        <w:t>2.1.2. иные права в соответствии с действующим законодательством.</w:t>
      </w:r>
    </w:p>
    <w:p w14:paraId="1B471EA0" w14:textId="77777777" w:rsidR="002008A7" w:rsidRDefault="00ED6FC7">
      <w:pPr>
        <w:ind w:firstLine="709"/>
        <w:jc w:val="both"/>
        <w:rPr>
          <w:b/>
          <w:sz w:val="24"/>
          <w:szCs w:val="24"/>
        </w:rPr>
      </w:pPr>
      <w:r>
        <w:rPr>
          <w:b/>
          <w:sz w:val="24"/>
          <w:szCs w:val="24"/>
        </w:rPr>
        <w:t>2.2. Исполнитель обязан:</w:t>
      </w:r>
    </w:p>
    <w:p w14:paraId="1F20A282" w14:textId="77777777" w:rsidR="002008A7" w:rsidRDefault="00ED6FC7">
      <w:pPr>
        <w:ind w:firstLine="709"/>
        <w:jc w:val="both"/>
        <w:rPr>
          <w:sz w:val="24"/>
          <w:szCs w:val="24"/>
        </w:rPr>
      </w:pPr>
      <w:r>
        <w:rPr>
          <w:sz w:val="24"/>
          <w:szCs w:val="24"/>
        </w:rPr>
        <w:t>2.2.1. осуществлять ремонт оборудования в порядке, определенном технической и (или) эксплуатационной документацией производителя, ТНПА, Инструкцией;</w:t>
      </w:r>
    </w:p>
    <w:p w14:paraId="6C4186A1" w14:textId="77777777" w:rsidR="002008A7" w:rsidRDefault="00ED6FC7">
      <w:pPr>
        <w:ind w:firstLine="709"/>
        <w:jc w:val="both"/>
        <w:rPr>
          <w:sz w:val="24"/>
          <w:szCs w:val="24"/>
        </w:rPr>
      </w:pPr>
      <w:r>
        <w:rPr>
          <w:sz w:val="24"/>
          <w:szCs w:val="24"/>
        </w:rPr>
        <w:t>2.2.2. выполнять работы в объеме, предусмотренном Приложением 1 к настоящему Договору, по месту нахождения Заказчика по рабочим дням с 8:30 до 17:30 часов;</w:t>
      </w:r>
    </w:p>
    <w:p w14:paraId="0F4D260B" w14:textId="77777777" w:rsidR="002008A7" w:rsidRDefault="00ED6FC7">
      <w:pPr>
        <w:ind w:firstLine="709"/>
        <w:jc w:val="both"/>
        <w:rPr>
          <w:sz w:val="24"/>
          <w:szCs w:val="24"/>
        </w:rPr>
      </w:pPr>
      <w:r>
        <w:rPr>
          <w:sz w:val="24"/>
          <w:szCs w:val="24"/>
        </w:rPr>
        <w:t xml:space="preserve">2.2.3. организовать своевременную поставку запасных частей, необходимых для выполнения работ по </w:t>
      </w:r>
      <w:r>
        <w:rPr>
          <w:color w:val="000000" w:themeColor="text1"/>
          <w:sz w:val="24"/>
          <w:szCs w:val="24"/>
        </w:rPr>
        <w:t>ремонту</w:t>
      </w:r>
      <w:r>
        <w:rPr>
          <w:sz w:val="24"/>
          <w:szCs w:val="24"/>
        </w:rPr>
        <w:t xml:space="preserve"> оборудования в соответствии с законодательством;</w:t>
      </w:r>
    </w:p>
    <w:p w14:paraId="24994FCB" w14:textId="77777777" w:rsidR="002008A7" w:rsidRDefault="00ED6FC7">
      <w:pPr>
        <w:ind w:firstLine="709"/>
        <w:jc w:val="both"/>
        <w:rPr>
          <w:sz w:val="24"/>
          <w:szCs w:val="24"/>
        </w:rPr>
      </w:pPr>
      <w:r>
        <w:rPr>
          <w:rStyle w:val="word-wrapper"/>
          <w:color w:val="242424"/>
          <w:sz w:val="24"/>
          <w:szCs w:val="24"/>
          <w:shd w:val="clear" w:color="auto" w:fill="FFFFFF"/>
        </w:rPr>
        <w:t>2.2.4. после окончания работ производить соответствующую запись в журнале технического обслуживания и ремонта медицинской техники;</w:t>
      </w:r>
    </w:p>
    <w:p w14:paraId="2E1475D7" w14:textId="77777777" w:rsidR="002008A7" w:rsidRDefault="00ED6FC7">
      <w:pPr>
        <w:ind w:firstLine="709"/>
        <w:jc w:val="both"/>
        <w:rPr>
          <w:sz w:val="24"/>
          <w:szCs w:val="24"/>
        </w:rPr>
      </w:pPr>
      <w:r>
        <w:rPr>
          <w:sz w:val="24"/>
          <w:szCs w:val="24"/>
        </w:rPr>
        <w:lastRenderedPageBreak/>
        <w:t>2.2.5. нести ответственность за обеспечение здоровых и безопасных условий труда работающих Исполнителя, выполнение мероприятий по охране труда; обеспечить работающих Исполнителя качественными специальной одеждой, специальной обувью и другими средствами индивидуальной защиты, исправным технологическим оборудованием; соблюдать требования охраны труда, пожарной безопасности; назначить приказом ответственных лиц за соблюдение требований по охране труда при оказании услуг из числа своих специалистов (копии приказов предоставить Заказчику в день начала оказания услуг);</w:t>
      </w:r>
    </w:p>
    <w:p w14:paraId="5658AADD" w14:textId="77777777" w:rsidR="002008A7" w:rsidRDefault="00ED6FC7">
      <w:pPr>
        <w:ind w:firstLine="709"/>
        <w:jc w:val="both"/>
        <w:rPr>
          <w:sz w:val="24"/>
          <w:szCs w:val="24"/>
        </w:rPr>
      </w:pPr>
      <w:r>
        <w:rPr>
          <w:sz w:val="24"/>
          <w:szCs w:val="24"/>
        </w:rPr>
        <w:t>2.2.6. иные обязанности в соответствии с действующим законодательством.</w:t>
      </w:r>
    </w:p>
    <w:p w14:paraId="06782027" w14:textId="77777777" w:rsidR="002008A7" w:rsidRDefault="00ED6FC7">
      <w:pPr>
        <w:ind w:firstLine="709"/>
        <w:jc w:val="both"/>
        <w:rPr>
          <w:b/>
          <w:sz w:val="24"/>
          <w:szCs w:val="24"/>
        </w:rPr>
      </w:pPr>
      <w:r>
        <w:rPr>
          <w:b/>
          <w:sz w:val="24"/>
          <w:szCs w:val="24"/>
        </w:rPr>
        <w:t>2.3. Заказчик имеет право:</w:t>
      </w:r>
    </w:p>
    <w:p w14:paraId="21595FB0" w14:textId="77777777" w:rsidR="002008A7" w:rsidRDefault="00ED6FC7">
      <w:pPr>
        <w:ind w:firstLine="709"/>
        <w:jc w:val="both"/>
        <w:rPr>
          <w:sz w:val="24"/>
          <w:szCs w:val="24"/>
        </w:rPr>
      </w:pPr>
      <w:r>
        <w:rPr>
          <w:sz w:val="24"/>
          <w:szCs w:val="24"/>
        </w:rPr>
        <w:t>2.3.1. требовать от Исполнителя надлежащего исполнения принятых на себя обязательств, в соответствии с настоящим договором;</w:t>
      </w:r>
    </w:p>
    <w:p w14:paraId="74D9B135" w14:textId="77777777" w:rsidR="002008A7" w:rsidRDefault="00ED6FC7">
      <w:pPr>
        <w:ind w:firstLine="709"/>
        <w:jc w:val="both"/>
        <w:rPr>
          <w:sz w:val="24"/>
          <w:szCs w:val="24"/>
        </w:rPr>
      </w:pPr>
      <w:r>
        <w:rPr>
          <w:sz w:val="24"/>
          <w:szCs w:val="24"/>
        </w:rPr>
        <w:t>2.3.2. не производить оплату в установленный сроки, если работы выполнены с нарушением условий о качестве или количестве;</w:t>
      </w:r>
    </w:p>
    <w:p w14:paraId="4015A0F8" w14:textId="77777777" w:rsidR="002008A7" w:rsidRDefault="00ED6FC7">
      <w:pPr>
        <w:ind w:firstLine="709"/>
        <w:jc w:val="both"/>
        <w:rPr>
          <w:sz w:val="24"/>
          <w:szCs w:val="24"/>
        </w:rPr>
      </w:pPr>
      <w:r>
        <w:rPr>
          <w:sz w:val="24"/>
          <w:szCs w:val="24"/>
        </w:rPr>
        <w:t>2.3.3. проверять ход и качество выполнения работ Исполнителя, не вмешиваясь в его деятельность;</w:t>
      </w:r>
    </w:p>
    <w:p w14:paraId="43300C9C" w14:textId="77777777" w:rsidR="002008A7" w:rsidRDefault="00ED6FC7">
      <w:pPr>
        <w:ind w:firstLine="709"/>
        <w:jc w:val="both"/>
        <w:rPr>
          <w:sz w:val="24"/>
          <w:szCs w:val="24"/>
        </w:rPr>
      </w:pPr>
      <w:r>
        <w:rPr>
          <w:sz w:val="24"/>
          <w:szCs w:val="24"/>
        </w:rPr>
        <w:t>2.3.4. не подписывать акт сдачи-приемки выполненных работ (далее - Акт) в случае, если качество выполненных работ не соответствует установленным.</w:t>
      </w:r>
    </w:p>
    <w:p w14:paraId="72A20AFC" w14:textId="77777777" w:rsidR="002008A7" w:rsidRDefault="00ED6FC7">
      <w:pPr>
        <w:ind w:firstLine="709"/>
        <w:jc w:val="both"/>
        <w:rPr>
          <w:sz w:val="24"/>
          <w:szCs w:val="24"/>
        </w:rPr>
      </w:pPr>
      <w:r>
        <w:rPr>
          <w:sz w:val="24"/>
          <w:szCs w:val="24"/>
        </w:rPr>
        <w:t xml:space="preserve"> В случае причинения работниками Исполнителя ущерба имуществу Заказчика, требовать возмещения ущерба, причиненного имуществу Заказчика.</w:t>
      </w:r>
    </w:p>
    <w:p w14:paraId="541A8B02" w14:textId="77777777" w:rsidR="002008A7" w:rsidRDefault="00ED6FC7">
      <w:pPr>
        <w:ind w:firstLine="709"/>
        <w:jc w:val="both"/>
        <w:rPr>
          <w:b/>
          <w:sz w:val="24"/>
          <w:szCs w:val="24"/>
        </w:rPr>
      </w:pPr>
      <w:r>
        <w:rPr>
          <w:b/>
          <w:sz w:val="24"/>
          <w:szCs w:val="24"/>
        </w:rPr>
        <w:t>2.4. Заказчик обязан:</w:t>
      </w:r>
    </w:p>
    <w:p w14:paraId="0D1E3937" w14:textId="77777777" w:rsidR="002008A7" w:rsidRDefault="00ED6FC7">
      <w:pPr>
        <w:ind w:firstLine="709"/>
        <w:jc w:val="both"/>
        <w:rPr>
          <w:sz w:val="24"/>
          <w:szCs w:val="24"/>
        </w:rPr>
      </w:pPr>
      <w:r>
        <w:rPr>
          <w:sz w:val="24"/>
          <w:szCs w:val="24"/>
        </w:rPr>
        <w:t>2.4.1. принимать и оплачивать работы Исполнителя в размере и сроки, предусмотренные настоящим договором;</w:t>
      </w:r>
    </w:p>
    <w:p w14:paraId="5D024ECF" w14:textId="77777777" w:rsidR="002008A7" w:rsidRDefault="00ED6FC7">
      <w:pPr>
        <w:ind w:firstLine="709"/>
        <w:jc w:val="both"/>
        <w:rPr>
          <w:sz w:val="24"/>
          <w:szCs w:val="24"/>
        </w:rPr>
      </w:pPr>
      <w:r>
        <w:rPr>
          <w:sz w:val="24"/>
          <w:szCs w:val="24"/>
        </w:rPr>
        <w:t>2.4.2. не допускать постороннего вмешательства, нарушения заводского монтажа, проведения любого вида работ, за исключением случаев, когда в соответствии с эксплуатационной документацией обслуживание должен выполнять персонал Заказчика;</w:t>
      </w:r>
    </w:p>
    <w:p w14:paraId="1FDE1634" w14:textId="77777777" w:rsidR="002008A7" w:rsidRDefault="00ED6FC7">
      <w:pPr>
        <w:ind w:firstLine="709"/>
        <w:jc w:val="both"/>
        <w:rPr>
          <w:sz w:val="24"/>
          <w:szCs w:val="24"/>
        </w:rPr>
      </w:pPr>
      <w:r>
        <w:rPr>
          <w:sz w:val="24"/>
          <w:szCs w:val="24"/>
        </w:rPr>
        <w:t>2.4.3. своевременно готовить помещение и выделять время для проведения ремонта оборудования;</w:t>
      </w:r>
    </w:p>
    <w:p w14:paraId="6C62D94D" w14:textId="77777777" w:rsidR="002008A7" w:rsidRDefault="00ED6FC7">
      <w:pPr>
        <w:ind w:firstLine="709"/>
        <w:jc w:val="both"/>
        <w:rPr>
          <w:color w:val="000000"/>
          <w:sz w:val="24"/>
          <w:szCs w:val="24"/>
        </w:rPr>
      </w:pPr>
      <w:r>
        <w:rPr>
          <w:color w:val="000000"/>
          <w:sz w:val="24"/>
          <w:szCs w:val="24"/>
        </w:rPr>
        <w:t xml:space="preserve">2.4.4. принять все необходимые меры для обеспечения персоналу Исполнителя безопасности от несчастных случаев во время </w:t>
      </w:r>
      <w:r>
        <w:rPr>
          <w:sz w:val="24"/>
          <w:szCs w:val="24"/>
        </w:rPr>
        <w:t xml:space="preserve">выполнения работ </w:t>
      </w:r>
      <w:r>
        <w:rPr>
          <w:color w:val="000000"/>
          <w:sz w:val="24"/>
          <w:szCs w:val="24"/>
        </w:rPr>
        <w:t>по настоящему договору.</w:t>
      </w:r>
    </w:p>
    <w:p w14:paraId="1C1D2D13" w14:textId="77777777" w:rsidR="002008A7" w:rsidRDefault="00ED6FC7">
      <w:pPr>
        <w:ind w:firstLine="709"/>
        <w:jc w:val="both"/>
        <w:rPr>
          <w:color w:val="000000"/>
          <w:sz w:val="24"/>
          <w:szCs w:val="24"/>
        </w:rPr>
      </w:pPr>
      <w:r>
        <w:rPr>
          <w:color w:val="000000"/>
          <w:sz w:val="24"/>
          <w:szCs w:val="24"/>
        </w:rPr>
        <w:t>2.4.5. провести вводный инструктаж по охране труда и проинформировать работников Исполнителя об опасностях и мерах по их предупреждению;</w:t>
      </w:r>
    </w:p>
    <w:p w14:paraId="2CD3702A" w14:textId="77777777" w:rsidR="002008A7" w:rsidRDefault="00ED6FC7">
      <w:pPr>
        <w:ind w:firstLine="709"/>
        <w:jc w:val="both"/>
        <w:rPr>
          <w:sz w:val="24"/>
          <w:szCs w:val="24"/>
        </w:rPr>
      </w:pPr>
      <w:r>
        <w:rPr>
          <w:sz w:val="24"/>
          <w:szCs w:val="24"/>
        </w:rPr>
        <w:t>2.4.6. в случае нарушения Исполнителем требований законодательства об охране труда Заказчик оставляет за собой право приостанавливать выполнение работ Исполнителем до полного устранения нарушений по охране труда, а в случае неоднократного нарушения Исполнителем требований по охране труда при выполнении работ– немедленного расторжения договора в одностороннем порядке.</w:t>
      </w:r>
    </w:p>
    <w:p w14:paraId="3AC505D6" w14:textId="77777777" w:rsidR="002008A7" w:rsidRDefault="00ED6FC7">
      <w:pPr>
        <w:ind w:firstLine="709"/>
        <w:jc w:val="both"/>
        <w:rPr>
          <w:color w:val="000000"/>
          <w:sz w:val="24"/>
          <w:szCs w:val="24"/>
        </w:rPr>
      </w:pPr>
      <w:r>
        <w:rPr>
          <w:color w:val="000000"/>
          <w:sz w:val="24"/>
          <w:szCs w:val="24"/>
        </w:rPr>
        <w:t xml:space="preserve">2.4.7. </w:t>
      </w:r>
      <w:r>
        <w:rPr>
          <w:sz w:val="24"/>
          <w:szCs w:val="24"/>
        </w:rPr>
        <w:t>иные обязанности в соответствии с действующим законодательством.</w:t>
      </w:r>
    </w:p>
    <w:p w14:paraId="68221CAB" w14:textId="77777777" w:rsidR="002008A7" w:rsidRDefault="002008A7">
      <w:pPr>
        <w:jc w:val="both"/>
        <w:rPr>
          <w:b/>
          <w:sz w:val="24"/>
          <w:szCs w:val="24"/>
        </w:rPr>
      </w:pPr>
    </w:p>
    <w:p w14:paraId="2865EEDD" w14:textId="77777777" w:rsidR="002008A7" w:rsidRDefault="00ED6FC7">
      <w:pPr>
        <w:jc w:val="center"/>
        <w:rPr>
          <w:b/>
          <w:caps/>
          <w:sz w:val="24"/>
          <w:szCs w:val="24"/>
        </w:rPr>
      </w:pPr>
      <w:r>
        <w:rPr>
          <w:b/>
          <w:caps/>
          <w:sz w:val="24"/>
          <w:szCs w:val="24"/>
        </w:rPr>
        <w:t>3. Порядок сдачи - приемки выполненных работ</w:t>
      </w:r>
    </w:p>
    <w:p w14:paraId="64909169" w14:textId="77777777" w:rsidR="002008A7" w:rsidRDefault="00ED6FC7">
      <w:pPr>
        <w:ind w:firstLine="720"/>
        <w:jc w:val="both"/>
        <w:rPr>
          <w:sz w:val="24"/>
          <w:szCs w:val="24"/>
        </w:rPr>
      </w:pPr>
      <w:r>
        <w:rPr>
          <w:sz w:val="24"/>
          <w:szCs w:val="24"/>
        </w:rPr>
        <w:t xml:space="preserve">3.1. Непосредственно по </w:t>
      </w:r>
      <w:proofErr w:type="spellStart"/>
      <w:r>
        <w:rPr>
          <w:sz w:val="24"/>
          <w:szCs w:val="24"/>
        </w:rPr>
        <w:t>окончаниии</w:t>
      </w:r>
      <w:proofErr w:type="spellEnd"/>
      <w:r>
        <w:rPr>
          <w:sz w:val="24"/>
          <w:szCs w:val="24"/>
        </w:rPr>
        <w:t xml:space="preserve"> выполнения работ Исполнитель представляет Заказчику Акт.</w:t>
      </w:r>
    </w:p>
    <w:p w14:paraId="62483955" w14:textId="77777777" w:rsidR="002008A7" w:rsidRDefault="00ED6FC7">
      <w:pPr>
        <w:ind w:firstLine="720"/>
        <w:jc w:val="both"/>
        <w:rPr>
          <w:sz w:val="24"/>
          <w:szCs w:val="24"/>
        </w:rPr>
      </w:pPr>
      <w:r>
        <w:rPr>
          <w:sz w:val="24"/>
          <w:szCs w:val="24"/>
        </w:rPr>
        <w:t>3.2. В Акте указывается:</w:t>
      </w:r>
    </w:p>
    <w:p w14:paraId="482CAE29" w14:textId="77777777" w:rsidR="002008A7" w:rsidRDefault="00ED6FC7">
      <w:pPr>
        <w:ind w:firstLine="709"/>
        <w:jc w:val="both"/>
        <w:rPr>
          <w:sz w:val="24"/>
          <w:szCs w:val="24"/>
        </w:rPr>
      </w:pPr>
      <w:r>
        <w:rPr>
          <w:sz w:val="24"/>
          <w:szCs w:val="24"/>
        </w:rPr>
        <w:t>- наименование выполненных работ;</w:t>
      </w:r>
    </w:p>
    <w:p w14:paraId="6B5C92FE" w14:textId="77777777" w:rsidR="002008A7" w:rsidRDefault="00ED6FC7">
      <w:pPr>
        <w:ind w:firstLine="709"/>
        <w:jc w:val="both"/>
        <w:rPr>
          <w:sz w:val="24"/>
          <w:szCs w:val="24"/>
        </w:rPr>
      </w:pPr>
      <w:r>
        <w:rPr>
          <w:sz w:val="24"/>
          <w:szCs w:val="24"/>
        </w:rPr>
        <w:t>- их стоимость.</w:t>
      </w:r>
    </w:p>
    <w:p w14:paraId="71BB4E53" w14:textId="77777777" w:rsidR="002008A7" w:rsidRDefault="00ED6FC7">
      <w:pPr>
        <w:ind w:firstLine="720"/>
        <w:jc w:val="both"/>
        <w:rPr>
          <w:sz w:val="24"/>
          <w:szCs w:val="24"/>
        </w:rPr>
      </w:pPr>
      <w:r>
        <w:rPr>
          <w:sz w:val="24"/>
          <w:szCs w:val="24"/>
        </w:rPr>
        <w:t>3.3. В Акт может быть включена любая другая информация, которую стороны сочтут необходимой указать.</w:t>
      </w:r>
    </w:p>
    <w:p w14:paraId="4DA99A70" w14:textId="77777777" w:rsidR="002008A7" w:rsidRDefault="00ED6FC7">
      <w:pPr>
        <w:ind w:firstLine="720"/>
        <w:jc w:val="both"/>
        <w:rPr>
          <w:sz w:val="24"/>
          <w:szCs w:val="24"/>
        </w:rPr>
      </w:pPr>
      <w:r>
        <w:rPr>
          <w:sz w:val="24"/>
          <w:szCs w:val="24"/>
        </w:rPr>
        <w:t>3.4. Оформленный Акт Исполнитель направляет Заказчику для подписания. Заказчик обязан в течение 5 (пяти) рабочих дней подписать и направить Акт или мотивированный отказ от его подписания с указанием сроков исправления недостатков.</w:t>
      </w:r>
    </w:p>
    <w:p w14:paraId="52B6C52A" w14:textId="77777777" w:rsidR="002008A7" w:rsidRDefault="00ED6FC7">
      <w:pPr>
        <w:jc w:val="both"/>
        <w:rPr>
          <w:sz w:val="24"/>
          <w:szCs w:val="24"/>
        </w:rPr>
      </w:pPr>
      <w:r>
        <w:rPr>
          <w:sz w:val="24"/>
          <w:szCs w:val="24"/>
        </w:rPr>
        <w:t xml:space="preserve">            3.5. Приемка считается также осуществленной и в том случае, если Заказчик начал эксплуатировать оборудование без надлежащего оформления Акта или направления Исполнителю мотивированного отказа.</w:t>
      </w:r>
    </w:p>
    <w:p w14:paraId="325EAFE2" w14:textId="77777777" w:rsidR="002008A7" w:rsidRDefault="002008A7">
      <w:pPr>
        <w:jc w:val="both"/>
        <w:rPr>
          <w:b/>
          <w:caps/>
          <w:sz w:val="24"/>
          <w:szCs w:val="24"/>
        </w:rPr>
      </w:pPr>
    </w:p>
    <w:p w14:paraId="6E7FAA44" w14:textId="77777777" w:rsidR="002008A7" w:rsidRDefault="00ED6FC7">
      <w:pPr>
        <w:jc w:val="center"/>
        <w:rPr>
          <w:b/>
          <w:caps/>
          <w:sz w:val="24"/>
          <w:szCs w:val="24"/>
        </w:rPr>
      </w:pPr>
      <w:r>
        <w:rPr>
          <w:b/>
          <w:caps/>
          <w:sz w:val="24"/>
          <w:szCs w:val="24"/>
        </w:rPr>
        <w:t>4. Стоимость работ и порядок расчетов</w:t>
      </w:r>
    </w:p>
    <w:p w14:paraId="3449A6BC" w14:textId="77777777" w:rsidR="002008A7" w:rsidRDefault="00ED6FC7">
      <w:pPr>
        <w:ind w:firstLine="720"/>
        <w:jc w:val="both"/>
        <w:rPr>
          <w:sz w:val="24"/>
          <w:szCs w:val="24"/>
        </w:rPr>
      </w:pPr>
      <w:r>
        <w:rPr>
          <w:sz w:val="24"/>
          <w:szCs w:val="24"/>
        </w:rPr>
        <w:t>4.1. Общая стоимость по настоящему Договору составляет ______________________________ белорусских рублей из них:</w:t>
      </w:r>
    </w:p>
    <w:p w14:paraId="0B4CE897" w14:textId="77777777" w:rsidR="002008A7" w:rsidRDefault="00ED6FC7">
      <w:pPr>
        <w:ind w:firstLine="720"/>
        <w:jc w:val="both"/>
        <w:rPr>
          <w:sz w:val="24"/>
          <w:szCs w:val="24"/>
        </w:rPr>
      </w:pPr>
      <w:r>
        <w:rPr>
          <w:sz w:val="24"/>
          <w:szCs w:val="24"/>
        </w:rPr>
        <w:t>- стоимость работ составляет: ________________________________________белорусских рублей;</w:t>
      </w:r>
    </w:p>
    <w:p w14:paraId="5A409347" w14:textId="77777777" w:rsidR="002008A7" w:rsidRDefault="00ED6FC7">
      <w:pPr>
        <w:ind w:firstLine="720"/>
        <w:jc w:val="both"/>
        <w:rPr>
          <w:sz w:val="24"/>
          <w:szCs w:val="24"/>
        </w:rPr>
      </w:pPr>
      <w:r>
        <w:rPr>
          <w:sz w:val="24"/>
          <w:szCs w:val="24"/>
        </w:rPr>
        <w:t>-стоимость запасных частей (расходных материалов) составляет: ____________________________</w:t>
      </w:r>
    </w:p>
    <w:p w14:paraId="3340BB9D" w14:textId="77777777" w:rsidR="002008A7" w:rsidRDefault="00ED6FC7">
      <w:pPr>
        <w:jc w:val="both"/>
        <w:rPr>
          <w:sz w:val="24"/>
          <w:szCs w:val="24"/>
        </w:rPr>
      </w:pPr>
      <w:r>
        <w:rPr>
          <w:sz w:val="24"/>
          <w:szCs w:val="24"/>
        </w:rPr>
        <w:lastRenderedPageBreak/>
        <w:t>________________белорусских рублей.</w:t>
      </w:r>
    </w:p>
    <w:p w14:paraId="4D4AE091" w14:textId="77777777" w:rsidR="002008A7" w:rsidRDefault="00ED6FC7">
      <w:pPr>
        <w:tabs>
          <w:tab w:val="left" w:pos="709"/>
        </w:tabs>
        <w:jc w:val="both"/>
        <w:rPr>
          <w:sz w:val="24"/>
          <w:szCs w:val="24"/>
        </w:rPr>
      </w:pPr>
      <w:r>
        <w:rPr>
          <w:sz w:val="24"/>
          <w:szCs w:val="24"/>
        </w:rPr>
        <w:t xml:space="preserve">          4.2. Оплата за выполненные работы производится путем перечисления денежных средств на </w:t>
      </w:r>
      <w:proofErr w:type="spellStart"/>
      <w:r>
        <w:rPr>
          <w:sz w:val="24"/>
          <w:szCs w:val="24"/>
        </w:rPr>
        <w:t>бансковский</w:t>
      </w:r>
      <w:proofErr w:type="spellEnd"/>
      <w:r>
        <w:rPr>
          <w:sz w:val="24"/>
          <w:szCs w:val="24"/>
        </w:rPr>
        <w:t xml:space="preserve"> счет Исполнителя, указанный в настоящем договоре, со счетов органов государственного казначейства.</w:t>
      </w:r>
    </w:p>
    <w:p w14:paraId="67468286" w14:textId="77777777" w:rsidR="002008A7" w:rsidRDefault="00ED6FC7">
      <w:pPr>
        <w:ind w:firstLine="720"/>
        <w:jc w:val="both"/>
        <w:rPr>
          <w:sz w:val="24"/>
          <w:szCs w:val="24"/>
        </w:rPr>
      </w:pPr>
      <w:r>
        <w:rPr>
          <w:sz w:val="24"/>
          <w:szCs w:val="24"/>
        </w:rPr>
        <w:t>4.</w:t>
      </w:r>
      <w:proofErr w:type="gramStart"/>
      <w:r>
        <w:rPr>
          <w:sz w:val="24"/>
          <w:szCs w:val="24"/>
        </w:rPr>
        <w:t>3.Заказчик</w:t>
      </w:r>
      <w:proofErr w:type="gramEnd"/>
      <w:r>
        <w:rPr>
          <w:sz w:val="24"/>
          <w:szCs w:val="24"/>
        </w:rPr>
        <w:t xml:space="preserve"> передает документы на оплату в органы государственного казначейства в течение 5 (пяти) банковских дней  с момента подписания Акта обеими сторонами. </w:t>
      </w:r>
    </w:p>
    <w:p w14:paraId="15CF0929" w14:textId="77777777" w:rsidR="002008A7" w:rsidRDefault="00ED6FC7">
      <w:pPr>
        <w:ind w:firstLine="720"/>
        <w:jc w:val="both"/>
        <w:rPr>
          <w:sz w:val="24"/>
          <w:szCs w:val="24"/>
        </w:rPr>
      </w:pPr>
      <w:r>
        <w:rPr>
          <w:sz w:val="24"/>
          <w:szCs w:val="24"/>
        </w:rPr>
        <w:t>4.4. Источник финансирования: республиканский бюджет.</w:t>
      </w:r>
    </w:p>
    <w:p w14:paraId="52907937" w14:textId="77777777" w:rsidR="002008A7" w:rsidRDefault="002008A7">
      <w:pPr>
        <w:jc w:val="both"/>
        <w:rPr>
          <w:b/>
          <w:sz w:val="24"/>
          <w:szCs w:val="24"/>
        </w:rPr>
      </w:pPr>
    </w:p>
    <w:p w14:paraId="7C39B050" w14:textId="77777777" w:rsidR="002008A7" w:rsidRDefault="00ED6FC7">
      <w:pPr>
        <w:jc w:val="center"/>
        <w:rPr>
          <w:b/>
          <w:caps/>
          <w:sz w:val="24"/>
          <w:szCs w:val="24"/>
        </w:rPr>
      </w:pPr>
      <w:r>
        <w:rPr>
          <w:b/>
          <w:caps/>
          <w:sz w:val="24"/>
          <w:szCs w:val="24"/>
        </w:rPr>
        <w:t>5. Гарантии</w:t>
      </w:r>
    </w:p>
    <w:p w14:paraId="1686AB5D" w14:textId="77777777" w:rsidR="002008A7" w:rsidRDefault="00ED6FC7">
      <w:pPr>
        <w:jc w:val="center"/>
        <w:rPr>
          <w:sz w:val="24"/>
          <w:szCs w:val="24"/>
        </w:rPr>
      </w:pPr>
      <w:r>
        <w:rPr>
          <w:sz w:val="24"/>
          <w:szCs w:val="24"/>
        </w:rPr>
        <w:t xml:space="preserve">      5.1. Исполнитель обязуется обеспечить качество выполняемых работ по настоящему договору.</w:t>
      </w:r>
    </w:p>
    <w:p w14:paraId="5AFCF220" w14:textId="0A61136F" w:rsidR="002008A7" w:rsidRDefault="00ED6FC7" w:rsidP="00C45BB2">
      <w:pPr>
        <w:ind w:firstLine="709"/>
        <w:jc w:val="both"/>
        <w:rPr>
          <w:sz w:val="24"/>
          <w:szCs w:val="24"/>
        </w:rPr>
      </w:pPr>
      <w:r>
        <w:rPr>
          <w:sz w:val="24"/>
          <w:szCs w:val="24"/>
        </w:rPr>
        <w:t xml:space="preserve">Гарантийный срок на выполненные работы составляет 6 месяцев со дня их приемки. </w:t>
      </w:r>
      <w:r w:rsidR="00C45BB2" w:rsidRPr="00C45BB2">
        <w:rPr>
          <w:sz w:val="24"/>
          <w:szCs w:val="24"/>
        </w:rPr>
        <w:t>При наличии запасных частей и (или) расходных материалов, указывать информацию о наличии драгметаллов.</w:t>
      </w:r>
    </w:p>
    <w:p w14:paraId="3FCBFEA1" w14:textId="77777777" w:rsidR="002008A7" w:rsidRDefault="00ED6FC7">
      <w:pPr>
        <w:ind w:firstLine="720"/>
        <w:jc w:val="both"/>
        <w:rPr>
          <w:sz w:val="24"/>
          <w:szCs w:val="24"/>
        </w:rPr>
      </w:pPr>
      <w:r>
        <w:rPr>
          <w:sz w:val="24"/>
          <w:szCs w:val="24"/>
        </w:rPr>
        <w:t xml:space="preserve"> 5.2. Гарантийный срок на поставленные запасные части и расходные материалы составляет период, установленный производителем. Если в течение гарантийного срока указанные запасные части и расходные материалы окажутся дефектными, Исполнитель по требованию Заказчика и за свой счет в согласованные сроки устраняет дефекты путем ремонта или замены запасных частей и расходных материалов согласно пункта 5.3 раздела 5 договора.</w:t>
      </w:r>
    </w:p>
    <w:p w14:paraId="2D97BB50" w14:textId="77777777" w:rsidR="002008A7" w:rsidRDefault="00ED6FC7">
      <w:pPr>
        <w:ind w:firstLine="720"/>
        <w:jc w:val="both"/>
        <w:rPr>
          <w:sz w:val="24"/>
          <w:szCs w:val="24"/>
        </w:rPr>
      </w:pPr>
      <w:r>
        <w:rPr>
          <w:sz w:val="24"/>
          <w:szCs w:val="24"/>
        </w:rPr>
        <w:t>5.3. Исполнителю представляется срок не более 5 (пяти) календарных дней для проведения гарантийного ремонта или замены некачественных запасных частей или расходных материалов, при условии, что запасные части имеются на складе Исполнителя. В случае, когда необходима поставка запчастей из-за пределов Республики Беларусь, этот срок не должен превышать 30 (тридцати) календарных дней.  Указанный срок исчисляется от даты получения письменного обращения Заказчика в соответствии с п. 5.4. настоящего договора.</w:t>
      </w:r>
    </w:p>
    <w:p w14:paraId="4E30BFEA" w14:textId="77777777" w:rsidR="002008A7" w:rsidRDefault="00ED6FC7">
      <w:pPr>
        <w:ind w:firstLine="720"/>
        <w:jc w:val="both"/>
        <w:rPr>
          <w:sz w:val="24"/>
          <w:szCs w:val="24"/>
        </w:rPr>
      </w:pPr>
      <w:r>
        <w:rPr>
          <w:sz w:val="24"/>
          <w:szCs w:val="24"/>
        </w:rPr>
        <w:t>5.4. В случае обнаружения недостатков Заказчик должен немедленно обратиться к Исполнителю.</w:t>
      </w:r>
    </w:p>
    <w:p w14:paraId="3DDDB286" w14:textId="77777777" w:rsidR="002008A7" w:rsidRDefault="002008A7">
      <w:pPr>
        <w:ind w:firstLine="720"/>
        <w:jc w:val="both"/>
        <w:rPr>
          <w:sz w:val="24"/>
          <w:szCs w:val="24"/>
        </w:rPr>
      </w:pPr>
    </w:p>
    <w:p w14:paraId="79482614" w14:textId="77777777" w:rsidR="002008A7" w:rsidRDefault="00ED6FC7">
      <w:pPr>
        <w:jc w:val="center"/>
        <w:rPr>
          <w:b/>
          <w:caps/>
          <w:sz w:val="24"/>
          <w:szCs w:val="24"/>
        </w:rPr>
      </w:pPr>
      <w:r>
        <w:rPr>
          <w:b/>
          <w:caps/>
          <w:sz w:val="24"/>
          <w:szCs w:val="24"/>
        </w:rPr>
        <w:t>6. Ответственность сторон</w:t>
      </w:r>
    </w:p>
    <w:p w14:paraId="352577E8" w14:textId="77777777" w:rsidR="002008A7" w:rsidRDefault="002008A7">
      <w:pPr>
        <w:ind w:firstLine="720"/>
        <w:jc w:val="both"/>
        <w:rPr>
          <w:sz w:val="24"/>
          <w:szCs w:val="24"/>
        </w:rPr>
      </w:pPr>
    </w:p>
    <w:p w14:paraId="44F6A31C"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Беларусь.</w:t>
      </w:r>
    </w:p>
    <w:p w14:paraId="441DD470" w14:textId="77777777" w:rsidR="002008A7" w:rsidRDefault="00ED6FC7">
      <w:pPr>
        <w:ind w:firstLine="709"/>
        <w:jc w:val="both"/>
        <w:rPr>
          <w:sz w:val="24"/>
          <w:szCs w:val="24"/>
        </w:rPr>
      </w:pPr>
      <w:r>
        <w:rPr>
          <w:sz w:val="24"/>
          <w:szCs w:val="24"/>
        </w:rPr>
        <w:t>6.2. В случае ненадлежащего исполнения Исполнителем своих обязательств по настоящему Договору и (или) нарушения Заказчиком условий настоящего Договора, Исполнитель должен уплатить Заказчику:</w:t>
      </w:r>
    </w:p>
    <w:p w14:paraId="11A95977" w14:textId="77777777" w:rsidR="002008A7" w:rsidRDefault="00ED6FC7">
      <w:pPr>
        <w:ind w:firstLine="709"/>
        <w:jc w:val="both"/>
        <w:rPr>
          <w:sz w:val="24"/>
          <w:szCs w:val="24"/>
        </w:rPr>
      </w:pPr>
      <w:r>
        <w:rPr>
          <w:sz w:val="24"/>
          <w:szCs w:val="24"/>
        </w:rPr>
        <w:t>за нарушение сроков выполнения работ пеню в размере 0,1 % стоимости несвоевременно выполненных работ за каждый день просрочки.</w:t>
      </w:r>
    </w:p>
    <w:p w14:paraId="28742762" w14:textId="77777777" w:rsidR="002008A7" w:rsidRDefault="00ED6FC7">
      <w:pPr>
        <w:ind w:firstLine="709"/>
        <w:jc w:val="both"/>
        <w:rPr>
          <w:sz w:val="24"/>
          <w:szCs w:val="24"/>
        </w:rPr>
      </w:pPr>
      <w:r>
        <w:rPr>
          <w:sz w:val="24"/>
          <w:szCs w:val="24"/>
        </w:rPr>
        <w:t xml:space="preserve">6.3. В случае некачественного выполнения работ по Договору, Исполнитель уплачивает Заказчику штраф в размере 10% от стоимости некачественно </w:t>
      </w:r>
      <w:proofErr w:type="spellStart"/>
      <w:r>
        <w:rPr>
          <w:sz w:val="24"/>
          <w:szCs w:val="24"/>
        </w:rPr>
        <w:t>выполенных</w:t>
      </w:r>
      <w:proofErr w:type="spellEnd"/>
      <w:r>
        <w:rPr>
          <w:sz w:val="24"/>
          <w:szCs w:val="24"/>
        </w:rPr>
        <w:t xml:space="preserve"> работ.</w:t>
      </w:r>
    </w:p>
    <w:p w14:paraId="7D6CB940" w14:textId="77777777" w:rsidR="002008A7" w:rsidRDefault="00ED6FC7">
      <w:pPr>
        <w:ind w:firstLine="709"/>
        <w:jc w:val="both"/>
        <w:rPr>
          <w:sz w:val="24"/>
          <w:szCs w:val="24"/>
        </w:rPr>
      </w:pPr>
      <w:r>
        <w:rPr>
          <w:sz w:val="24"/>
          <w:szCs w:val="24"/>
        </w:rPr>
        <w:t xml:space="preserve">6.4. При отказе Исполнителя от выполнения работ полностью или </w:t>
      </w:r>
      <w:proofErr w:type="gramStart"/>
      <w:r>
        <w:rPr>
          <w:sz w:val="24"/>
          <w:szCs w:val="24"/>
        </w:rPr>
        <w:t>частично  Исполнитель</w:t>
      </w:r>
      <w:proofErr w:type="gramEnd"/>
      <w:r>
        <w:rPr>
          <w:sz w:val="24"/>
          <w:szCs w:val="24"/>
        </w:rPr>
        <w:t xml:space="preserve"> уплачивает Заказчику штраф в размере 10% стоимости не выполненных работ.</w:t>
      </w:r>
    </w:p>
    <w:p w14:paraId="490FEDDF" w14:textId="77777777" w:rsidR="002008A7" w:rsidRDefault="00ED6FC7">
      <w:pPr>
        <w:ind w:firstLine="720"/>
        <w:jc w:val="both"/>
        <w:rPr>
          <w:sz w:val="24"/>
          <w:szCs w:val="24"/>
        </w:rPr>
      </w:pPr>
      <w:r>
        <w:rPr>
          <w:sz w:val="24"/>
          <w:szCs w:val="24"/>
        </w:rPr>
        <w:t>6.5. Исполнитель несет ответственность за несоблюдение правил пожарной безопасности, охраны труда при исполнении договорных обязательств.</w:t>
      </w:r>
    </w:p>
    <w:p w14:paraId="025EFEAA" w14:textId="77777777" w:rsidR="002008A7" w:rsidRDefault="00ED6FC7">
      <w:pPr>
        <w:ind w:firstLine="720"/>
        <w:jc w:val="both"/>
        <w:rPr>
          <w:sz w:val="24"/>
          <w:szCs w:val="24"/>
        </w:rPr>
      </w:pPr>
      <w:r>
        <w:rPr>
          <w:sz w:val="24"/>
          <w:szCs w:val="24"/>
        </w:rPr>
        <w:t>6.6. Заказчик не несет ответственности за несвоевременную оплату работ Исполнитель, связанную с несвоевременным поступлением средств из республиканского бюджета.</w:t>
      </w:r>
    </w:p>
    <w:p w14:paraId="16284E21" w14:textId="77777777" w:rsidR="002008A7" w:rsidRDefault="00ED6FC7">
      <w:pPr>
        <w:jc w:val="both"/>
        <w:rPr>
          <w:b/>
          <w:sz w:val="24"/>
          <w:szCs w:val="24"/>
        </w:rPr>
      </w:pPr>
      <w:r>
        <w:rPr>
          <w:b/>
          <w:sz w:val="24"/>
          <w:szCs w:val="24"/>
        </w:rPr>
        <w:t xml:space="preserve">                                              </w:t>
      </w:r>
    </w:p>
    <w:p w14:paraId="71C489F4" w14:textId="77777777" w:rsidR="002008A7" w:rsidRDefault="00ED6FC7">
      <w:pPr>
        <w:jc w:val="center"/>
        <w:rPr>
          <w:b/>
          <w:caps/>
          <w:sz w:val="24"/>
          <w:szCs w:val="24"/>
        </w:rPr>
      </w:pPr>
      <w:r>
        <w:rPr>
          <w:b/>
          <w:caps/>
          <w:sz w:val="24"/>
          <w:szCs w:val="24"/>
        </w:rPr>
        <w:t>7. Форс-мажор</w:t>
      </w:r>
    </w:p>
    <w:p w14:paraId="17348CBC" w14:textId="77777777" w:rsidR="002008A7" w:rsidRDefault="00ED6FC7">
      <w:pPr>
        <w:autoSpaceDE w:val="0"/>
        <w:autoSpaceDN w:val="0"/>
        <w:adjustRightInd w:val="0"/>
        <w:ind w:firstLine="709"/>
        <w:jc w:val="both"/>
        <w:rPr>
          <w:rFonts w:eastAsia="Calibri"/>
          <w:sz w:val="24"/>
          <w:szCs w:val="24"/>
        </w:rPr>
      </w:pPr>
      <w:r>
        <w:rPr>
          <w:sz w:val="24"/>
          <w:szCs w:val="24"/>
        </w:rPr>
        <w:t xml:space="preserve">7.1. </w:t>
      </w:r>
      <w:r>
        <w:rPr>
          <w:rFonts w:eastAsia="Calibri"/>
          <w:sz w:val="24"/>
          <w:szCs w:val="24"/>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p w14:paraId="3E2C88AD" w14:textId="77777777" w:rsidR="002008A7" w:rsidRDefault="00ED6FC7">
      <w:pPr>
        <w:autoSpaceDE w:val="0"/>
        <w:autoSpaceDN w:val="0"/>
        <w:adjustRightInd w:val="0"/>
        <w:spacing w:before="60" w:after="60"/>
        <w:ind w:firstLine="709"/>
        <w:jc w:val="both"/>
        <w:rPr>
          <w:rFonts w:eastAsia="Calibri"/>
          <w:sz w:val="24"/>
          <w:szCs w:val="24"/>
        </w:rPr>
      </w:pPr>
      <w:r>
        <w:rPr>
          <w:rFonts w:eastAsia="Calibri"/>
          <w:bCs/>
          <w:sz w:val="24"/>
          <w:szCs w:val="24"/>
        </w:rPr>
        <w:t>7.2.</w:t>
      </w:r>
      <w:r>
        <w:rPr>
          <w:rFonts w:eastAsia="Calibri"/>
          <w:sz w:val="24"/>
          <w:szCs w:val="24"/>
        </w:rPr>
        <w:t>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5EF893F5" w14:textId="77777777" w:rsidR="002008A7" w:rsidRDefault="00ED6FC7">
      <w:pPr>
        <w:ind w:firstLine="709"/>
        <w:jc w:val="both"/>
        <w:rPr>
          <w:color w:val="000000"/>
          <w:sz w:val="24"/>
          <w:szCs w:val="24"/>
        </w:rPr>
      </w:pPr>
      <w:r>
        <w:rPr>
          <w:rFonts w:eastAsia="Calibri"/>
          <w:bCs/>
          <w:sz w:val="24"/>
          <w:szCs w:val="24"/>
        </w:rPr>
        <w:t>7.3.</w:t>
      </w:r>
      <w:r>
        <w:rPr>
          <w:rFonts w:eastAsia="Calibri"/>
          <w:sz w:val="24"/>
          <w:szCs w:val="24"/>
        </w:rPr>
        <w:t xml:space="preserve"> Сторона, для которой создалась невозможность исполнения обязательства, обязана уведомить в письменной форме другую сторону о наступлении, предполагаемом неисполнении действия и прекращении указанных в п.7.1 Договора обстоятельств не позднее 3 дней с момента их наступления. </w:t>
      </w:r>
      <w:r>
        <w:rPr>
          <w:rFonts w:eastAsia="Calibri"/>
          <w:sz w:val="24"/>
          <w:szCs w:val="24"/>
        </w:rPr>
        <w:lastRenderedPageBreak/>
        <w:t>Факты, изложенные в уведомлении, должны быть подтверждены Белорусской торгово-промышленной палатой.</w:t>
      </w:r>
    </w:p>
    <w:p w14:paraId="29211EDA" w14:textId="77777777" w:rsidR="002008A7" w:rsidRDefault="002008A7">
      <w:pPr>
        <w:jc w:val="both"/>
        <w:rPr>
          <w:sz w:val="24"/>
          <w:szCs w:val="24"/>
        </w:rPr>
      </w:pPr>
    </w:p>
    <w:p w14:paraId="001478CE" w14:textId="77777777" w:rsidR="002008A7" w:rsidRDefault="00ED6FC7">
      <w:pPr>
        <w:pStyle w:val="aa"/>
        <w:ind w:left="750" w:firstLine="0"/>
        <w:jc w:val="center"/>
        <w:rPr>
          <w:rFonts w:cs="Times New Roman"/>
          <w:b/>
          <w:sz w:val="24"/>
          <w:szCs w:val="24"/>
        </w:rPr>
      </w:pPr>
      <w:r>
        <w:rPr>
          <w:rFonts w:cs="Times New Roman"/>
          <w:b/>
          <w:sz w:val="24"/>
          <w:szCs w:val="24"/>
        </w:rPr>
        <w:t>8. АНТИКОРРУПЦИОННАЯ ОГОВОРКА</w:t>
      </w:r>
    </w:p>
    <w:p w14:paraId="28A20255" w14:textId="77777777" w:rsidR="002008A7" w:rsidRDefault="00ED6FC7">
      <w:pPr>
        <w:pStyle w:val="aa"/>
        <w:spacing w:after="0"/>
        <w:ind w:left="0"/>
        <w:rPr>
          <w:rFonts w:cs="Times New Roman"/>
          <w:sz w:val="24"/>
          <w:szCs w:val="24"/>
        </w:rPr>
      </w:pPr>
      <w:r>
        <w:rPr>
          <w:rFonts w:cs="Times New Roman"/>
          <w:sz w:val="24"/>
          <w:szCs w:val="24"/>
        </w:rPr>
        <w:t>8.1. Стороны обязуются соблюдать законодательство Республики Беларусь в области противодействия коррупции.</w:t>
      </w:r>
    </w:p>
    <w:p w14:paraId="5AA88D15" w14:textId="77777777" w:rsidR="002008A7" w:rsidRDefault="00ED6FC7">
      <w:pPr>
        <w:jc w:val="both"/>
        <w:rPr>
          <w:b/>
          <w:sz w:val="24"/>
          <w:szCs w:val="24"/>
        </w:rPr>
      </w:pPr>
      <w:r>
        <w:rPr>
          <w:b/>
          <w:sz w:val="24"/>
          <w:szCs w:val="24"/>
        </w:rPr>
        <w:t xml:space="preserve">                                                          9. ПЕРСОНАЛЬНЫЕ ДАННЫЕ</w:t>
      </w:r>
    </w:p>
    <w:p w14:paraId="0B4C0679" w14:textId="77777777" w:rsidR="002008A7" w:rsidRDefault="00ED6FC7">
      <w:pPr>
        <w:ind w:firstLine="709"/>
        <w:jc w:val="both"/>
        <w:rPr>
          <w:sz w:val="24"/>
          <w:szCs w:val="24"/>
        </w:rPr>
      </w:pPr>
      <w:r>
        <w:rPr>
          <w:sz w:val="24"/>
          <w:szCs w:val="24"/>
        </w:rPr>
        <w:t>9. Стороны обязуются соблюдать законодательство Республики Беларусь в области персональных данных.</w:t>
      </w:r>
    </w:p>
    <w:p w14:paraId="77428EAE" w14:textId="77777777" w:rsidR="002008A7" w:rsidRDefault="002008A7">
      <w:pPr>
        <w:jc w:val="both"/>
        <w:rPr>
          <w:sz w:val="24"/>
          <w:szCs w:val="24"/>
        </w:rPr>
      </w:pPr>
    </w:p>
    <w:p w14:paraId="0DA9F3DB" w14:textId="77777777" w:rsidR="002008A7" w:rsidRDefault="00ED6FC7">
      <w:pPr>
        <w:pStyle w:val="ConsPlusNormal"/>
        <w:jc w:val="center"/>
        <w:rPr>
          <w:rFonts w:ascii="Times New Roman" w:hAnsi="Times New Roman" w:cs="Times New Roman"/>
          <w:b/>
          <w:sz w:val="24"/>
          <w:szCs w:val="24"/>
        </w:rPr>
      </w:pPr>
      <w:r>
        <w:rPr>
          <w:rFonts w:ascii="Times New Roman" w:hAnsi="Times New Roman" w:cs="Times New Roman"/>
          <w:b/>
          <w:sz w:val="24"/>
          <w:szCs w:val="24"/>
        </w:rPr>
        <w:t>10. РАЗРЕШЕНИЕ СПОРОВ</w:t>
      </w:r>
    </w:p>
    <w:p w14:paraId="1509FFEB"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 Все споры и разногласия, которые могут возникнуть по настоящему договору или в связи с его исполнением, изменением, расторжением, разрешаются между Сторонами путем направления одной стороной претензии другой стороне. Претензия должна быть направлена заинтересованной стороной в письменном виде, заказным письмом с уведомлением о вручении с описанием вложения. Ответ на претензию должен быть дан отправителю не позднее десяти календарных дней с момента получения претензии получателем.</w:t>
      </w:r>
    </w:p>
    <w:p w14:paraId="25FD8891"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10.2. В случае недостижения согласия спор подлежит разрешению в судебном порядке в соответствии с законодательством.</w:t>
      </w:r>
    </w:p>
    <w:p w14:paraId="64FA2F2E"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10.3. Разногласия Сторон в отношении качества услуг, обоснованности выводов и других вопросов, относящихся к предмету настоящего договора, разрешаются путем привлечения независимых экспертов для получения компетентного заключения по предмету спора, заключение которых оформляется обязательно в письменном виде и является обязательным для Сторон.</w:t>
      </w:r>
    </w:p>
    <w:p w14:paraId="1F2BD327"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10.4. Стоимость экспертизы возмещает Сторона, признанная экспертизой неправой, а при частичной неправоте обеих Сторон, они несут затраты пропорционально степени вины.</w:t>
      </w:r>
    </w:p>
    <w:p w14:paraId="6CFB900F" w14:textId="77777777" w:rsidR="002008A7" w:rsidRDefault="002008A7">
      <w:pPr>
        <w:ind w:firstLine="709"/>
        <w:jc w:val="center"/>
        <w:rPr>
          <w:b/>
          <w:sz w:val="24"/>
          <w:szCs w:val="24"/>
        </w:rPr>
      </w:pPr>
    </w:p>
    <w:p w14:paraId="003E39CC" w14:textId="77777777" w:rsidR="002008A7" w:rsidRDefault="00ED6FC7">
      <w:pPr>
        <w:ind w:firstLine="709"/>
        <w:jc w:val="center"/>
        <w:rPr>
          <w:b/>
          <w:sz w:val="24"/>
          <w:szCs w:val="24"/>
        </w:rPr>
      </w:pPr>
      <w:r>
        <w:rPr>
          <w:b/>
          <w:sz w:val="24"/>
          <w:szCs w:val="24"/>
        </w:rPr>
        <w:t>11. СРОК ДЕЙСТВИЯ ДОГОВОРА</w:t>
      </w:r>
    </w:p>
    <w:p w14:paraId="27F1D55E" w14:textId="77777777" w:rsidR="002008A7" w:rsidRDefault="00ED6FC7">
      <w:pPr>
        <w:ind w:firstLine="709"/>
        <w:jc w:val="both"/>
        <w:rPr>
          <w:sz w:val="24"/>
          <w:szCs w:val="24"/>
        </w:rPr>
      </w:pPr>
      <w:r>
        <w:rPr>
          <w:sz w:val="24"/>
          <w:szCs w:val="24"/>
        </w:rPr>
        <w:t>11.1. Настоящий Договор вступает в силу с момента его подписания сторонами и действует по 20 декабря 2026 г., а в части оплаты– до полного исполнения сторонами принятых на себя обязательств.</w:t>
      </w:r>
    </w:p>
    <w:p w14:paraId="5A0725E0" w14:textId="77777777" w:rsidR="002008A7" w:rsidRDefault="00ED6FC7">
      <w:pPr>
        <w:ind w:firstLine="709"/>
        <w:jc w:val="center"/>
        <w:rPr>
          <w:b/>
          <w:sz w:val="24"/>
          <w:szCs w:val="24"/>
        </w:rPr>
      </w:pPr>
      <w:r>
        <w:rPr>
          <w:b/>
          <w:sz w:val="24"/>
          <w:szCs w:val="24"/>
        </w:rPr>
        <w:t>12. ПРОЧИЕ УСЛОВИЯ</w:t>
      </w:r>
    </w:p>
    <w:p w14:paraId="723A2800" w14:textId="77777777" w:rsidR="002008A7" w:rsidRDefault="00ED6FC7">
      <w:pPr>
        <w:ind w:firstLine="709"/>
        <w:jc w:val="both"/>
        <w:rPr>
          <w:sz w:val="24"/>
          <w:szCs w:val="24"/>
        </w:rPr>
      </w:pPr>
      <w:r>
        <w:rPr>
          <w:sz w:val="24"/>
          <w:szCs w:val="24"/>
        </w:rPr>
        <w:t>12.1. Договор может быть изменен и дополнен по соглашению сторон.</w:t>
      </w:r>
    </w:p>
    <w:p w14:paraId="3394ECCE" w14:textId="77777777" w:rsidR="002008A7" w:rsidRDefault="00ED6FC7">
      <w:pPr>
        <w:ind w:firstLine="709"/>
        <w:jc w:val="both"/>
        <w:rPr>
          <w:sz w:val="24"/>
          <w:szCs w:val="24"/>
        </w:rPr>
      </w:pPr>
      <w:r>
        <w:rPr>
          <w:sz w:val="24"/>
          <w:szCs w:val="24"/>
        </w:rPr>
        <w:t>12.2. Все Приложения и другие документы, относящиеся к настоящему Договору, имеют силу, если они выполнены в письменной форме и подписаны лицами, уполномоченными сторонами.</w:t>
      </w:r>
    </w:p>
    <w:p w14:paraId="184B2F07" w14:textId="77777777" w:rsidR="002008A7" w:rsidRDefault="00ED6FC7">
      <w:pPr>
        <w:ind w:firstLine="709"/>
        <w:jc w:val="both"/>
        <w:rPr>
          <w:sz w:val="24"/>
          <w:szCs w:val="24"/>
        </w:rPr>
      </w:pPr>
      <w:r>
        <w:rPr>
          <w:sz w:val="24"/>
          <w:szCs w:val="24"/>
        </w:rPr>
        <w:t>12.3. При выполнении настоящего Договора стороны руководствуются действующим законодательством Республики Беларусь и настоящим Договором.</w:t>
      </w:r>
    </w:p>
    <w:p w14:paraId="39046752" w14:textId="77777777" w:rsidR="002008A7" w:rsidRDefault="00ED6FC7">
      <w:pPr>
        <w:ind w:firstLine="709"/>
        <w:jc w:val="both"/>
        <w:rPr>
          <w:sz w:val="24"/>
          <w:szCs w:val="24"/>
        </w:rPr>
      </w:pPr>
      <w:r>
        <w:rPr>
          <w:sz w:val="24"/>
          <w:szCs w:val="24"/>
        </w:rPr>
        <w:t xml:space="preserve">12.4. Договор составлен в 2-х экземплярах, по одному для каждой из сторон, каждый экземпляр имеет равную юридическую силу. </w:t>
      </w:r>
    </w:p>
    <w:p w14:paraId="1DC71076" w14:textId="77777777" w:rsidR="002008A7" w:rsidRDefault="002008A7">
      <w:pPr>
        <w:jc w:val="both"/>
        <w:rPr>
          <w:sz w:val="24"/>
          <w:szCs w:val="24"/>
        </w:rPr>
      </w:pPr>
    </w:p>
    <w:p w14:paraId="51C311DE" w14:textId="77777777" w:rsidR="002008A7" w:rsidRDefault="00ED6FC7">
      <w:pPr>
        <w:ind w:firstLine="709"/>
        <w:jc w:val="center"/>
        <w:rPr>
          <w:b/>
          <w:sz w:val="24"/>
          <w:szCs w:val="24"/>
        </w:rPr>
      </w:pPr>
      <w:r>
        <w:rPr>
          <w:b/>
          <w:sz w:val="24"/>
          <w:szCs w:val="24"/>
        </w:rPr>
        <w:t>13. ПРИЛОЖЕНИЯ</w:t>
      </w:r>
    </w:p>
    <w:p w14:paraId="48673FFE" w14:textId="77777777" w:rsidR="002008A7" w:rsidRDefault="00ED6FC7">
      <w:pPr>
        <w:jc w:val="both"/>
        <w:rPr>
          <w:sz w:val="24"/>
          <w:szCs w:val="24"/>
        </w:rPr>
      </w:pPr>
      <w:r>
        <w:rPr>
          <w:sz w:val="24"/>
          <w:szCs w:val="24"/>
        </w:rPr>
        <w:t>Приложение № 1 – Оборудование, подлежащее ремонту в рамках Договора</w:t>
      </w:r>
    </w:p>
    <w:p w14:paraId="1475FBAE" w14:textId="77777777" w:rsidR="002008A7" w:rsidRDefault="00ED6FC7">
      <w:pPr>
        <w:jc w:val="both"/>
        <w:rPr>
          <w:sz w:val="24"/>
          <w:szCs w:val="24"/>
        </w:rPr>
      </w:pPr>
      <w:r>
        <w:rPr>
          <w:sz w:val="24"/>
          <w:szCs w:val="24"/>
        </w:rPr>
        <w:t>Приложение № 2 – Перечень запасных частей и расходных материалов, используемых в рамках выполнения работ</w:t>
      </w:r>
    </w:p>
    <w:p w14:paraId="28297EA4" w14:textId="77777777" w:rsidR="002008A7" w:rsidRDefault="00ED6FC7">
      <w:pPr>
        <w:jc w:val="both"/>
        <w:rPr>
          <w:sz w:val="24"/>
          <w:szCs w:val="24"/>
        </w:rPr>
      </w:pPr>
      <w:r>
        <w:rPr>
          <w:sz w:val="24"/>
          <w:szCs w:val="24"/>
        </w:rPr>
        <w:t>Приложение № 3 – Расчет стоимости.</w:t>
      </w:r>
    </w:p>
    <w:p w14:paraId="5550576A" w14:textId="77777777" w:rsidR="002008A7" w:rsidRDefault="002008A7">
      <w:pPr>
        <w:ind w:left="710"/>
        <w:jc w:val="both"/>
        <w:rPr>
          <w:b/>
          <w:caps/>
          <w:sz w:val="24"/>
          <w:szCs w:val="24"/>
        </w:rPr>
      </w:pPr>
    </w:p>
    <w:p w14:paraId="6E53E09B" w14:textId="37D29232" w:rsidR="002008A7" w:rsidRDefault="00ED6FC7">
      <w:pPr>
        <w:pStyle w:val="aa"/>
        <w:numPr>
          <w:ilvl w:val="0"/>
          <w:numId w:val="1"/>
        </w:numPr>
        <w:ind w:left="710"/>
        <w:jc w:val="center"/>
        <w:rPr>
          <w:b/>
          <w:caps/>
          <w:sz w:val="24"/>
          <w:szCs w:val="24"/>
        </w:rPr>
      </w:pPr>
      <w:r>
        <w:rPr>
          <w:b/>
          <w:caps/>
          <w:sz w:val="24"/>
          <w:szCs w:val="24"/>
        </w:rPr>
        <w:t>Юридические адреса и реквизиты сторон</w:t>
      </w:r>
    </w:p>
    <w:tbl>
      <w:tblPr>
        <w:tblStyle w:val="a9"/>
        <w:tblW w:w="0" w:type="auto"/>
        <w:tblLook w:val="04A0" w:firstRow="1" w:lastRow="0" w:firstColumn="1" w:lastColumn="0" w:noHBand="0" w:noVBand="1"/>
      </w:tblPr>
      <w:tblGrid>
        <w:gridCol w:w="4814"/>
        <w:gridCol w:w="4814"/>
      </w:tblGrid>
      <w:tr w:rsidR="00704E4A" w14:paraId="64DC4837" w14:textId="77777777" w:rsidTr="00704E4A">
        <w:tc>
          <w:tcPr>
            <w:tcW w:w="4814" w:type="dxa"/>
            <w:tcBorders>
              <w:top w:val="single" w:sz="4" w:space="0" w:color="auto"/>
              <w:left w:val="single" w:sz="4" w:space="0" w:color="auto"/>
              <w:bottom w:val="single" w:sz="4" w:space="0" w:color="auto"/>
              <w:right w:val="single" w:sz="4" w:space="0" w:color="auto"/>
            </w:tcBorders>
          </w:tcPr>
          <w:p w14:paraId="2E141B25" w14:textId="77777777" w:rsidR="00704E4A" w:rsidRDefault="00704E4A">
            <w:pPr>
              <w:rPr>
                <w:bCs/>
                <w:sz w:val="24"/>
                <w:szCs w:val="24"/>
              </w:rPr>
            </w:pPr>
            <w:r>
              <w:rPr>
                <w:bCs/>
                <w:sz w:val="24"/>
                <w:szCs w:val="24"/>
              </w:rPr>
              <w:t>Исполнитель</w:t>
            </w:r>
          </w:p>
          <w:p w14:paraId="54622FDC" w14:textId="77777777" w:rsidR="00704E4A" w:rsidRDefault="00704E4A">
            <w:pPr>
              <w:rPr>
                <w:bCs/>
                <w:sz w:val="24"/>
                <w:szCs w:val="24"/>
              </w:rPr>
            </w:pPr>
          </w:p>
          <w:p w14:paraId="55D2E775" w14:textId="77777777" w:rsidR="00704E4A" w:rsidRDefault="00704E4A">
            <w:pPr>
              <w:rPr>
                <w:bCs/>
                <w:sz w:val="24"/>
                <w:szCs w:val="24"/>
              </w:rPr>
            </w:pPr>
          </w:p>
          <w:p w14:paraId="170659DC" w14:textId="77777777" w:rsidR="00704E4A" w:rsidRDefault="00704E4A">
            <w:pPr>
              <w:rPr>
                <w:bCs/>
                <w:sz w:val="24"/>
                <w:szCs w:val="24"/>
              </w:rPr>
            </w:pPr>
          </w:p>
          <w:p w14:paraId="69B2050A" w14:textId="77777777" w:rsidR="00704E4A" w:rsidRDefault="00704E4A">
            <w:pPr>
              <w:rPr>
                <w:bCs/>
                <w:sz w:val="24"/>
                <w:szCs w:val="24"/>
              </w:rPr>
            </w:pPr>
          </w:p>
          <w:p w14:paraId="6D7852B5" w14:textId="77777777" w:rsidR="00704E4A" w:rsidRDefault="00704E4A">
            <w:pPr>
              <w:rPr>
                <w:bCs/>
                <w:sz w:val="24"/>
                <w:szCs w:val="24"/>
              </w:rPr>
            </w:pPr>
          </w:p>
          <w:p w14:paraId="3C09D02E" w14:textId="77777777" w:rsidR="00704E4A" w:rsidRDefault="00704E4A">
            <w:pPr>
              <w:rPr>
                <w:bCs/>
                <w:sz w:val="24"/>
                <w:szCs w:val="24"/>
              </w:rPr>
            </w:pPr>
          </w:p>
          <w:p w14:paraId="5F845A3D" w14:textId="77777777" w:rsidR="00704E4A" w:rsidRDefault="00704E4A">
            <w:pPr>
              <w:rPr>
                <w:bCs/>
                <w:sz w:val="24"/>
                <w:szCs w:val="24"/>
              </w:rPr>
            </w:pPr>
          </w:p>
          <w:p w14:paraId="7386B4B8" w14:textId="77777777" w:rsidR="00704E4A" w:rsidRDefault="00704E4A">
            <w:pPr>
              <w:rPr>
                <w:bCs/>
                <w:sz w:val="24"/>
                <w:szCs w:val="24"/>
              </w:rPr>
            </w:pPr>
          </w:p>
          <w:p w14:paraId="11CFD987" w14:textId="77777777" w:rsidR="00704E4A" w:rsidRDefault="00704E4A">
            <w:pPr>
              <w:rPr>
                <w:bCs/>
                <w:sz w:val="24"/>
                <w:szCs w:val="24"/>
              </w:rPr>
            </w:pPr>
          </w:p>
          <w:p w14:paraId="6DD8CC0F" w14:textId="77777777" w:rsidR="00704E4A" w:rsidRDefault="00704E4A">
            <w:pPr>
              <w:rPr>
                <w:bCs/>
                <w:sz w:val="24"/>
                <w:szCs w:val="24"/>
              </w:rPr>
            </w:pPr>
          </w:p>
          <w:p w14:paraId="3119483F" w14:textId="77777777" w:rsidR="00704E4A" w:rsidRDefault="00704E4A">
            <w:pPr>
              <w:rPr>
                <w:bCs/>
                <w:sz w:val="24"/>
                <w:szCs w:val="24"/>
              </w:rPr>
            </w:pPr>
          </w:p>
          <w:p w14:paraId="31F568D6" w14:textId="77777777" w:rsidR="00704E4A" w:rsidRDefault="00704E4A">
            <w:pPr>
              <w:rPr>
                <w:bCs/>
                <w:sz w:val="24"/>
                <w:szCs w:val="24"/>
              </w:rPr>
            </w:pPr>
          </w:p>
          <w:p w14:paraId="2EC3AC51" w14:textId="77777777" w:rsidR="00704E4A" w:rsidRDefault="00704E4A">
            <w:pPr>
              <w:rPr>
                <w:bCs/>
                <w:sz w:val="24"/>
                <w:szCs w:val="24"/>
              </w:rPr>
            </w:pPr>
          </w:p>
          <w:p w14:paraId="23B65959" w14:textId="77777777" w:rsidR="00704E4A" w:rsidRDefault="00704E4A">
            <w:pPr>
              <w:rPr>
                <w:bCs/>
                <w:sz w:val="24"/>
                <w:szCs w:val="24"/>
              </w:rPr>
            </w:pPr>
          </w:p>
          <w:p w14:paraId="258E6E78" w14:textId="77777777" w:rsidR="00704E4A" w:rsidRDefault="00704E4A">
            <w:pPr>
              <w:rPr>
                <w:bCs/>
                <w:sz w:val="24"/>
                <w:szCs w:val="24"/>
              </w:rPr>
            </w:pPr>
          </w:p>
          <w:p w14:paraId="6430C1D7" w14:textId="77777777" w:rsidR="00704E4A" w:rsidRDefault="00704E4A">
            <w:pPr>
              <w:rPr>
                <w:bCs/>
                <w:sz w:val="24"/>
                <w:szCs w:val="24"/>
              </w:rPr>
            </w:pPr>
          </w:p>
          <w:p w14:paraId="3D89438D" w14:textId="77777777" w:rsidR="00704E4A" w:rsidRDefault="00704E4A">
            <w:pPr>
              <w:rPr>
                <w:bCs/>
                <w:sz w:val="24"/>
                <w:szCs w:val="24"/>
              </w:rPr>
            </w:pPr>
          </w:p>
          <w:p w14:paraId="55F14805" w14:textId="77777777" w:rsidR="00704E4A" w:rsidRDefault="00704E4A">
            <w:pPr>
              <w:rPr>
                <w:bCs/>
                <w:sz w:val="24"/>
                <w:szCs w:val="24"/>
              </w:rPr>
            </w:pPr>
          </w:p>
          <w:p w14:paraId="2464D2D1" w14:textId="77777777" w:rsidR="00704E4A" w:rsidRDefault="00704E4A">
            <w:pPr>
              <w:jc w:val="both"/>
              <w:rPr>
                <w:sz w:val="24"/>
                <w:szCs w:val="24"/>
              </w:rPr>
            </w:pPr>
            <w:r>
              <w:rPr>
                <w:sz w:val="24"/>
                <w:szCs w:val="24"/>
              </w:rPr>
              <w:t>_________________ /_________________/</w:t>
            </w:r>
          </w:p>
          <w:p w14:paraId="4AF85E16"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53E5ABE" w14:textId="77777777" w:rsidR="00704E4A" w:rsidRDefault="00704E4A">
            <w:pPr>
              <w:tabs>
                <w:tab w:val="center" w:pos="4677"/>
                <w:tab w:val="right" w:pos="9355"/>
              </w:tabs>
              <w:jc w:val="both"/>
              <w:rPr>
                <w:rFonts w:eastAsia="Calibri"/>
                <w:sz w:val="24"/>
                <w:szCs w:val="24"/>
              </w:rPr>
            </w:pPr>
            <w:r>
              <w:rPr>
                <w:rFonts w:eastAsia="Calibri"/>
                <w:sz w:val="24"/>
                <w:szCs w:val="24"/>
              </w:rPr>
              <w:lastRenderedPageBreak/>
              <w:t>Заказчик</w:t>
            </w:r>
          </w:p>
          <w:p w14:paraId="342C0251"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1761A85B"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w:t>
            </w:r>
            <w:proofErr w:type="spellStart"/>
            <w:r>
              <w:rPr>
                <w:rFonts w:eastAsia="Calibri"/>
                <w:bCs/>
                <w:sz w:val="24"/>
                <w:szCs w:val="24"/>
              </w:rPr>
              <w:t>аг</w:t>
            </w:r>
            <w:proofErr w:type="spellEnd"/>
            <w:r>
              <w:rPr>
                <w:rFonts w:eastAsia="Calibri"/>
                <w:bCs/>
                <w:sz w:val="24"/>
                <w:szCs w:val="24"/>
              </w:rPr>
              <w:t xml:space="preserve">. Лесной, Тел/факс: (017) 265-47-04 </w:t>
            </w:r>
            <w:proofErr w:type="spellStart"/>
            <w:r>
              <w:rPr>
                <w:rFonts w:eastAsia="Calibri"/>
                <w:bCs/>
                <w:sz w:val="24"/>
                <w:szCs w:val="24"/>
                <w:lang w:val="en-US"/>
              </w:rPr>
              <w:t>oncobel</w:t>
            </w:r>
            <w:proofErr w:type="spellEnd"/>
            <w:r>
              <w:rPr>
                <w:rFonts w:eastAsia="Calibri"/>
                <w:bCs/>
                <w:sz w:val="24"/>
                <w:szCs w:val="24"/>
              </w:rPr>
              <w:t>@</w:t>
            </w:r>
            <w:proofErr w:type="spellStart"/>
            <w:r>
              <w:rPr>
                <w:rFonts w:eastAsia="Calibri"/>
                <w:bCs/>
                <w:sz w:val="24"/>
                <w:szCs w:val="24"/>
                <w:lang w:val="en-US"/>
              </w:rPr>
              <w:t>omr</w:t>
            </w:r>
            <w:proofErr w:type="spellEnd"/>
            <w:r>
              <w:rPr>
                <w:rFonts w:eastAsia="Calibri"/>
                <w:bCs/>
                <w:sz w:val="24"/>
                <w:szCs w:val="24"/>
              </w:rPr>
              <w:t>.</w:t>
            </w:r>
            <w:r>
              <w:rPr>
                <w:rFonts w:eastAsia="Calibri"/>
                <w:bCs/>
                <w:sz w:val="24"/>
                <w:szCs w:val="24"/>
                <w:lang w:val="en-US"/>
              </w:rPr>
              <w:t>by</w:t>
            </w:r>
          </w:p>
          <w:p w14:paraId="1884771D"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2CDA5506" w14:textId="77777777" w:rsidR="00704E4A" w:rsidRDefault="00704E4A">
            <w:pPr>
              <w:tabs>
                <w:tab w:val="center" w:pos="4677"/>
                <w:tab w:val="right" w:pos="9355"/>
              </w:tabs>
              <w:rPr>
                <w:rFonts w:eastAsia="Calibri"/>
                <w:b/>
                <w:bCs/>
                <w:sz w:val="24"/>
                <w:szCs w:val="24"/>
              </w:rPr>
            </w:pPr>
            <w:r>
              <w:rPr>
                <w:rFonts w:eastAsia="Calibri"/>
                <w:b/>
                <w:sz w:val="24"/>
                <w:szCs w:val="24"/>
              </w:rPr>
              <w:lastRenderedPageBreak/>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4EFC9794" w14:textId="77777777" w:rsidR="00704E4A" w:rsidRDefault="00704E4A">
            <w:pPr>
              <w:tabs>
                <w:tab w:val="center" w:pos="4677"/>
                <w:tab w:val="right" w:pos="9355"/>
              </w:tabs>
              <w:rPr>
                <w:rFonts w:eastAsia="Calibri"/>
                <w:sz w:val="24"/>
                <w:szCs w:val="24"/>
              </w:rPr>
            </w:pPr>
            <w:r>
              <w:rPr>
                <w:rFonts w:eastAsia="Calibri"/>
                <w:sz w:val="24"/>
                <w:szCs w:val="24"/>
              </w:rPr>
              <w:t xml:space="preserve">В ЦБУ №514 ОАО «АСБ Беларусбанк» </w:t>
            </w:r>
            <w:proofErr w:type="spellStart"/>
            <w:r>
              <w:rPr>
                <w:rFonts w:eastAsia="Calibri"/>
                <w:sz w:val="24"/>
                <w:szCs w:val="24"/>
              </w:rPr>
              <w:t>г.Минск</w:t>
            </w:r>
            <w:proofErr w:type="spellEnd"/>
            <w:r>
              <w:rPr>
                <w:rFonts w:eastAsia="Calibri"/>
                <w:sz w:val="24"/>
                <w:szCs w:val="24"/>
              </w:rPr>
              <w:t>, ул.Сурганова,47А</w:t>
            </w:r>
          </w:p>
          <w:p w14:paraId="4B4FDEC8"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52228C93" w14:textId="77777777" w:rsidR="00704E4A" w:rsidRDefault="00704E4A">
            <w:pPr>
              <w:tabs>
                <w:tab w:val="center" w:pos="4677"/>
                <w:tab w:val="right" w:pos="9355"/>
              </w:tabs>
              <w:rPr>
                <w:rFonts w:eastAsia="Calibri"/>
                <w:b/>
                <w:bCs/>
                <w:sz w:val="24"/>
                <w:szCs w:val="24"/>
              </w:rPr>
            </w:pPr>
          </w:p>
          <w:p w14:paraId="1277CF27"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1952C64A" w14:textId="77777777" w:rsidR="00704E4A" w:rsidRDefault="00704E4A">
            <w:pPr>
              <w:tabs>
                <w:tab w:val="center" w:pos="4677"/>
                <w:tab w:val="right" w:pos="9355"/>
              </w:tabs>
              <w:jc w:val="both"/>
              <w:rPr>
                <w:rFonts w:eastAsia="Calibri"/>
                <w:sz w:val="24"/>
                <w:szCs w:val="24"/>
              </w:rPr>
            </w:pPr>
          </w:p>
          <w:p w14:paraId="178DC46D" w14:textId="77777777" w:rsidR="00704E4A" w:rsidRDefault="00704E4A">
            <w:pPr>
              <w:tabs>
                <w:tab w:val="center" w:pos="4677"/>
                <w:tab w:val="right" w:pos="9355"/>
              </w:tabs>
              <w:jc w:val="both"/>
              <w:rPr>
                <w:rFonts w:eastAsia="Calibri"/>
                <w:sz w:val="24"/>
                <w:szCs w:val="24"/>
              </w:rPr>
            </w:pPr>
          </w:p>
          <w:p w14:paraId="34B53E46"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2822D182"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5ACC260B"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46E20829" w14:textId="75B00042" w:rsidR="002008A7" w:rsidRDefault="00ED6FC7" w:rsidP="003125A8">
      <w:pPr>
        <w:tabs>
          <w:tab w:val="left" w:pos="6804"/>
        </w:tabs>
        <w:ind w:firstLine="6521"/>
        <w:rPr>
          <w:sz w:val="24"/>
          <w:szCs w:val="24"/>
        </w:rPr>
      </w:pPr>
      <w:r>
        <w:rPr>
          <w:b/>
          <w:sz w:val="24"/>
          <w:szCs w:val="24"/>
        </w:rPr>
        <w:lastRenderedPageBreak/>
        <w:br w:type="page"/>
      </w:r>
      <w:r>
        <w:rPr>
          <w:b/>
          <w:sz w:val="24"/>
          <w:szCs w:val="24"/>
        </w:rPr>
        <w:lastRenderedPageBreak/>
        <w:t xml:space="preserve">    </w:t>
      </w:r>
      <w:r>
        <w:rPr>
          <w:sz w:val="24"/>
          <w:szCs w:val="24"/>
        </w:rPr>
        <w:t xml:space="preserve">Приложение 1 </w:t>
      </w:r>
    </w:p>
    <w:p w14:paraId="078D0C09" w14:textId="77777777" w:rsidR="002008A7" w:rsidRDefault="00ED6FC7">
      <w:pPr>
        <w:tabs>
          <w:tab w:val="left" w:pos="6804"/>
        </w:tabs>
        <w:ind w:left="3600" w:firstLine="720"/>
        <w:jc w:val="right"/>
        <w:rPr>
          <w:sz w:val="24"/>
          <w:szCs w:val="24"/>
        </w:rPr>
      </w:pPr>
      <w:r>
        <w:rPr>
          <w:sz w:val="24"/>
          <w:szCs w:val="24"/>
        </w:rPr>
        <w:t>к Договору от __________2026г. № ___</w:t>
      </w:r>
    </w:p>
    <w:p w14:paraId="71D0838D" w14:textId="77777777" w:rsidR="002008A7" w:rsidRDefault="002008A7">
      <w:pPr>
        <w:tabs>
          <w:tab w:val="left" w:pos="6804"/>
        </w:tabs>
        <w:jc w:val="right"/>
        <w:rPr>
          <w:sz w:val="24"/>
          <w:szCs w:val="24"/>
        </w:rPr>
      </w:pPr>
    </w:p>
    <w:p w14:paraId="262C93CC" w14:textId="77777777" w:rsidR="002008A7" w:rsidRDefault="002008A7">
      <w:pPr>
        <w:jc w:val="right"/>
        <w:rPr>
          <w:b/>
          <w:sz w:val="24"/>
          <w:szCs w:val="24"/>
        </w:rPr>
      </w:pPr>
    </w:p>
    <w:p w14:paraId="5A4C3345" w14:textId="77777777" w:rsidR="002008A7" w:rsidRDefault="00ED6FC7">
      <w:pPr>
        <w:jc w:val="center"/>
        <w:rPr>
          <w:b/>
          <w:sz w:val="24"/>
          <w:szCs w:val="24"/>
        </w:rPr>
      </w:pPr>
      <w:r>
        <w:rPr>
          <w:b/>
          <w:sz w:val="24"/>
          <w:szCs w:val="24"/>
        </w:rPr>
        <w:t>Оборудование, подлежащее ремонту в рамках Договора</w:t>
      </w:r>
    </w:p>
    <w:p w14:paraId="3B600DA7" w14:textId="77777777" w:rsidR="002008A7" w:rsidRDefault="002008A7">
      <w:pPr>
        <w:jc w:val="center"/>
        <w:rPr>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6"/>
        <w:gridCol w:w="1843"/>
        <w:gridCol w:w="1984"/>
      </w:tblGrid>
      <w:tr w:rsidR="002008A7" w14:paraId="06480C46" w14:textId="77777777">
        <w:tc>
          <w:tcPr>
            <w:tcW w:w="709" w:type="dxa"/>
            <w:vAlign w:val="center"/>
          </w:tcPr>
          <w:p w14:paraId="5F829CA9" w14:textId="77777777" w:rsidR="002008A7" w:rsidRDefault="00ED6FC7">
            <w:pPr>
              <w:jc w:val="center"/>
              <w:rPr>
                <w:sz w:val="24"/>
                <w:szCs w:val="24"/>
              </w:rPr>
            </w:pPr>
            <w:r>
              <w:rPr>
                <w:sz w:val="24"/>
                <w:szCs w:val="24"/>
              </w:rPr>
              <w:t>п/п</w:t>
            </w:r>
          </w:p>
        </w:tc>
        <w:tc>
          <w:tcPr>
            <w:tcW w:w="3969" w:type="dxa"/>
            <w:vAlign w:val="center"/>
          </w:tcPr>
          <w:p w14:paraId="6A8059A7" w14:textId="77777777" w:rsidR="002008A7" w:rsidRDefault="00ED6FC7">
            <w:pPr>
              <w:rPr>
                <w:sz w:val="24"/>
                <w:szCs w:val="24"/>
              </w:rPr>
            </w:pPr>
            <w:r>
              <w:rPr>
                <w:sz w:val="24"/>
                <w:szCs w:val="24"/>
              </w:rPr>
              <w:t>Наименование единицы оборудования</w:t>
            </w:r>
          </w:p>
        </w:tc>
        <w:tc>
          <w:tcPr>
            <w:tcW w:w="1276" w:type="dxa"/>
            <w:vAlign w:val="center"/>
          </w:tcPr>
          <w:p w14:paraId="4346E25F" w14:textId="77777777" w:rsidR="002008A7" w:rsidRDefault="00ED6FC7">
            <w:pPr>
              <w:rPr>
                <w:sz w:val="24"/>
                <w:szCs w:val="24"/>
              </w:rPr>
            </w:pPr>
            <w:r>
              <w:rPr>
                <w:sz w:val="24"/>
                <w:szCs w:val="24"/>
              </w:rPr>
              <w:t>Объем (количество)</w:t>
            </w:r>
          </w:p>
        </w:tc>
        <w:tc>
          <w:tcPr>
            <w:tcW w:w="1843" w:type="dxa"/>
            <w:vAlign w:val="center"/>
          </w:tcPr>
          <w:p w14:paraId="63F429DA" w14:textId="77777777" w:rsidR="002008A7" w:rsidRDefault="00ED6FC7">
            <w:pPr>
              <w:rPr>
                <w:sz w:val="24"/>
                <w:szCs w:val="24"/>
              </w:rPr>
            </w:pPr>
            <w:r>
              <w:rPr>
                <w:sz w:val="24"/>
                <w:szCs w:val="24"/>
              </w:rPr>
              <w:t>Серийный номер</w:t>
            </w:r>
          </w:p>
        </w:tc>
        <w:tc>
          <w:tcPr>
            <w:tcW w:w="1984" w:type="dxa"/>
            <w:vAlign w:val="center"/>
          </w:tcPr>
          <w:p w14:paraId="3286D39C" w14:textId="77777777" w:rsidR="002008A7" w:rsidRDefault="00ED6FC7">
            <w:pPr>
              <w:jc w:val="center"/>
              <w:rPr>
                <w:sz w:val="24"/>
                <w:szCs w:val="24"/>
              </w:rPr>
            </w:pPr>
            <w:r>
              <w:rPr>
                <w:sz w:val="24"/>
                <w:szCs w:val="24"/>
              </w:rPr>
              <w:t>Иные отметки</w:t>
            </w:r>
          </w:p>
        </w:tc>
      </w:tr>
      <w:tr w:rsidR="002008A7" w14:paraId="064F3BD8" w14:textId="77777777">
        <w:tc>
          <w:tcPr>
            <w:tcW w:w="709" w:type="dxa"/>
            <w:vAlign w:val="center"/>
          </w:tcPr>
          <w:p w14:paraId="25B57B51" w14:textId="77777777" w:rsidR="002008A7" w:rsidRDefault="002008A7">
            <w:pPr>
              <w:jc w:val="center"/>
              <w:rPr>
                <w:sz w:val="24"/>
                <w:szCs w:val="24"/>
                <w:lang w:val="en-US"/>
              </w:rPr>
            </w:pPr>
          </w:p>
        </w:tc>
        <w:tc>
          <w:tcPr>
            <w:tcW w:w="3969" w:type="dxa"/>
            <w:vAlign w:val="center"/>
          </w:tcPr>
          <w:p w14:paraId="741E56A0" w14:textId="77777777" w:rsidR="002008A7" w:rsidRDefault="002008A7">
            <w:pPr>
              <w:ind w:left="33"/>
              <w:jc w:val="center"/>
              <w:rPr>
                <w:b/>
                <w:sz w:val="24"/>
                <w:szCs w:val="24"/>
              </w:rPr>
            </w:pPr>
          </w:p>
        </w:tc>
        <w:tc>
          <w:tcPr>
            <w:tcW w:w="1276" w:type="dxa"/>
            <w:vAlign w:val="center"/>
          </w:tcPr>
          <w:p w14:paraId="6FB5E9A0" w14:textId="77777777" w:rsidR="002008A7" w:rsidRDefault="002008A7">
            <w:pPr>
              <w:jc w:val="center"/>
              <w:rPr>
                <w:sz w:val="24"/>
                <w:szCs w:val="24"/>
              </w:rPr>
            </w:pPr>
          </w:p>
        </w:tc>
        <w:tc>
          <w:tcPr>
            <w:tcW w:w="1843" w:type="dxa"/>
            <w:vAlign w:val="center"/>
          </w:tcPr>
          <w:p w14:paraId="32FC7D6D" w14:textId="77777777" w:rsidR="002008A7" w:rsidRDefault="002008A7">
            <w:pPr>
              <w:jc w:val="center"/>
              <w:rPr>
                <w:sz w:val="24"/>
                <w:szCs w:val="24"/>
              </w:rPr>
            </w:pPr>
          </w:p>
        </w:tc>
        <w:tc>
          <w:tcPr>
            <w:tcW w:w="1984" w:type="dxa"/>
            <w:vAlign w:val="center"/>
          </w:tcPr>
          <w:p w14:paraId="2E53DAAB" w14:textId="77777777" w:rsidR="002008A7" w:rsidRDefault="002008A7">
            <w:pPr>
              <w:jc w:val="center"/>
              <w:rPr>
                <w:sz w:val="24"/>
                <w:szCs w:val="24"/>
              </w:rPr>
            </w:pPr>
          </w:p>
        </w:tc>
      </w:tr>
      <w:tr w:rsidR="002008A7" w14:paraId="2455DDA3" w14:textId="77777777">
        <w:tc>
          <w:tcPr>
            <w:tcW w:w="709" w:type="dxa"/>
            <w:vAlign w:val="center"/>
          </w:tcPr>
          <w:p w14:paraId="62A8146D" w14:textId="77777777" w:rsidR="002008A7" w:rsidRDefault="002008A7">
            <w:pPr>
              <w:jc w:val="center"/>
              <w:rPr>
                <w:sz w:val="24"/>
                <w:szCs w:val="24"/>
                <w:lang w:val="en-US"/>
              </w:rPr>
            </w:pPr>
          </w:p>
        </w:tc>
        <w:tc>
          <w:tcPr>
            <w:tcW w:w="3969" w:type="dxa"/>
            <w:vAlign w:val="center"/>
          </w:tcPr>
          <w:p w14:paraId="00809094" w14:textId="77777777" w:rsidR="002008A7" w:rsidRDefault="002008A7">
            <w:pPr>
              <w:jc w:val="center"/>
              <w:rPr>
                <w:sz w:val="24"/>
                <w:szCs w:val="24"/>
              </w:rPr>
            </w:pPr>
          </w:p>
        </w:tc>
        <w:tc>
          <w:tcPr>
            <w:tcW w:w="1276" w:type="dxa"/>
            <w:vAlign w:val="center"/>
          </w:tcPr>
          <w:p w14:paraId="390E0DA8" w14:textId="77777777" w:rsidR="002008A7" w:rsidRDefault="002008A7">
            <w:pPr>
              <w:jc w:val="center"/>
              <w:rPr>
                <w:sz w:val="24"/>
                <w:szCs w:val="24"/>
              </w:rPr>
            </w:pPr>
          </w:p>
        </w:tc>
        <w:tc>
          <w:tcPr>
            <w:tcW w:w="1843" w:type="dxa"/>
            <w:vAlign w:val="center"/>
          </w:tcPr>
          <w:p w14:paraId="519BA3FC" w14:textId="77777777" w:rsidR="002008A7" w:rsidRDefault="002008A7">
            <w:pPr>
              <w:jc w:val="center"/>
              <w:rPr>
                <w:sz w:val="24"/>
                <w:szCs w:val="24"/>
              </w:rPr>
            </w:pPr>
          </w:p>
        </w:tc>
        <w:tc>
          <w:tcPr>
            <w:tcW w:w="1984" w:type="dxa"/>
            <w:vAlign w:val="center"/>
          </w:tcPr>
          <w:p w14:paraId="5F14DE38" w14:textId="77777777" w:rsidR="002008A7" w:rsidRDefault="002008A7">
            <w:pPr>
              <w:jc w:val="center"/>
              <w:rPr>
                <w:sz w:val="24"/>
                <w:szCs w:val="24"/>
              </w:rPr>
            </w:pPr>
          </w:p>
        </w:tc>
      </w:tr>
      <w:tr w:rsidR="002008A7" w14:paraId="22485DAC" w14:textId="77777777">
        <w:tc>
          <w:tcPr>
            <w:tcW w:w="709" w:type="dxa"/>
            <w:vAlign w:val="center"/>
          </w:tcPr>
          <w:p w14:paraId="62E0293A" w14:textId="77777777" w:rsidR="002008A7" w:rsidRDefault="002008A7">
            <w:pPr>
              <w:jc w:val="center"/>
              <w:rPr>
                <w:sz w:val="24"/>
                <w:szCs w:val="24"/>
              </w:rPr>
            </w:pPr>
          </w:p>
        </w:tc>
        <w:tc>
          <w:tcPr>
            <w:tcW w:w="3969" w:type="dxa"/>
            <w:vAlign w:val="center"/>
          </w:tcPr>
          <w:p w14:paraId="4ED7EE49" w14:textId="77777777" w:rsidR="002008A7" w:rsidRDefault="002008A7">
            <w:pPr>
              <w:jc w:val="center"/>
              <w:rPr>
                <w:sz w:val="24"/>
                <w:szCs w:val="24"/>
              </w:rPr>
            </w:pPr>
          </w:p>
        </w:tc>
        <w:tc>
          <w:tcPr>
            <w:tcW w:w="1276" w:type="dxa"/>
            <w:vAlign w:val="center"/>
          </w:tcPr>
          <w:p w14:paraId="0025BE8B" w14:textId="77777777" w:rsidR="002008A7" w:rsidRDefault="002008A7">
            <w:pPr>
              <w:jc w:val="center"/>
              <w:rPr>
                <w:sz w:val="24"/>
                <w:szCs w:val="24"/>
              </w:rPr>
            </w:pPr>
          </w:p>
        </w:tc>
        <w:tc>
          <w:tcPr>
            <w:tcW w:w="1843" w:type="dxa"/>
            <w:vAlign w:val="center"/>
          </w:tcPr>
          <w:p w14:paraId="2117F020" w14:textId="77777777" w:rsidR="002008A7" w:rsidRDefault="002008A7">
            <w:pPr>
              <w:jc w:val="center"/>
              <w:rPr>
                <w:sz w:val="24"/>
                <w:szCs w:val="24"/>
              </w:rPr>
            </w:pPr>
          </w:p>
        </w:tc>
        <w:tc>
          <w:tcPr>
            <w:tcW w:w="1984" w:type="dxa"/>
            <w:vAlign w:val="center"/>
          </w:tcPr>
          <w:p w14:paraId="5D2C0C8A" w14:textId="77777777" w:rsidR="002008A7" w:rsidRDefault="002008A7">
            <w:pPr>
              <w:jc w:val="center"/>
              <w:rPr>
                <w:sz w:val="24"/>
                <w:szCs w:val="24"/>
              </w:rPr>
            </w:pPr>
          </w:p>
        </w:tc>
      </w:tr>
      <w:tr w:rsidR="002008A7" w14:paraId="4211CA3B" w14:textId="77777777">
        <w:tc>
          <w:tcPr>
            <w:tcW w:w="709" w:type="dxa"/>
            <w:vAlign w:val="center"/>
          </w:tcPr>
          <w:p w14:paraId="47E97EDE" w14:textId="77777777" w:rsidR="002008A7" w:rsidRDefault="002008A7">
            <w:pPr>
              <w:jc w:val="center"/>
              <w:rPr>
                <w:sz w:val="24"/>
                <w:szCs w:val="24"/>
              </w:rPr>
            </w:pPr>
          </w:p>
        </w:tc>
        <w:tc>
          <w:tcPr>
            <w:tcW w:w="3969" w:type="dxa"/>
            <w:vAlign w:val="center"/>
          </w:tcPr>
          <w:p w14:paraId="05DD5704" w14:textId="77777777" w:rsidR="002008A7" w:rsidRDefault="002008A7">
            <w:pPr>
              <w:jc w:val="center"/>
              <w:rPr>
                <w:sz w:val="24"/>
                <w:szCs w:val="24"/>
              </w:rPr>
            </w:pPr>
          </w:p>
        </w:tc>
        <w:tc>
          <w:tcPr>
            <w:tcW w:w="1276" w:type="dxa"/>
            <w:vAlign w:val="center"/>
          </w:tcPr>
          <w:p w14:paraId="0DAE9BC9" w14:textId="77777777" w:rsidR="002008A7" w:rsidRDefault="002008A7">
            <w:pPr>
              <w:jc w:val="center"/>
              <w:rPr>
                <w:sz w:val="24"/>
                <w:szCs w:val="24"/>
              </w:rPr>
            </w:pPr>
          </w:p>
        </w:tc>
        <w:tc>
          <w:tcPr>
            <w:tcW w:w="1843" w:type="dxa"/>
            <w:vAlign w:val="center"/>
          </w:tcPr>
          <w:p w14:paraId="673516D5" w14:textId="77777777" w:rsidR="002008A7" w:rsidRDefault="002008A7">
            <w:pPr>
              <w:jc w:val="center"/>
              <w:rPr>
                <w:sz w:val="24"/>
                <w:szCs w:val="24"/>
              </w:rPr>
            </w:pPr>
          </w:p>
        </w:tc>
        <w:tc>
          <w:tcPr>
            <w:tcW w:w="1984" w:type="dxa"/>
            <w:vAlign w:val="center"/>
          </w:tcPr>
          <w:p w14:paraId="4D8CCE93" w14:textId="77777777" w:rsidR="002008A7" w:rsidRDefault="002008A7">
            <w:pPr>
              <w:jc w:val="center"/>
              <w:rPr>
                <w:sz w:val="24"/>
                <w:szCs w:val="24"/>
              </w:rPr>
            </w:pPr>
          </w:p>
        </w:tc>
      </w:tr>
      <w:tr w:rsidR="002008A7" w14:paraId="4B4B683B" w14:textId="77777777">
        <w:tc>
          <w:tcPr>
            <w:tcW w:w="709" w:type="dxa"/>
            <w:vAlign w:val="center"/>
          </w:tcPr>
          <w:p w14:paraId="31160B08" w14:textId="77777777" w:rsidR="002008A7" w:rsidRDefault="002008A7">
            <w:pPr>
              <w:jc w:val="center"/>
              <w:rPr>
                <w:sz w:val="24"/>
                <w:szCs w:val="24"/>
              </w:rPr>
            </w:pPr>
          </w:p>
        </w:tc>
        <w:tc>
          <w:tcPr>
            <w:tcW w:w="3969" w:type="dxa"/>
            <w:vAlign w:val="center"/>
          </w:tcPr>
          <w:p w14:paraId="54946F52" w14:textId="77777777" w:rsidR="002008A7" w:rsidRDefault="002008A7">
            <w:pPr>
              <w:jc w:val="center"/>
              <w:rPr>
                <w:sz w:val="24"/>
                <w:szCs w:val="24"/>
              </w:rPr>
            </w:pPr>
          </w:p>
        </w:tc>
        <w:tc>
          <w:tcPr>
            <w:tcW w:w="1276" w:type="dxa"/>
            <w:vAlign w:val="center"/>
          </w:tcPr>
          <w:p w14:paraId="3DF3DFCF" w14:textId="77777777" w:rsidR="002008A7" w:rsidRDefault="002008A7">
            <w:pPr>
              <w:jc w:val="center"/>
              <w:rPr>
                <w:sz w:val="24"/>
                <w:szCs w:val="24"/>
              </w:rPr>
            </w:pPr>
          </w:p>
        </w:tc>
        <w:tc>
          <w:tcPr>
            <w:tcW w:w="1843" w:type="dxa"/>
            <w:vAlign w:val="center"/>
          </w:tcPr>
          <w:p w14:paraId="67B39592" w14:textId="77777777" w:rsidR="002008A7" w:rsidRDefault="002008A7">
            <w:pPr>
              <w:jc w:val="center"/>
              <w:rPr>
                <w:sz w:val="24"/>
                <w:szCs w:val="24"/>
              </w:rPr>
            </w:pPr>
          </w:p>
        </w:tc>
        <w:tc>
          <w:tcPr>
            <w:tcW w:w="1984" w:type="dxa"/>
            <w:vAlign w:val="center"/>
          </w:tcPr>
          <w:p w14:paraId="44567287" w14:textId="77777777" w:rsidR="002008A7" w:rsidRDefault="002008A7">
            <w:pPr>
              <w:jc w:val="center"/>
              <w:rPr>
                <w:sz w:val="24"/>
                <w:szCs w:val="24"/>
              </w:rPr>
            </w:pPr>
          </w:p>
        </w:tc>
      </w:tr>
    </w:tbl>
    <w:p w14:paraId="6355D9E4" w14:textId="77777777" w:rsidR="002008A7" w:rsidRDefault="002008A7">
      <w:pPr>
        <w:rPr>
          <w:sz w:val="24"/>
          <w:szCs w:val="24"/>
        </w:rPr>
      </w:pPr>
    </w:p>
    <w:tbl>
      <w:tblPr>
        <w:tblStyle w:val="a9"/>
        <w:tblW w:w="0" w:type="auto"/>
        <w:tblLook w:val="04A0" w:firstRow="1" w:lastRow="0" w:firstColumn="1" w:lastColumn="0" w:noHBand="0" w:noVBand="1"/>
      </w:tblPr>
      <w:tblGrid>
        <w:gridCol w:w="4814"/>
        <w:gridCol w:w="4814"/>
      </w:tblGrid>
      <w:tr w:rsidR="00704E4A" w14:paraId="12E74A4D" w14:textId="77777777" w:rsidTr="00704E4A">
        <w:tc>
          <w:tcPr>
            <w:tcW w:w="4814" w:type="dxa"/>
            <w:tcBorders>
              <w:top w:val="single" w:sz="4" w:space="0" w:color="auto"/>
              <w:left w:val="single" w:sz="4" w:space="0" w:color="auto"/>
              <w:bottom w:val="single" w:sz="4" w:space="0" w:color="auto"/>
              <w:right w:val="single" w:sz="4" w:space="0" w:color="auto"/>
            </w:tcBorders>
          </w:tcPr>
          <w:p w14:paraId="07CA7A9D" w14:textId="77777777" w:rsidR="00704E4A" w:rsidRDefault="00704E4A">
            <w:pPr>
              <w:rPr>
                <w:bCs/>
                <w:sz w:val="24"/>
                <w:szCs w:val="24"/>
              </w:rPr>
            </w:pPr>
            <w:r>
              <w:rPr>
                <w:bCs/>
                <w:sz w:val="24"/>
                <w:szCs w:val="24"/>
              </w:rPr>
              <w:t>Исполнитель</w:t>
            </w:r>
          </w:p>
          <w:p w14:paraId="7DCE7F05" w14:textId="77777777" w:rsidR="00704E4A" w:rsidRDefault="00704E4A">
            <w:pPr>
              <w:rPr>
                <w:bCs/>
                <w:sz w:val="24"/>
                <w:szCs w:val="24"/>
              </w:rPr>
            </w:pPr>
          </w:p>
          <w:p w14:paraId="75EBE68A" w14:textId="77777777" w:rsidR="00704E4A" w:rsidRDefault="00704E4A">
            <w:pPr>
              <w:rPr>
                <w:bCs/>
                <w:sz w:val="24"/>
                <w:szCs w:val="24"/>
              </w:rPr>
            </w:pPr>
          </w:p>
          <w:p w14:paraId="75F8228F" w14:textId="77777777" w:rsidR="00704E4A" w:rsidRDefault="00704E4A">
            <w:pPr>
              <w:rPr>
                <w:bCs/>
                <w:sz w:val="24"/>
                <w:szCs w:val="24"/>
              </w:rPr>
            </w:pPr>
          </w:p>
          <w:p w14:paraId="4B52AD7A" w14:textId="77777777" w:rsidR="00704E4A" w:rsidRDefault="00704E4A">
            <w:pPr>
              <w:rPr>
                <w:bCs/>
                <w:sz w:val="24"/>
                <w:szCs w:val="24"/>
              </w:rPr>
            </w:pPr>
          </w:p>
          <w:p w14:paraId="3DD5FFF5" w14:textId="77777777" w:rsidR="00704E4A" w:rsidRDefault="00704E4A">
            <w:pPr>
              <w:rPr>
                <w:bCs/>
                <w:sz w:val="24"/>
                <w:szCs w:val="24"/>
              </w:rPr>
            </w:pPr>
          </w:p>
          <w:p w14:paraId="55C91D4A" w14:textId="77777777" w:rsidR="00704E4A" w:rsidRDefault="00704E4A">
            <w:pPr>
              <w:rPr>
                <w:bCs/>
                <w:sz w:val="24"/>
                <w:szCs w:val="24"/>
              </w:rPr>
            </w:pPr>
          </w:p>
          <w:p w14:paraId="1F757E12" w14:textId="77777777" w:rsidR="00704E4A" w:rsidRDefault="00704E4A">
            <w:pPr>
              <w:rPr>
                <w:bCs/>
                <w:sz w:val="24"/>
                <w:szCs w:val="24"/>
              </w:rPr>
            </w:pPr>
          </w:p>
          <w:p w14:paraId="79723860" w14:textId="77777777" w:rsidR="00704E4A" w:rsidRDefault="00704E4A">
            <w:pPr>
              <w:rPr>
                <w:bCs/>
                <w:sz w:val="24"/>
                <w:szCs w:val="24"/>
              </w:rPr>
            </w:pPr>
          </w:p>
          <w:p w14:paraId="2DE9B1CA" w14:textId="77777777" w:rsidR="00704E4A" w:rsidRDefault="00704E4A">
            <w:pPr>
              <w:rPr>
                <w:bCs/>
                <w:sz w:val="24"/>
                <w:szCs w:val="24"/>
              </w:rPr>
            </w:pPr>
          </w:p>
          <w:p w14:paraId="7956500C" w14:textId="77777777" w:rsidR="00704E4A" w:rsidRDefault="00704E4A">
            <w:pPr>
              <w:rPr>
                <w:bCs/>
                <w:sz w:val="24"/>
                <w:szCs w:val="24"/>
              </w:rPr>
            </w:pPr>
          </w:p>
          <w:p w14:paraId="7F49C900" w14:textId="77777777" w:rsidR="00704E4A" w:rsidRDefault="00704E4A">
            <w:pPr>
              <w:rPr>
                <w:bCs/>
                <w:sz w:val="24"/>
                <w:szCs w:val="24"/>
              </w:rPr>
            </w:pPr>
          </w:p>
          <w:p w14:paraId="4CB113E3" w14:textId="77777777" w:rsidR="00704E4A" w:rsidRDefault="00704E4A">
            <w:pPr>
              <w:rPr>
                <w:bCs/>
                <w:sz w:val="24"/>
                <w:szCs w:val="24"/>
              </w:rPr>
            </w:pPr>
          </w:p>
          <w:p w14:paraId="4054D44A" w14:textId="77777777" w:rsidR="00704E4A" w:rsidRDefault="00704E4A">
            <w:pPr>
              <w:rPr>
                <w:bCs/>
                <w:sz w:val="24"/>
                <w:szCs w:val="24"/>
              </w:rPr>
            </w:pPr>
          </w:p>
          <w:p w14:paraId="1160F925" w14:textId="77777777" w:rsidR="00704E4A" w:rsidRDefault="00704E4A">
            <w:pPr>
              <w:rPr>
                <w:bCs/>
                <w:sz w:val="24"/>
                <w:szCs w:val="24"/>
              </w:rPr>
            </w:pPr>
          </w:p>
          <w:p w14:paraId="5042C73F" w14:textId="77777777" w:rsidR="00704E4A" w:rsidRDefault="00704E4A">
            <w:pPr>
              <w:rPr>
                <w:bCs/>
                <w:sz w:val="24"/>
                <w:szCs w:val="24"/>
              </w:rPr>
            </w:pPr>
          </w:p>
          <w:p w14:paraId="2CE2AEAE" w14:textId="77777777" w:rsidR="00704E4A" w:rsidRDefault="00704E4A">
            <w:pPr>
              <w:rPr>
                <w:bCs/>
                <w:sz w:val="24"/>
                <w:szCs w:val="24"/>
              </w:rPr>
            </w:pPr>
          </w:p>
          <w:p w14:paraId="0F54072E" w14:textId="77777777" w:rsidR="00704E4A" w:rsidRDefault="00704E4A">
            <w:pPr>
              <w:rPr>
                <w:bCs/>
                <w:sz w:val="24"/>
                <w:szCs w:val="24"/>
              </w:rPr>
            </w:pPr>
          </w:p>
          <w:p w14:paraId="25A42B81" w14:textId="77777777" w:rsidR="00704E4A" w:rsidRDefault="00704E4A">
            <w:pPr>
              <w:rPr>
                <w:bCs/>
                <w:sz w:val="24"/>
                <w:szCs w:val="24"/>
              </w:rPr>
            </w:pPr>
          </w:p>
          <w:p w14:paraId="2625CBC2" w14:textId="77777777" w:rsidR="00704E4A" w:rsidRDefault="00704E4A">
            <w:pPr>
              <w:jc w:val="both"/>
              <w:rPr>
                <w:sz w:val="24"/>
                <w:szCs w:val="24"/>
              </w:rPr>
            </w:pPr>
            <w:r>
              <w:rPr>
                <w:sz w:val="24"/>
                <w:szCs w:val="24"/>
              </w:rPr>
              <w:t>_________________ /_________________/</w:t>
            </w:r>
          </w:p>
          <w:p w14:paraId="1306876E"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7C86320B"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433ABAD8"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3F1ECB35"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w:t>
            </w:r>
            <w:proofErr w:type="spellStart"/>
            <w:r>
              <w:rPr>
                <w:rFonts w:eastAsia="Calibri"/>
                <w:bCs/>
                <w:sz w:val="24"/>
                <w:szCs w:val="24"/>
              </w:rPr>
              <w:t>аг</w:t>
            </w:r>
            <w:proofErr w:type="spellEnd"/>
            <w:r>
              <w:rPr>
                <w:rFonts w:eastAsia="Calibri"/>
                <w:bCs/>
                <w:sz w:val="24"/>
                <w:szCs w:val="24"/>
              </w:rPr>
              <w:t xml:space="preserve">. Лесной, Тел/факс: (017) 265-47-04 </w:t>
            </w:r>
            <w:proofErr w:type="spellStart"/>
            <w:r>
              <w:rPr>
                <w:rFonts w:eastAsia="Calibri"/>
                <w:bCs/>
                <w:sz w:val="24"/>
                <w:szCs w:val="24"/>
                <w:lang w:val="en-US"/>
              </w:rPr>
              <w:t>oncobel</w:t>
            </w:r>
            <w:proofErr w:type="spellEnd"/>
            <w:r>
              <w:rPr>
                <w:rFonts w:eastAsia="Calibri"/>
                <w:bCs/>
                <w:sz w:val="24"/>
                <w:szCs w:val="24"/>
              </w:rPr>
              <w:t>@</w:t>
            </w:r>
            <w:proofErr w:type="spellStart"/>
            <w:r>
              <w:rPr>
                <w:rFonts w:eastAsia="Calibri"/>
                <w:bCs/>
                <w:sz w:val="24"/>
                <w:szCs w:val="24"/>
                <w:lang w:val="en-US"/>
              </w:rPr>
              <w:t>omr</w:t>
            </w:r>
            <w:proofErr w:type="spellEnd"/>
            <w:r>
              <w:rPr>
                <w:rFonts w:eastAsia="Calibri"/>
                <w:bCs/>
                <w:sz w:val="24"/>
                <w:szCs w:val="24"/>
              </w:rPr>
              <w:t>.</w:t>
            </w:r>
            <w:r>
              <w:rPr>
                <w:rFonts w:eastAsia="Calibri"/>
                <w:bCs/>
                <w:sz w:val="24"/>
                <w:szCs w:val="24"/>
                <w:lang w:val="en-US"/>
              </w:rPr>
              <w:t>by</w:t>
            </w:r>
          </w:p>
          <w:p w14:paraId="1B6688D2"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479BAE97"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3A85A994" w14:textId="77777777" w:rsidR="00704E4A" w:rsidRDefault="00704E4A">
            <w:pPr>
              <w:tabs>
                <w:tab w:val="center" w:pos="4677"/>
                <w:tab w:val="right" w:pos="9355"/>
              </w:tabs>
              <w:rPr>
                <w:rFonts w:eastAsia="Calibri"/>
                <w:sz w:val="24"/>
                <w:szCs w:val="24"/>
              </w:rPr>
            </w:pPr>
            <w:r>
              <w:rPr>
                <w:rFonts w:eastAsia="Calibri"/>
                <w:sz w:val="24"/>
                <w:szCs w:val="24"/>
              </w:rPr>
              <w:t xml:space="preserve">В ЦБУ №514 ОАО «АСБ Беларусбанк» </w:t>
            </w:r>
            <w:proofErr w:type="spellStart"/>
            <w:r>
              <w:rPr>
                <w:rFonts w:eastAsia="Calibri"/>
                <w:sz w:val="24"/>
                <w:szCs w:val="24"/>
              </w:rPr>
              <w:t>г.Минск</w:t>
            </w:r>
            <w:proofErr w:type="spellEnd"/>
            <w:r>
              <w:rPr>
                <w:rFonts w:eastAsia="Calibri"/>
                <w:sz w:val="24"/>
                <w:szCs w:val="24"/>
              </w:rPr>
              <w:t>, ул.Сурганова,47А</w:t>
            </w:r>
          </w:p>
          <w:p w14:paraId="34C75A9F"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5EEC6704" w14:textId="77777777" w:rsidR="00704E4A" w:rsidRDefault="00704E4A">
            <w:pPr>
              <w:tabs>
                <w:tab w:val="center" w:pos="4677"/>
                <w:tab w:val="right" w:pos="9355"/>
              </w:tabs>
              <w:rPr>
                <w:rFonts w:eastAsia="Calibri"/>
                <w:b/>
                <w:bCs/>
                <w:sz w:val="24"/>
                <w:szCs w:val="24"/>
              </w:rPr>
            </w:pPr>
          </w:p>
          <w:p w14:paraId="2E38FBD1"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5B2141F6" w14:textId="77777777" w:rsidR="00704E4A" w:rsidRDefault="00704E4A">
            <w:pPr>
              <w:tabs>
                <w:tab w:val="center" w:pos="4677"/>
                <w:tab w:val="right" w:pos="9355"/>
              </w:tabs>
              <w:jc w:val="both"/>
              <w:rPr>
                <w:rFonts w:eastAsia="Calibri"/>
                <w:sz w:val="24"/>
                <w:szCs w:val="24"/>
              </w:rPr>
            </w:pPr>
          </w:p>
          <w:p w14:paraId="25EC6DAF" w14:textId="77777777" w:rsidR="00704E4A" w:rsidRDefault="00704E4A">
            <w:pPr>
              <w:tabs>
                <w:tab w:val="center" w:pos="4677"/>
                <w:tab w:val="right" w:pos="9355"/>
              </w:tabs>
              <w:jc w:val="both"/>
              <w:rPr>
                <w:rFonts w:eastAsia="Calibri"/>
                <w:sz w:val="24"/>
                <w:szCs w:val="24"/>
              </w:rPr>
            </w:pPr>
          </w:p>
          <w:p w14:paraId="7A389AF4"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689D6E4F"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7A9DCDA6"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535BFC46" w14:textId="77777777" w:rsidR="002008A7" w:rsidRDefault="00ED6FC7">
      <w:pPr>
        <w:ind w:left="3600" w:firstLine="720"/>
        <w:jc w:val="right"/>
        <w:rPr>
          <w:b/>
          <w:sz w:val="24"/>
          <w:szCs w:val="24"/>
        </w:rPr>
      </w:pPr>
      <w:r>
        <w:rPr>
          <w:sz w:val="24"/>
          <w:szCs w:val="24"/>
        </w:rPr>
        <w:br w:type="page"/>
      </w:r>
    </w:p>
    <w:p w14:paraId="2916DA6D" w14:textId="77777777" w:rsidR="002008A7" w:rsidRDefault="002008A7">
      <w:pPr>
        <w:jc w:val="right"/>
        <w:rPr>
          <w:sz w:val="24"/>
          <w:szCs w:val="24"/>
        </w:rPr>
      </w:pPr>
    </w:p>
    <w:p w14:paraId="148A9A66" w14:textId="77777777" w:rsidR="002008A7" w:rsidRDefault="00ED6FC7">
      <w:pPr>
        <w:ind w:left="3600" w:right="2550" w:firstLine="720"/>
        <w:jc w:val="right"/>
        <w:rPr>
          <w:sz w:val="24"/>
          <w:szCs w:val="24"/>
        </w:rPr>
      </w:pPr>
      <w:r>
        <w:rPr>
          <w:sz w:val="24"/>
          <w:szCs w:val="24"/>
        </w:rPr>
        <w:t xml:space="preserve">Приложение 2 </w:t>
      </w:r>
    </w:p>
    <w:p w14:paraId="43EE49A5" w14:textId="77777777" w:rsidR="002008A7" w:rsidRDefault="00ED6FC7">
      <w:pPr>
        <w:ind w:left="3600" w:firstLine="720"/>
        <w:jc w:val="right"/>
        <w:rPr>
          <w:sz w:val="24"/>
          <w:szCs w:val="24"/>
        </w:rPr>
      </w:pPr>
      <w:r>
        <w:rPr>
          <w:sz w:val="24"/>
          <w:szCs w:val="24"/>
        </w:rPr>
        <w:t>к Договору от __________2026г. № ___</w:t>
      </w:r>
    </w:p>
    <w:p w14:paraId="3612370F" w14:textId="77777777" w:rsidR="002008A7" w:rsidRDefault="002008A7">
      <w:pPr>
        <w:jc w:val="right"/>
        <w:rPr>
          <w:sz w:val="24"/>
          <w:szCs w:val="24"/>
        </w:rPr>
      </w:pPr>
    </w:p>
    <w:p w14:paraId="3F22CEED" w14:textId="77777777" w:rsidR="002008A7" w:rsidRDefault="002008A7">
      <w:pPr>
        <w:ind w:left="3600" w:hanging="56"/>
        <w:jc w:val="right"/>
        <w:rPr>
          <w:sz w:val="24"/>
          <w:szCs w:val="24"/>
        </w:rPr>
      </w:pPr>
    </w:p>
    <w:p w14:paraId="5FB30960" w14:textId="77777777" w:rsidR="002008A7" w:rsidRDefault="00ED6FC7">
      <w:pPr>
        <w:ind w:left="851" w:hanging="56"/>
        <w:jc w:val="center"/>
        <w:rPr>
          <w:b/>
          <w:sz w:val="24"/>
          <w:szCs w:val="24"/>
        </w:rPr>
      </w:pPr>
      <w:r>
        <w:rPr>
          <w:b/>
          <w:sz w:val="24"/>
          <w:szCs w:val="24"/>
        </w:rPr>
        <w:t>Перечень запасных частей и расходных материалов, используемых в рамках выполнения работ</w:t>
      </w:r>
    </w:p>
    <w:p w14:paraId="5E88C394" w14:textId="77777777" w:rsidR="002008A7" w:rsidRDefault="002008A7">
      <w:pPr>
        <w:ind w:left="851" w:hanging="56"/>
        <w:jc w:val="right"/>
        <w:rPr>
          <w:sz w:val="24"/>
          <w:szCs w:val="24"/>
        </w:rPr>
      </w:pPr>
    </w:p>
    <w:tbl>
      <w:tblPr>
        <w:tblStyle w:val="a9"/>
        <w:tblW w:w="0" w:type="auto"/>
        <w:tblInd w:w="851" w:type="dxa"/>
        <w:tblLook w:val="04A0" w:firstRow="1" w:lastRow="0" w:firstColumn="1" w:lastColumn="0" w:noHBand="0" w:noVBand="1"/>
      </w:tblPr>
      <w:tblGrid>
        <w:gridCol w:w="696"/>
        <w:gridCol w:w="4282"/>
        <w:gridCol w:w="4933"/>
      </w:tblGrid>
      <w:tr w:rsidR="002008A7" w14:paraId="66D3AF08" w14:textId="77777777">
        <w:tc>
          <w:tcPr>
            <w:tcW w:w="696" w:type="dxa"/>
          </w:tcPr>
          <w:p w14:paraId="63642AEE" w14:textId="77777777" w:rsidR="002008A7" w:rsidRDefault="00ED6FC7">
            <w:pPr>
              <w:jc w:val="right"/>
              <w:rPr>
                <w:sz w:val="24"/>
                <w:szCs w:val="24"/>
              </w:rPr>
            </w:pPr>
            <w:r>
              <w:rPr>
                <w:sz w:val="24"/>
                <w:szCs w:val="24"/>
              </w:rPr>
              <w:t>№ п/п</w:t>
            </w:r>
          </w:p>
        </w:tc>
        <w:tc>
          <w:tcPr>
            <w:tcW w:w="4282" w:type="dxa"/>
          </w:tcPr>
          <w:p w14:paraId="682F73DB" w14:textId="77777777" w:rsidR="002008A7" w:rsidRDefault="00ED6FC7">
            <w:pPr>
              <w:jc w:val="right"/>
              <w:rPr>
                <w:sz w:val="24"/>
                <w:szCs w:val="24"/>
              </w:rPr>
            </w:pPr>
            <w:r>
              <w:rPr>
                <w:sz w:val="24"/>
                <w:szCs w:val="24"/>
              </w:rPr>
              <w:t>Наименование</w:t>
            </w:r>
          </w:p>
        </w:tc>
        <w:tc>
          <w:tcPr>
            <w:tcW w:w="4933" w:type="dxa"/>
          </w:tcPr>
          <w:p w14:paraId="45529112" w14:textId="77777777" w:rsidR="002008A7" w:rsidRDefault="00ED6FC7">
            <w:pPr>
              <w:jc w:val="right"/>
              <w:rPr>
                <w:sz w:val="24"/>
                <w:szCs w:val="24"/>
              </w:rPr>
            </w:pPr>
            <w:r>
              <w:rPr>
                <w:sz w:val="24"/>
                <w:szCs w:val="24"/>
              </w:rPr>
              <w:t>Количество</w:t>
            </w:r>
          </w:p>
        </w:tc>
      </w:tr>
      <w:tr w:rsidR="002008A7" w14:paraId="2E1FB1BB" w14:textId="77777777">
        <w:tc>
          <w:tcPr>
            <w:tcW w:w="696" w:type="dxa"/>
          </w:tcPr>
          <w:p w14:paraId="113C02F1" w14:textId="77777777" w:rsidR="002008A7" w:rsidRDefault="00ED6FC7">
            <w:pPr>
              <w:jc w:val="right"/>
              <w:rPr>
                <w:sz w:val="24"/>
                <w:szCs w:val="24"/>
              </w:rPr>
            </w:pPr>
            <w:r>
              <w:rPr>
                <w:sz w:val="24"/>
                <w:szCs w:val="24"/>
              </w:rPr>
              <w:t>1.</w:t>
            </w:r>
          </w:p>
        </w:tc>
        <w:tc>
          <w:tcPr>
            <w:tcW w:w="4282" w:type="dxa"/>
          </w:tcPr>
          <w:p w14:paraId="058801CB" w14:textId="77777777" w:rsidR="002008A7" w:rsidRDefault="002008A7">
            <w:pPr>
              <w:jc w:val="right"/>
              <w:rPr>
                <w:sz w:val="24"/>
                <w:szCs w:val="24"/>
              </w:rPr>
            </w:pPr>
          </w:p>
        </w:tc>
        <w:tc>
          <w:tcPr>
            <w:tcW w:w="4933" w:type="dxa"/>
          </w:tcPr>
          <w:p w14:paraId="356CC354" w14:textId="77777777" w:rsidR="002008A7" w:rsidRDefault="002008A7">
            <w:pPr>
              <w:jc w:val="right"/>
              <w:rPr>
                <w:sz w:val="24"/>
                <w:szCs w:val="24"/>
              </w:rPr>
            </w:pPr>
          </w:p>
        </w:tc>
      </w:tr>
      <w:tr w:rsidR="002008A7" w14:paraId="2F0EFFE4" w14:textId="77777777">
        <w:tc>
          <w:tcPr>
            <w:tcW w:w="696" w:type="dxa"/>
          </w:tcPr>
          <w:p w14:paraId="21EFCC3E" w14:textId="77777777" w:rsidR="002008A7" w:rsidRDefault="00ED6FC7">
            <w:pPr>
              <w:jc w:val="right"/>
              <w:rPr>
                <w:sz w:val="24"/>
                <w:szCs w:val="24"/>
              </w:rPr>
            </w:pPr>
            <w:r>
              <w:rPr>
                <w:sz w:val="24"/>
                <w:szCs w:val="24"/>
              </w:rPr>
              <w:t>2.</w:t>
            </w:r>
          </w:p>
        </w:tc>
        <w:tc>
          <w:tcPr>
            <w:tcW w:w="4282" w:type="dxa"/>
          </w:tcPr>
          <w:p w14:paraId="757FF2CC" w14:textId="77777777" w:rsidR="002008A7" w:rsidRDefault="002008A7">
            <w:pPr>
              <w:jc w:val="right"/>
              <w:rPr>
                <w:sz w:val="24"/>
                <w:szCs w:val="24"/>
              </w:rPr>
            </w:pPr>
          </w:p>
        </w:tc>
        <w:tc>
          <w:tcPr>
            <w:tcW w:w="4933" w:type="dxa"/>
          </w:tcPr>
          <w:p w14:paraId="7D084B60" w14:textId="77777777" w:rsidR="002008A7" w:rsidRDefault="002008A7">
            <w:pPr>
              <w:jc w:val="right"/>
              <w:rPr>
                <w:sz w:val="24"/>
                <w:szCs w:val="24"/>
              </w:rPr>
            </w:pPr>
          </w:p>
        </w:tc>
      </w:tr>
      <w:tr w:rsidR="002008A7" w14:paraId="6E89894F" w14:textId="77777777">
        <w:tc>
          <w:tcPr>
            <w:tcW w:w="696" w:type="dxa"/>
          </w:tcPr>
          <w:p w14:paraId="271F34F4" w14:textId="77777777" w:rsidR="002008A7" w:rsidRDefault="00ED6FC7">
            <w:pPr>
              <w:jc w:val="right"/>
              <w:rPr>
                <w:sz w:val="24"/>
                <w:szCs w:val="24"/>
              </w:rPr>
            </w:pPr>
            <w:r>
              <w:rPr>
                <w:sz w:val="24"/>
                <w:szCs w:val="24"/>
              </w:rPr>
              <w:t>3.</w:t>
            </w:r>
          </w:p>
        </w:tc>
        <w:tc>
          <w:tcPr>
            <w:tcW w:w="4282" w:type="dxa"/>
          </w:tcPr>
          <w:p w14:paraId="73283D7C" w14:textId="77777777" w:rsidR="002008A7" w:rsidRDefault="002008A7">
            <w:pPr>
              <w:jc w:val="right"/>
              <w:rPr>
                <w:sz w:val="24"/>
                <w:szCs w:val="24"/>
              </w:rPr>
            </w:pPr>
          </w:p>
        </w:tc>
        <w:tc>
          <w:tcPr>
            <w:tcW w:w="4933" w:type="dxa"/>
          </w:tcPr>
          <w:p w14:paraId="3D452407" w14:textId="77777777" w:rsidR="002008A7" w:rsidRDefault="002008A7">
            <w:pPr>
              <w:jc w:val="right"/>
              <w:rPr>
                <w:sz w:val="24"/>
                <w:szCs w:val="24"/>
              </w:rPr>
            </w:pPr>
          </w:p>
        </w:tc>
      </w:tr>
    </w:tbl>
    <w:p w14:paraId="0E8A4C94" w14:textId="77777777" w:rsidR="002008A7" w:rsidRDefault="002008A7">
      <w:pPr>
        <w:rPr>
          <w:sz w:val="24"/>
          <w:szCs w:val="24"/>
        </w:rPr>
      </w:pPr>
    </w:p>
    <w:p w14:paraId="47A8C5F0" w14:textId="77777777" w:rsidR="002008A7" w:rsidRDefault="002008A7">
      <w:pPr>
        <w:ind w:left="3600" w:firstLine="720"/>
        <w:jc w:val="right"/>
        <w:rPr>
          <w:sz w:val="24"/>
          <w:szCs w:val="24"/>
        </w:rPr>
      </w:pPr>
    </w:p>
    <w:tbl>
      <w:tblPr>
        <w:tblStyle w:val="a9"/>
        <w:tblW w:w="0" w:type="auto"/>
        <w:tblInd w:w="846" w:type="dxa"/>
        <w:tblLook w:val="04A0" w:firstRow="1" w:lastRow="0" w:firstColumn="1" w:lastColumn="0" w:noHBand="0" w:noVBand="1"/>
      </w:tblPr>
      <w:tblGrid>
        <w:gridCol w:w="3968"/>
        <w:gridCol w:w="4814"/>
      </w:tblGrid>
      <w:tr w:rsidR="00704E4A" w14:paraId="6ABFA30F" w14:textId="77777777" w:rsidTr="00704E4A">
        <w:tc>
          <w:tcPr>
            <w:tcW w:w="3968" w:type="dxa"/>
            <w:tcBorders>
              <w:top w:val="single" w:sz="4" w:space="0" w:color="auto"/>
              <w:left w:val="single" w:sz="4" w:space="0" w:color="auto"/>
              <w:bottom w:val="single" w:sz="4" w:space="0" w:color="auto"/>
              <w:right w:val="single" w:sz="4" w:space="0" w:color="auto"/>
            </w:tcBorders>
          </w:tcPr>
          <w:p w14:paraId="48C84FE2" w14:textId="77777777" w:rsidR="00704E4A" w:rsidRDefault="00704E4A">
            <w:pPr>
              <w:rPr>
                <w:bCs/>
                <w:sz w:val="24"/>
                <w:szCs w:val="24"/>
              </w:rPr>
            </w:pPr>
            <w:r>
              <w:rPr>
                <w:bCs/>
                <w:sz w:val="24"/>
                <w:szCs w:val="24"/>
              </w:rPr>
              <w:t>Исполнитель</w:t>
            </w:r>
          </w:p>
          <w:p w14:paraId="47AD67CB" w14:textId="77777777" w:rsidR="00704E4A" w:rsidRDefault="00704E4A">
            <w:pPr>
              <w:rPr>
                <w:bCs/>
                <w:sz w:val="24"/>
                <w:szCs w:val="24"/>
              </w:rPr>
            </w:pPr>
          </w:p>
          <w:p w14:paraId="6273B6A7" w14:textId="77777777" w:rsidR="00704E4A" w:rsidRDefault="00704E4A">
            <w:pPr>
              <w:rPr>
                <w:bCs/>
                <w:sz w:val="24"/>
                <w:szCs w:val="24"/>
              </w:rPr>
            </w:pPr>
          </w:p>
          <w:p w14:paraId="0C3311B1" w14:textId="77777777" w:rsidR="00704E4A" w:rsidRDefault="00704E4A">
            <w:pPr>
              <w:rPr>
                <w:bCs/>
                <w:sz w:val="24"/>
                <w:szCs w:val="24"/>
              </w:rPr>
            </w:pPr>
          </w:p>
          <w:p w14:paraId="1E3A71CB" w14:textId="77777777" w:rsidR="00704E4A" w:rsidRDefault="00704E4A">
            <w:pPr>
              <w:rPr>
                <w:bCs/>
                <w:sz w:val="24"/>
                <w:szCs w:val="24"/>
              </w:rPr>
            </w:pPr>
          </w:p>
          <w:p w14:paraId="432C3EF4" w14:textId="77777777" w:rsidR="00704E4A" w:rsidRDefault="00704E4A">
            <w:pPr>
              <w:rPr>
                <w:bCs/>
                <w:sz w:val="24"/>
                <w:szCs w:val="24"/>
              </w:rPr>
            </w:pPr>
          </w:p>
          <w:p w14:paraId="1377F80D" w14:textId="77777777" w:rsidR="00704E4A" w:rsidRDefault="00704E4A">
            <w:pPr>
              <w:rPr>
                <w:bCs/>
                <w:sz w:val="24"/>
                <w:szCs w:val="24"/>
              </w:rPr>
            </w:pPr>
          </w:p>
          <w:p w14:paraId="7C73C34A" w14:textId="77777777" w:rsidR="00704E4A" w:rsidRDefault="00704E4A">
            <w:pPr>
              <w:rPr>
                <w:bCs/>
                <w:sz w:val="24"/>
                <w:szCs w:val="24"/>
              </w:rPr>
            </w:pPr>
          </w:p>
          <w:p w14:paraId="0017F369" w14:textId="77777777" w:rsidR="00704E4A" w:rsidRDefault="00704E4A">
            <w:pPr>
              <w:rPr>
                <w:bCs/>
                <w:sz w:val="24"/>
                <w:szCs w:val="24"/>
              </w:rPr>
            </w:pPr>
          </w:p>
          <w:p w14:paraId="31E1AAA2" w14:textId="77777777" w:rsidR="00704E4A" w:rsidRDefault="00704E4A">
            <w:pPr>
              <w:rPr>
                <w:bCs/>
                <w:sz w:val="24"/>
                <w:szCs w:val="24"/>
              </w:rPr>
            </w:pPr>
          </w:p>
          <w:p w14:paraId="395BD821" w14:textId="77777777" w:rsidR="00704E4A" w:rsidRDefault="00704E4A">
            <w:pPr>
              <w:rPr>
                <w:bCs/>
                <w:sz w:val="24"/>
                <w:szCs w:val="24"/>
              </w:rPr>
            </w:pPr>
          </w:p>
          <w:p w14:paraId="137F31D9" w14:textId="77777777" w:rsidR="00704E4A" w:rsidRDefault="00704E4A">
            <w:pPr>
              <w:rPr>
                <w:bCs/>
                <w:sz w:val="24"/>
                <w:szCs w:val="24"/>
              </w:rPr>
            </w:pPr>
          </w:p>
          <w:p w14:paraId="11A80CBB" w14:textId="77777777" w:rsidR="00704E4A" w:rsidRDefault="00704E4A">
            <w:pPr>
              <w:rPr>
                <w:bCs/>
                <w:sz w:val="24"/>
                <w:szCs w:val="24"/>
              </w:rPr>
            </w:pPr>
          </w:p>
          <w:p w14:paraId="76FD0C91" w14:textId="77777777" w:rsidR="00704E4A" w:rsidRDefault="00704E4A">
            <w:pPr>
              <w:rPr>
                <w:bCs/>
                <w:sz w:val="24"/>
                <w:szCs w:val="24"/>
              </w:rPr>
            </w:pPr>
          </w:p>
          <w:p w14:paraId="64D7FE13" w14:textId="77777777" w:rsidR="00704E4A" w:rsidRDefault="00704E4A">
            <w:pPr>
              <w:rPr>
                <w:bCs/>
                <w:sz w:val="24"/>
                <w:szCs w:val="24"/>
              </w:rPr>
            </w:pPr>
          </w:p>
          <w:p w14:paraId="4D3B1237" w14:textId="77777777" w:rsidR="00704E4A" w:rsidRDefault="00704E4A">
            <w:pPr>
              <w:rPr>
                <w:bCs/>
                <w:sz w:val="24"/>
                <w:szCs w:val="24"/>
              </w:rPr>
            </w:pPr>
          </w:p>
          <w:p w14:paraId="6E36B6B9" w14:textId="77777777" w:rsidR="00704E4A" w:rsidRDefault="00704E4A">
            <w:pPr>
              <w:rPr>
                <w:bCs/>
                <w:sz w:val="24"/>
                <w:szCs w:val="24"/>
              </w:rPr>
            </w:pPr>
          </w:p>
          <w:p w14:paraId="440CC2E1" w14:textId="77777777" w:rsidR="00704E4A" w:rsidRDefault="00704E4A">
            <w:pPr>
              <w:rPr>
                <w:bCs/>
                <w:sz w:val="24"/>
                <w:szCs w:val="24"/>
              </w:rPr>
            </w:pPr>
          </w:p>
          <w:p w14:paraId="389D0C54" w14:textId="77777777" w:rsidR="00704E4A" w:rsidRDefault="00704E4A">
            <w:pPr>
              <w:rPr>
                <w:bCs/>
                <w:sz w:val="24"/>
                <w:szCs w:val="24"/>
              </w:rPr>
            </w:pPr>
          </w:p>
          <w:p w14:paraId="7BEEBD24" w14:textId="77777777" w:rsidR="00704E4A" w:rsidRDefault="00704E4A">
            <w:pPr>
              <w:jc w:val="both"/>
              <w:rPr>
                <w:sz w:val="24"/>
                <w:szCs w:val="24"/>
              </w:rPr>
            </w:pPr>
            <w:r>
              <w:rPr>
                <w:sz w:val="24"/>
                <w:szCs w:val="24"/>
              </w:rPr>
              <w:t>_________________ /_________________/</w:t>
            </w:r>
          </w:p>
          <w:p w14:paraId="10DB0AFD"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E413798"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66FE9816"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501D63FA"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w:t>
            </w:r>
            <w:proofErr w:type="spellStart"/>
            <w:r>
              <w:rPr>
                <w:rFonts w:eastAsia="Calibri"/>
                <w:bCs/>
                <w:sz w:val="24"/>
                <w:szCs w:val="24"/>
              </w:rPr>
              <w:t>аг</w:t>
            </w:r>
            <w:proofErr w:type="spellEnd"/>
            <w:r>
              <w:rPr>
                <w:rFonts w:eastAsia="Calibri"/>
                <w:bCs/>
                <w:sz w:val="24"/>
                <w:szCs w:val="24"/>
              </w:rPr>
              <w:t xml:space="preserve">. Лесной, Тел/факс: (017) 265-47-04 </w:t>
            </w:r>
            <w:proofErr w:type="spellStart"/>
            <w:r>
              <w:rPr>
                <w:rFonts w:eastAsia="Calibri"/>
                <w:bCs/>
                <w:sz w:val="24"/>
                <w:szCs w:val="24"/>
                <w:lang w:val="en-US"/>
              </w:rPr>
              <w:t>oncobel</w:t>
            </w:r>
            <w:proofErr w:type="spellEnd"/>
            <w:r>
              <w:rPr>
                <w:rFonts w:eastAsia="Calibri"/>
                <w:bCs/>
                <w:sz w:val="24"/>
                <w:szCs w:val="24"/>
              </w:rPr>
              <w:t>@</w:t>
            </w:r>
            <w:proofErr w:type="spellStart"/>
            <w:r>
              <w:rPr>
                <w:rFonts w:eastAsia="Calibri"/>
                <w:bCs/>
                <w:sz w:val="24"/>
                <w:szCs w:val="24"/>
                <w:lang w:val="en-US"/>
              </w:rPr>
              <w:t>omr</w:t>
            </w:r>
            <w:proofErr w:type="spellEnd"/>
            <w:r>
              <w:rPr>
                <w:rFonts w:eastAsia="Calibri"/>
                <w:bCs/>
                <w:sz w:val="24"/>
                <w:szCs w:val="24"/>
              </w:rPr>
              <w:t>.</w:t>
            </w:r>
            <w:r>
              <w:rPr>
                <w:rFonts w:eastAsia="Calibri"/>
                <w:bCs/>
                <w:sz w:val="24"/>
                <w:szCs w:val="24"/>
                <w:lang w:val="en-US"/>
              </w:rPr>
              <w:t>by</w:t>
            </w:r>
          </w:p>
          <w:p w14:paraId="12913B73"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68A26525"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390F2963" w14:textId="77777777" w:rsidR="00704E4A" w:rsidRDefault="00704E4A">
            <w:pPr>
              <w:tabs>
                <w:tab w:val="center" w:pos="4677"/>
                <w:tab w:val="right" w:pos="9355"/>
              </w:tabs>
              <w:rPr>
                <w:rFonts w:eastAsia="Calibri"/>
                <w:sz w:val="24"/>
                <w:szCs w:val="24"/>
              </w:rPr>
            </w:pPr>
            <w:r>
              <w:rPr>
                <w:rFonts w:eastAsia="Calibri"/>
                <w:sz w:val="24"/>
                <w:szCs w:val="24"/>
              </w:rPr>
              <w:t xml:space="preserve">В ЦБУ №514 ОАО «АСБ Беларусбанк» </w:t>
            </w:r>
            <w:proofErr w:type="spellStart"/>
            <w:r>
              <w:rPr>
                <w:rFonts w:eastAsia="Calibri"/>
                <w:sz w:val="24"/>
                <w:szCs w:val="24"/>
              </w:rPr>
              <w:t>г.Минск</w:t>
            </w:r>
            <w:proofErr w:type="spellEnd"/>
            <w:r>
              <w:rPr>
                <w:rFonts w:eastAsia="Calibri"/>
                <w:sz w:val="24"/>
                <w:szCs w:val="24"/>
              </w:rPr>
              <w:t>, ул.Сурганова,47А</w:t>
            </w:r>
          </w:p>
          <w:p w14:paraId="15B398DA"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25FBAD87" w14:textId="77777777" w:rsidR="00704E4A" w:rsidRDefault="00704E4A">
            <w:pPr>
              <w:tabs>
                <w:tab w:val="center" w:pos="4677"/>
                <w:tab w:val="right" w:pos="9355"/>
              </w:tabs>
              <w:rPr>
                <w:rFonts w:eastAsia="Calibri"/>
                <w:b/>
                <w:bCs/>
                <w:sz w:val="24"/>
                <w:szCs w:val="24"/>
              </w:rPr>
            </w:pPr>
          </w:p>
          <w:p w14:paraId="433CCEB6"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0ED2FE94" w14:textId="77777777" w:rsidR="00704E4A" w:rsidRDefault="00704E4A">
            <w:pPr>
              <w:tabs>
                <w:tab w:val="center" w:pos="4677"/>
                <w:tab w:val="right" w:pos="9355"/>
              </w:tabs>
              <w:jc w:val="both"/>
              <w:rPr>
                <w:rFonts w:eastAsia="Calibri"/>
                <w:sz w:val="24"/>
                <w:szCs w:val="24"/>
              </w:rPr>
            </w:pPr>
          </w:p>
          <w:p w14:paraId="4F7D1ACD" w14:textId="77777777" w:rsidR="00704E4A" w:rsidRDefault="00704E4A">
            <w:pPr>
              <w:tabs>
                <w:tab w:val="center" w:pos="4677"/>
                <w:tab w:val="right" w:pos="9355"/>
              </w:tabs>
              <w:jc w:val="both"/>
              <w:rPr>
                <w:rFonts w:eastAsia="Calibri"/>
                <w:sz w:val="24"/>
                <w:szCs w:val="24"/>
              </w:rPr>
            </w:pPr>
          </w:p>
          <w:p w14:paraId="0D7A1CAB"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20AA78B5"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46E56E27"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60D6CF0B" w14:textId="77777777" w:rsidR="002008A7" w:rsidRDefault="002008A7">
      <w:pPr>
        <w:ind w:left="3600" w:firstLine="720"/>
        <w:jc w:val="right"/>
        <w:rPr>
          <w:sz w:val="24"/>
          <w:szCs w:val="24"/>
        </w:rPr>
      </w:pPr>
    </w:p>
    <w:p w14:paraId="76435575" w14:textId="77777777" w:rsidR="002008A7" w:rsidRDefault="002008A7">
      <w:pPr>
        <w:ind w:left="3600" w:firstLine="720"/>
        <w:jc w:val="right"/>
        <w:rPr>
          <w:sz w:val="24"/>
          <w:szCs w:val="24"/>
        </w:rPr>
      </w:pPr>
    </w:p>
    <w:p w14:paraId="5BB2D01E" w14:textId="77777777" w:rsidR="002008A7" w:rsidRDefault="002008A7">
      <w:pPr>
        <w:ind w:left="3600" w:firstLine="720"/>
        <w:jc w:val="right"/>
        <w:rPr>
          <w:sz w:val="24"/>
          <w:szCs w:val="24"/>
        </w:rPr>
      </w:pPr>
    </w:p>
    <w:p w14:paraId="4DA45EF8" w14:textId="77777777" w:rsidR="002008A7" w:rsidRDefault="002008A7">
      <w:pPr>
        <w:ind w:left="3600" w:firstLine="720"/>
        <w:jc w:val="right"/>
        <w:rPr>
          <w:sz w:val="24"/>
          <w:szCs w:val="24"/>
        </w:rPr>
      </w:pPr>
    </w:p>
    <w:p w14:paraId="4F9D9103" w14:textId="77777777" w:rsidR="002008A7" w:rsidRDefault="002008A7">
      <w:pPr>
        <w:ind w:left="3600" w:firstLine="720"/>
        <w:jc w:val="right"/>
        <w:rPr>
          <w:sz w:val="24"/>
          <w:szCs w:val="24"/>
        </w:rPr>
      </w:pPr>
    </w:p>
    <w:p w14:paraId="40F0B38A" w14:textId="77777777" w:rsidR="002008A7" w:rsidRDefault="002008A7">
      <w:pPr>
        <w:ind w:left="3600" w:firstLine="720"/>
        <w:jc w:val="right"/>
        <w:rPr>
          <w:sz w:val="24"/>
          <w:szCs w:val="24"/>
        </w:rPr>
      </w:pPr>
    </w:p>
    <w:p w14:paraId="0FC91A47" w14:textId="77777777" w:rsidR="002008A7" w:rsidRDefault="002008A7">
      <w:pPr>
        <w:ind w:left="3600" w:firstLine="720"/>
        <w:jc w:val="right"/>
        <w:rPr>
          <w:sz w:val="24"/>
          <w:szCs w:val="24"/>
        </w:rPr>
      </w:pPr>
    </w:p>
    <w:p w14:paraId="61B5EBDD" w14:textId="77777777" w:rsidR="002008A7" w:rsidRDefault="002008A7">
      <w:pPr>
        <w:ind w:left="3600" w:firstLine="720"/>
        <w:jc w:val="right"/>
        <w:rPr>
          <w:sz w:val="24"/>
          <w:szCs w:val="24"/>
        </w:rPr>
      </w:pPr>
    </w:p>
    <w:p w14:paraId="427DCD61" w14:textId="77777777" w:rsidR="002008A7" w:rsidRDefault="002008A7">
      <w:pPr>
        <w:ind w:left="3600" w:firstLine="720"/>
        <w:jc w:val="right"/>
        <w:rPr>
          <w:sz w:val="24"/>
          <w:szCs w:val="24"/>
        </w:rPr>
      </w:pPr>
    </w:p>
    <w:p w14:paraId="0DF8E999" w14:textId="77777777" w:rsidR="002008A7" w:rsidRDefault="002008A7">
      <w:pPr>
        <w:ind w:left="3600" w:firstLine="720"/>
        <w:jc w:val="right"/>
        <w:rPr>
          <w:sz w:val="24"/>
          <w:szCs w:val="24"/>
        </w:rPr>
      </w:pPr>
    </w:p>
    <w:p w14:paraId="1CF208BC" w14:textId="77777777" w:rsidR="002008A7" w:rsidRDefault="002008A7">
      <w:pPr>
        <w:ind w:left="3600" w:firstLine="720"/>
        <w:jc w:val="right"/>
        <w:rPr>
          <w:sz w:val="24"/>
          <w:szCs w:val="24"/>
        </w:rPr>
      </w:pPr>
    </w:p>
    <w:p w14:paraId="059E36A5" w14:textId="77777777" w:rsidR="002008A7" w:rsidRDefault="002008A7">
      <w:pPr>
        <w:ind w:left="3600" w:firstLine="720"/>
        <w:jc w:val="right"/>
        <w:rPr>
          <w:sz w:val="24"/>
          <w:szCs w:val="24"/>
        </w:rPr>
      </w:pPr>
    </w:p>
    <w:p w14:paraId="3CDA5C69" w14:textId="4572073E" w:rsidR="002008A7" w:rsidRDefault="002008A7">
      <w:pPr>
        <w:ind w:left="3600" w:firstLine="720"/>
        <w:jc w:val="right"/>
        <w:rPr>
          <w:sz w:val="24"/>
          <w:szCs w:val="24"/>
        </w:rPr>
      </w:pPr>
    </w:p>
    <w:p w14:paraId="428CA300" w14:textId="77A8D663" w:rsidR="00ED6FC7" w:rsidRDefault="00ED6FC7">
      <w:pPr>
        <w:ind w:left="3600" w:firstLine="720"/>
        <w:jc w:val="right"/>
        <w:rPr>
          <w:sz w:val="24"/>
          <w:szCs w:val="24"/>
        </w:rPr>
      </w:pPr>
    </w:p>
    <w:p w14:paraId="23357E37" w14:textId="77777777" w:rsidR="00ED6FC7" w:rsidRDefault="00ED6FC7">
      <w:pPr>
        <w:ind w:left="3600" w:firstLine="720"/>
        <w:jc w:val="right"/>
        <w:rPr>
          <w:sz w:val="24"/>
          <w:szCs w:val="24"/>
        </w:rPr>
      </w:pPr>
    </w:p>
    <w:p w14:paraId="1508EC23" w14:textId="77777777" w:rsidR="002008A7" w:rsidRDefault="002008A7">
      <w:pPr>
        <w:rPr>
          <w:sz w:val="24"/>
          <w:szCs w:val="24"/>
        </w:rPr>
      </w:pPr>
    </w:p>
    <w:p w14:paraId="174C6F0A" w14:textId="405BF1A5" w:rsidR="002008A7" w:rsidRDefault="002008A7" w:rsidP="003125A8">
      <w:pPr>
        <w:rPr>
          <w:sz w:val="24"/>
          <w:szCs w:val="24"/>
        </w:rPr>
      </w:pPr>
    </w:p>
    <w:p w14:paraId="7B1535E0" w14:textId="77777777" w:rsidR="002008A7" w:rsidRDefault="002008A7">
      <w:pPr>
        <w:ind w:left="3600" w:firstLine="720"/>
        <w:jc w:val="right"/>
        <w:rPr>
          <w:sz w:val="24"/>
          <w:szCs w:val="24"/>
        </w:rPr>
      </w:pPr>
    </w:p>
    <w:p w14:paraId="4DD956A5" w14:textId="77777777" w:rsidR="002008A7" w:rsidRDefault="00ED6FC7">
      <w:pPr>
        <w:ind w:right="2125" w:firstLine="1134"/>
        <w:jc w:val="right"/>
        <w:rPr>
          <w:sz w:val="24"/>
          <w:szCs w:val="24"/>
        </w:rPr>
      </w:pPr>
      <w:r>
        <w:rPr>
          <w:sz w:val="24"/>
          <w:szCs w:val="24"/>
        </w:rPr>
        <w:t>Приложение 3</w:t>
      </w:r>
    </w:p>
    <w:p w14:paraId="6FAFF212" w14:textId="77777777" w:rsidR="002008A7" w:rsidRDefault="00ED6FC7">
      <w:pPr>
        <w:jc w:val="right"/>
        <w:rPr>
          <w:sz w:val="24"/>
          <w:szCs w:val="24"/>
        </w:rPr>
      </w:pPr>
      <w:r>
        <w:rPr>
          <w:sz w:val="24"/>
          <w:szCs w:val="24"/>
        </w:rPr>
        <w:t xml:space="preserve">к Договору от </w:t>
      </w:r>
      <w:proofErr w:type="gramStart"/>
      <w:r>
        <w:rPr>
          <w:sz w:val="24"/>
          <w:szCs w:val="24"/>
        </w:rPr>
        <w:t>«  »</w:t>
      </w:r>
      <w:proofErr w:type="gramEnd"/>
      <w:r>
        <w:rPr>
          <w:sz w:val="24"/>
          <w:szCs w:val="24"/>
        </w:rPr>
        <w:t xml:space="preserve"> _____ 2026 г. № </w:t>
      </w:r>
    </w:p>
    <w:p w14:paraId="5C9B3F04" w14:textId="77777777" w:rsidR="002008A7" w:rsidRDefault="002008A7">
      <w:pPr>
        <w:jc w:val="right"/>
        <w:rPr>
          <w:sz w:val="24"/>
          <w:szCs w:val="24"/>
        </w:rPr>
      </w:pPr>
    </w:p>
    <w:p w14:paraId="23335F06" w14:textId="77777777" w:rsidR="002008A7" w:rsidRDefault="00ED6FC7">
      <w:pPr>
        <w:ind w:firstLine="709"/>
        <w:jc w:val="center"/>
        <w:rPr>
          <w:b/>
          <w:sz w:val="24"/>
          <w:szCs w:val="24"/>
        </w:rPr>
      </w:pPr>
      <w:r>
        <w:rPr>
          <w:b/>
          <w:sz w:val="24"/>
          <w:szCs w:val="24"/>
        </w:rPr>
        <w:t>РАСЧЕТ СТОИМОСТИ</w:t>
      </w:r>
    </w:p>
    <w:p w14:paraId="69BD0DF1" w14:textId="77777777" w:rsidR="002008A7" w:rsidRDefault="002008A7">
      <w:pPr>
        <w:pStyle w:val="ConsPlusNonformat"/>
        <w:jc w:val="right"/>
        <w:rPr>
          <w:rFonts w:ascii="Times New Roman" w:hAnsi="Times New Roman" w:cs="Times New Roman"/>
          <w:sz w:val="24"/>
          <w:szCs w:val="24"/>
        </w:rPr>
      </w:pP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837"/>
        <w:gridCol w:w="851"/>
        <w:gridCol w:w="994"/>
        <w:gridCol w:w="1135"/>
        <w:gridCol w:w="1725"/>
        <w:gridCol w:w="1821"/>
      </w:tblGrid>
      <w:tr w:rsidR="002008A7" w14:paraId="3807502D" w14:textId="77777777" w:rsidTr="00704E4A">
        <w:trPr>
          <w:trHeight w:val="615"/>
        </w:trPr>
        <w:tc>
          <w:tcPr>
            <w:tcW w:w="396" w:type="dxa"/>
            <w:tcBorders>
              <w:top w:val="single" w:sz="4" w:space="0" w:color="auto"/>
              <w:left w:val="single" w:sz="4" w:space="0" w:color="auto"/>
              <w:bottom w:val="single" w:sz="4" w:space="0" w:color="auto"/>
              <w:right w:val="single" w:sz="4" w:space="0" w:color="auto"/>
            </w:tcBorders>
            <w:noWrap/>
            <w:vAlign w:val="center"/>
          </w:tcPr>
          <w:p w14:paraId="243C487C" w14:textId="77777777" w:rsidR="002008A7" w:rsidRDefault="00ED6FC7">
            <w:pPr>
              <w:jc w:val="right"/>
              <w:rPr>
                <w:b/>
                <w:bCs/>
                <w:sz w:val="24"/>
                <w:szCs w:val="24"/>
              </w:rPr>
            </w:pPr>
            <w:r>
              <w:rPr>
                <w:b/>
                <w:bCs/>
                <w:sz w:val="24"/>
                <w:szCs w:val="24"/>
              </w:rPr>
              <w:t>№</w:t>
            </w:r>
          </w:p>
          <w:p w14:paraId="50F764B6" w14:textId="77777777" w:rsidR="002008A7" w:rsidRDefault="00ED6FC7">
            <w:pPr>
              <w:autoSpaceDN w:val="0"/>
              <w:jc w:val="right"/>
              <w:rPr>
                <w:b/>
                <w:bCs/>
                <w:sz w:val="24"/>
                <w:szCs w:val="24"/>
              </w:rPr>
            </w:pPr>
            <w:r>
              <w:rPr>
                <w:b/>
                <w:bCs/>
                <w:sz w:val="24"/>
                <w:szCs w:val="24"/>
              </w:rPr>
              <w:t>п/п</w:t>
            </w:r>
          </w:p>
        </w:tc>
        <w:tc>
          <w:tcPr>
            <w:tcW w:w="2837" w:type="dxa"/>
            <w:tcBorders>
              <w:top w:val="single" w:sz="4" w:space="0" w:color="auto"/>
              <w:left w:val="single" w:sz="4" w:space="0" w:color="auto"/>
              <w:bottom w:val="single" w:sz="4" w:space="0" w:color="auto"/>
              <w:right w:val="single" w:sz="4" w:space="0" w:color="auto"/>
            </w:tcBorders>
            <w:noWrap/>
            <w:vAlign w:val="center"/>
          </w:tcPr>
          <w:p w14:paraId="3BB055B7" w14:textId="77777777" w:rsidR="002008A7" w:rsidRDefault="00ED6FC7">
            <w:pPr>
              <w:autoSpaceDN w:val="0"/>
              <w:jc w:val="center"/>
              <w:rPr>
                <w:b/>
                <w:bCs/>
                <w:sz w:val="24"/>
                <w:szCs w:val="24"/>
              </w:rPr>
            </w:pPr>
            <w:r>
              <w:rPr>
                <w:b/>
                <w:bCs/>
                <w:sz w:val="24"/>
                <w:szCs w:val="24"/>
              </w:rPr>
              <w:t>Наименование работ</w:t>
            </w:r>
          </w:p>
        </w:tc>
        <w:tc>
          <w:tcPr>
            <w:tcW w:w="851" w:type="dxa"/>
            <w:tcBorders>
              <w:top w:val="single" w:sz="4" w:space="0" w:color="auto"/>
              <w:left w:val="single" w:sz="4" w:space="0" w:color="auto"/>
              <w:bottom w:val="single" w:sz="4" w:space="0" w:color="auto"/>
              <w:right w:val="single" w:sz="4" w:space="0" w:color="auto"/>
            </w:tcBorders>
            <w:noWrap/>
            <w:vAlign w:val="center"/>
          </w:tcPr>
          <w:p w14:paraId="0C1FC7C7" w14:textId="77777777" w:rsidR="002008A7" w:rsidRDefault="00ED6FC7">
            <w:pPr>
              <w:autoSpaceDN w:val="0"/>
              <w:jc w:val="center"/>
              <w:rPr>
                <w:b/>
                <w:bCs/>
                <w:sz w:val="24"/>
                <w:szCs w:val="24"/>
              </w:rPr>
            </w:pPr>
            <w:r>
              <w:rPr>
                <w:b/>
                <w:bCs/>
                <w:sz w:val="24"/>
                <w:szCs w:val="24"/>
              </w:rPr>
              <w:t>Кол-во</w:t>
            </w:r>
          </w:p>
        </w:tc>
        <w:tc>
          <w:tcPr>
            <w:tcW w:w="994" w:type="dxa"/>
            <w:tcBorders>
              <w:top w:val="single" w:sz="4" w:space="0" w:color="auto"/>
              <w:left w:val="single" w:sz="4" w:space="0" w:color="auto"/>
              <w:bottom w:val="single" w:sz="4" w:space="0" w:color="auto"/>
              <w:right w:val="single" w:sz="4" w:space="0" w:color="auto"/>
            </w:tcBorders>
            <w:noWrap/>
            <w:vAlign w:val="center"/>
          </w:tcPr>
          <w:p w14:paraId="1B69E0C2" w14:textId="77777777" w:rsidR="002008A7" w:rsidRDefault="00ED6FC7">
            <w:pPr>
              <w:autoSpaceDN w:val="0"/>
              <w:jc w:val="center"/>
              <w:rPr>
                <w:b/>
                <w:bCs/>
                <w:sz w:val="24"/>
                <w:szCs w:val="24"/>
              </w:rPr>
            </w:pPr>
            <w:r>
              <w:rPr>
                <w:b/>
                <w:bCs/>
                <w:sz w:val="24"/>
                <w:szCs w:val="24"/>
              </w:rPr>
              <w:t>Цена</w:t>
            </w:r>
          </w:p>
          <w:p w14:paraId="3E7B8559" w14:textId="77777777" w:rsidR="002008A7" w:rsidRDefault="00ED6FC7">
            <w:pPr>
              <w:autoSpaceDN w:val="0"/>
              <w:jc w:val="center"/>
              <w:rPr>
                <w:b/>
                <w:bCs/>
                <w:sz w:val="24"/>
                <w:szCs w:val="24"/>
              </w:rPr>
            </w:pPr>
            <w:r>
              <w:rPr>
                <w:b/>
                <w:bCs/>
                <w:sz w:val="24"/>
                <w:szCs w:val="24"/>
              </w:rPr>
              <w:t>руб.</w:t>
            </w:r>
          </w:p>
          <w:p w14:paraId="207F29A4" w14:textId="77777777" w:rsidR="002008A7" w:rsidRDefault="00ED6FC7">
            <w:pPr>
              <w:autoSpaceDN w:val="0"/>
              <w:jc w:val="center"/>
              <w:rPr>
                <w:b/>
                <w:bCs/>
                <w:sz w:val="24"/>
                <w:szCs w:val="24"/>
              </w:rPr>
            </w:pPr>
            <w:r>
              <w:rPr>
                <w:b/>
                <w:bCs/>
                <w:sz w:val="24"/>
                <w:szCs w:val="24"/>
              </w:rPr>
              <w:t>коп.</w:t>
            </w:r>
          </w:p>
        </w:tc>
        <w:tc>
          <w:tcPr>
            <w:tcW w:w="1135" w:type="dxa"/>
            <w:tcBorders>
              <w:top w:val="single" w:sz="4" w:space="0" w:color="auto"/>
              <w:left w:val="single" w:sz="4" w:space="0" w:color="auto"/>
              <w:bottom w:val="single" w:sz="4" w:space="0" w:color="auto"/>
              <w:right w:val="single" w:sz="4" w:space="0" w:color="auto"/>
            </w:tcBorders>
            <w:vAlign w:val="center"/>
          </w:tcPr>
          <w:p w14:paraId="419D5D27" w14:textId="77777777" w:rsidR="002008A7" w:rsidRDefault="00ED6FC7">
            <w:pPr>
              <w:autoSpaceDN w:val="0"/>
              <w:jc w:val="center"/>
              <w:rPr>
                <w:b/>
                <w:bCs/>
                <w:sz w:val="24"/>
                <w:szCs w:val="24"/>
              </w:rPr>
            </w:pPr>
            <w:r>
              <w:rPr>
                <w:b/>
                <w:bCs/>
                <w:sz w:val="24"/>
                <w:szCs w:val="24"/>
              </w:rPr>
              <w:t>Сумма руб.</w:t>
            </w:r>
          </w:p>
          <w:p w14:paraId="49D597E8" w14:textId="77777777" w:rsidR="002008A7" w:rsidRDefault="00ED6FC7">
            <w:pPr>
              <w:autoSpaceDN w:val="0"/>
              <w:jc w:val="center"/>
              <w:rPr>
                <w:b/>
                <w:bCs/>
                <w:sz w:val="24"/>
                <w:szCs w:val="24"/>
              </w:rPr>
            </w:pPr>
            <w:r>
              <w:rPr>
                <w:b/>
                <w:bCs/>
                <w:sz w:val="24"/>
                <w:szCs w:val="24"/>
              </w:rPr>
              <w:t>коп.</w:t>
            </w:r>
          </w:p>
        </w:tc>
        <w:tc>
          <w:tcPr>
            <w:tcW w:w="1725" w:type="dxa"/>
            <w:tcBorders>
              <w:top w:val="single" w:sz="4" w:space="0" w:color="auto"/>
              <w:left w:val="single" w:sz="4" w:space="0" w:color="auto"/>
              <w:bottom w:val="single" w:sz="4" w:space="0" w:color="auto"/>
              <w:right w:val="single" w:sz="4" w:space="0" w:color="auto"/>
            </w:tcBorders>
            <w:noWrap/>
            <w:vAlign w:val="center"/>
          </w:tcPr>
          <w:p w14:paraId="493FB178" w14:textId="77777777" w:rsidR="002008A7" w:rsidRDefault="00ED6FC7">
            <w:pPr>
              <w:autoSpaceDN w:val="0"/>
              <w:jc w:val="center"/>
              <w:rPr>
                <w:b/>
                <w:bCs/>
                <w:sz w:val="24"/>
                <w:szCs w:val="24"/>
              </w:rPr>
            </w:pPr>
            <w:r>
              <w:rPr>
                <w:b/>
                <w:bCs/>
                <w:sz w:val="24"/>
                <w:szCs w:val="24"/>
              </w:rPr>
              <w:t>Ставка НДС %</w:t>
            </w:r>
          </w:p>
        </w:tc>
        <w:tc>
          <w:tcPr>
            <w:tcW w:w="1821" w:type="dxa"/>
            <w:tcBorders>
              <w:top w:val="single" w:sz="4" w:space="0" w:color="auto"/>
              <w:left w:val="single" w:sz="4" w:space="0" w:color="auto"/>
              <w:bottom w:val="single" w:sz="4" w:space="0" w:color="auto"/>
              <w:right w:val="single" w:sz="4" w:space="0" w:color="auto"/>
            </w:tcBorders>
            <w:vAlign w:val="center"/>
          </w:tcPr>
          <w:p w14:paraId="207A15BB" w14:textId="77777777" w:rsidR="002008A7" w:rsidRDefault="00ED6FC7">
            <w:pPr>
              <w:autoSpaceDN w:val="0"/>
              <w:jc w:val="center"/>
              <w:rPr>
                <w:b/>
                <w:bCs/>
                <w:sz w:val="24"/>
                <w:szCs w:val="24"/>
              </w:rPr>
            </w:pPr>
            <w:r>
              <w:rPr>
                <w:b/>
                <w:bCs/>
                <w:sz w:val="24"/>
                <w:szCs w:val="24"/>
              </w:rPr>
              <w:t>Всего</w:t>
            </w:r>
            <w:r>
              <w:rPr>
                <w:b/>
                <w:bCs/>
                <w:sz w:val="24"/>
                <w:szCs w:val="24"/>
              </w:rPr>
              <w:br/>
              <w:t>с НДС руб.</w:t>
            </w:r>
          </w:p>
          <w:p w14:paraId="1B7BD86E" w14:textId="77777777" w:rsidR="002008A7" w:rsidRDefault="00ED6FC7">
            <w:pPr>
              <w:autoSpaceDN w:val="0"/>
              <w:jc w:val="center"/>
              <w:rPr>
                <w:b/>
                <w:bCs/>
                <w:sz w:val="24"/>
                <w:szCs w:val="24"/>
              </w:rPr>
            </w:pPr>
            <w:r>
              <w:rPr>
                <w:b/>
                <w:bCs/>
                <w:sz w:val="24"/>
                <w:szCs w:val="24"/>
              </w:rPr>
              <w:t>коп.</w:t>
            </w:r>
          </w:p>
        </w:tc>
      </w:tr>
      <w:tr w:rsidR="002008A7" w14:paraId="2F262864" w14:textId="77777777" w:rsidTr="00704E4A">
        <w:trPr>
          <w:trHeight w:val="225"/>
        </w:trPr>
        <w:tc>
          <w:tcPr>
            <w:tcW w:w="9759" w:type="dxa"/>
            <w:gridSpan w:val="7"/>
            <w:tcBorders>
              <w:top w:val="single" w:sz="4" w:space="0" w:color="auto"/>
              <w:left w:val="single" w:sz="4" w:space="0" w:color="auto"/>
              <w:bottom w:val="single" w:sz="4" w:space="0" w:color="auto"/>
              <w:right w:val="single" w:sz="4" w:space="0" w:color="auto"/>
            </w:tcBorders>
            <w:noWrap/>
          </w:tcPr>
          <w:p w14:paraId="2B8DAAC9" w14:textId="77777777" w:rsidR="002008A7" w:rsidRDefault="00ED6FC7">
            <w:pPr>
              <w:overflowPunct w:val="0"/>
              <w:autoSpaceDE w:val="0"/>
              <w:autoSpaceDN w:val="0"/>
              <w:adjustRightInd w:val="0"/>
              <w:jc w:val="right"/>
              <w:rPr>
                <w:b/>
                <w:color w:val="000000"/>
                <w:sz w:val="24"/>
                <w:szCs w:val="24"/>
              </w:rPr>
            </w:pPr>
            <w:r>
              <w:rPr>
                <w:b/>
                <w:color w:val="000000"/>
                <w:sz w:val="24"/>
                <w:szCs w:val="24"/>
                <w:lang w:val="en-US"/>
              </w:rPr>
              <w:t>I</w:t>
            </w:r>
            <w:r>
              <w:rPr>
                <w:b/>
                <w:color w:val="000000"/>
                <w:sz w:val="24"/>
                <w:szCs w:val="24"/>
              </w:rPr>
              <w:t>. Стоимость ремонта</w:t>
            </w:r>
          </w:p>
        </w:tc>
      </w:tr>
      <w:tr w:rsidR="002008A7" w14:paraId="7BF27244" w14:textId="77777777" w:rsidTr="00704E4A">
        <w:trPr>
          <w:trHeight w:val="733"/>
        </w:trPr>
        <w:tc>
          <w:tcPr>
            <w:tcW w:w="396" w:type="dxa"/>
            <w:tcBorders>
              <w:top w:val="single" w:sz="4" w:space="0" w:color="auto"/>
              <w:left w:val="single" w:sz="4" w:space="0" w:color="auto"/>
              <w:bottom w:val="single" w:sz="4" w:space="0" w:color="auto"/>
              <w:right w:val="single" w:sz="4" w:space="0" w:color="auto"/>
            </w:tcBorders>
            <w:noWrap/>
          </w:tcPr>
          <w:p w14:paraId="5817E092" w14:textId="77777777" w:rsidR="002008A7" w:rsidRDefault="002008A7">
            <w:pPr>
              <w:autoSpaceDN w:val="0"/>
              <w:jc w:val="right"/>
              <w:rPr>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E3AA3C6" w14:textId="77777777" w:rsidR="002008A7" w:rsidRDefault="002008A7">
            <w:pPr>
              <w:autoSpaceDN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1FA19629" w14:textId="77777777" w:rsidR="002008A7" w:rsidRDefault="002008A7">
            <w:pPr>
              <w:overflowPunct w:val="0"/>
              <w:autoSpaceDE w:val="0"/>
              <w:autoSpaceDN w:val="0"/>
              <w:adjustRightInd w:val="0"/>
              <w:jc w:val="right"/>
              <w:rPr>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tcPr>
          <w:p w14:paraId="166A8842" w14:textId="77777777" w:rsidR="002008A7" w:rsidRDefault="002008A7">
            <w:pPr>
              <w:overflowPunct w:val="0"/>
              <w:autoSpaceDE w:val="0"/>
              <w:autoSpaceDN w:val="0"/>
              <w:adjustRightInd w:val="0"/>
              <w:jc w:val="right"/>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D059850" w14:textId="77777777" w:rsidR="002008A7" w:rsidRDefault="002008A7">
            <w:pPr>
              <w:overflowPunct w:val="0"/>
              <w:autoSpaceDE w:val="0"/>
              <w:autoSpaceDN w:val="0"/>
              <w:adjustRightInd w:val="0"/>
              <w:jc w:val="right"/>
              <w:rPr>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2D102E4D" w14:textId="77777777" w:rsidR="002008A7" w:rsidRDefault="002008A7">
            <w:pPr>
              <w:autoSpaceDN w:val="0"/>
              <w:jc w:val="right"/>
              <w:rPr>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4874C7F0" w14:textId="77777777" w:rsidR="002008A7" w:rsidRDefault="002008A7">
            <w:pPr>
              <w:overflowPunct w:val="0"/>
              <w:autoSpaceDE w:val="0"/>
              <w:autoSpaceDN w:val="0"/>
              <w:adjustRightInd w:val="0"/>
              <w:jc w:val="right"/>
              <w:rPr>
                <w:color w:val="000000"/>
                <w:sz w:val="24"/>
                <w:szCs w:val="24"/>
              </w:rPr>
            </w:pPr>
          </w:p>
        </w:tc>
      </w:tr>
      <w:tr w:rsidR="002008A7" w14:paraId="748063BA" w14:textId="77777777" w:rsidTr="00704E4A">
        <w:trPr>
          <w:trHeight w:val="439"/>
        </w:trPr>
        <w:tc>
          <w:tcPr>
            <w:tcW w:w="5078" w:type="dxa"/>
            <w:gridSpan w:val="4"/>
            <w:tcBorders>
              <w:top w:val="single" w:sz="4" w:space="0" w:color="auto"/>
              <w:left w:val="single" w:sz="4" w:space="0" w:color="auto"/>
              <w:bottom w:val="single" w:sz="4" w:space="0" w:color="auto"/>
              <w:right w:val="single" w:sz="4" w:space="0" w:color="auto"/>
            </w:tcBorders>
            <w:noWrap/>
          </w:tcPr>
          <w:p w14:paraId="54497D53" w14:textId="77777777" w:rsidR="002008A7" w:rsidRDefault="00ED6FC7">
            <w:pPr>
              <w:overflowPunct w:val="0"/>
              <w:autoSpaceDE w:val="0"/>
              <w:autoSpaceDN w:val="0"/>
              <w:adjustRightInd w:val="0"/>
              <w:jc w:val="center"/>
              <w:rPr>
                <w:b/>
                <w:color w:val="000000"/>
                <w:sz w:val="24"/>
                <w:szCs w:val="24"/>
              </w:rPr>
            </w:pPr>
            <w:r>
              <w:rPr>
                <w:b/>
                <w:color w:val="000000"/>
                <w:sz w:val="24"/>
                <w:szCs w:val="24"/>
              </w:rPr>
              <w:t xml:space="preserve">ИТОГО </w:t>
            </w:r>
            <w:r>
              <w:rPr>
                <w:b/>
                <w:color w:val="000000"/>
                <w:sz w:val="24"/>
                <w:szCs w:val="24"/>
                <w:lang w:val="en-US"/>
              </w:rPr>
              <w:t>I</w:t>
            </w:r>
            <w:r>
              <w:rPr>
                <w:b/>
                <w:color w:val="000000"/>
                <w:sz w:val="24"/>
                <w:szCs w:val="24"/>
              </w:rPr>
              <w:t>:</w:t>
            </w:r>
          </w:p>
        </w:tc>
        <w:tc>
          <w:tcPr>
            <w:tcW w:w="1135" w:type="dxa"/>
            <w:tcBorders>
              <w:top w:val="single" w:sz="4" w:space="0" w:color="auto"/>
              <w:left w:val="single" w:sz="4" w:space="0" w:color="auto"/>
              <w:bottom w:val="single" w:sz="4" w:space="0" w:color="auto"/>
              <w:right w:val="single" w:sz="4" w:space="0" w:color="auto"/>
            </w:tcBorders>
          </w:tcPr>
          <w:p w14:paraId="39B4C076" w14:textId="77777777" w:rsidR="002008A7" w:rsidRDefault="002008A7">
            <w:pPr>
              <w:overflowPunct w:val="0"/>
              <w:autoSpaceDE w:val="0"/>
              <w:autoSpaceDN w:val="0"/>
              <w:adjustRightInd w:val="0"/>
              <w:jc w:val="center"/>
              <w:rPr>
                <w:b/>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247B838E" w14:textId="77777777" w:rsidR="002008A7" w:rsidRDefault="002008A7">
            <w:pPr>
              <w:overflowPunct w:val="0"/>
              <w:autoSpaceDE w:val="0"/>
              <w:autoSpaceDN w:val="0"/>
              <w:adjustRightInd w:val="0"/>
              <w:jc w:val="center"/>
              <w:rPr>
                <w:b/>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3EFB6E22" w14:textId="77777777" w:rsidR="002008A7" w:rsidRDefault="002008A7">
            <w:pPr>
              <w:overflowPunct w:val="0"/>
              <w:autoSpaceDE w:val="0"/>
              <w:autoSpaceDN w:val="0"/>
              <w:adjustRightInd w:val="0"/>
              <w:jc w:val="center"/>
              <w:rPr>
                <w:b/>
                <w:color w:val="000000"/>
                <w:sz w:val="24"/>
                <w:szCs w:val="24"/>
              </w:rPr>
            </w:pPr>
          </w:p>
        </w:tc>
      </w:tr>
      <w:tr w:rsidR="002008A7" w14:paraId="534B5D17" w14:textId="77777777" w:rsidTr="00704E4A">
        <w:trPr>
          <w:trHeight w:val="291"/>
        </w:trPr>
        <w:tc>
          <w:tcPr>
            <w:tcW w:w="9759" w:type="dxa"/>
            <w:gridSpan w:val="7"/>
            <w:tcBorders>
              <w:top w:val="single" w:sz="4" w:space="0" w:color="auto"/>
              <w:left w:val="single" w:sz="4" w:space="0" w:color="auto"/>
              <w:bottom w:val="single" w:sz="4" w:space="0" w:color="auto"/>
              <w:right w:val="single" w:sz="4" w:space="0" w:color="auto"/>
            </w:tcBorders>
            <w:noWrap/>
          </w:tcPr>
          <w:p w14:paraId="13ADC5BD" w14:textId="77777777" w:rsidR="002008A7" w:rsidRDefault="00ED6FC7">
            <w:pPr>
              <w:overflowPunct w:val="0"/>
              <w:autoSpaceDE w:val="0"/>
              <w:autoSpaceDN w:val="0"/>
              <w:adjustRightInd w:val="0"/>
              <w:jc w:val="center"/>
              <w:rPr>
                <w:b/>
                <w:color w:val="000000"/>
                <w:sz w:val="24"/>
                <w:szCs w:val="24"/>
              </w:rPr>
            </w:pPr>
            <w:r>
              <w:rPr>
                <w:b/>
                <w:color w:val="000000"/>
                <w:sz w:val="24"/>
                <w:szCs w:val="24"/>
                <w:lang w:val="en-US"/>
              </w:rPr>
              <w:t>II</w:t>
            </w:r>
            <w:r>
              <w:rPr>
                <w:b/>
                <w:color w:val="000000"/>
                <w:sz w:val="24"/>
                <w:szCs w:val="24"/>
              </w:rPr>
              <w:t>. Стоимость запасных частей (расходных материалов)</w:t>
            </w:r>
          </w:p>
        </w:tc>
      </w:tr>
      <w:tr w:rsidR="002008A7" w14:paraId="4228146E" w14:textId="77777777" w:rsidTr="00704E4A">
        <w:trPr>
          <w:trHeight w:val="733"/>
        </w:trPr>
        <w:tc>
          <w:tcPr>
            <w:tcW w:w="396" w:type="dxa"/>
            <w:tcBorders>
              <w:top w:val="single" w:sz="4" w:space="0" w:color="auto"/>
              <w:left w:val="single" w:sz="4" w:space="0" w:color="auto"/>
              <w:bottom w:val="single" w:sz="4" w:space="0" w:color="auto"/>
              <w:right w:val="single" w:sz="4" w:space="0" w:color="auto"/>
            </w:tcBorders>
            <w:noWrap/>
          </w:tcPr>
          <w:p w14:paraId="11610077" w14:textId="77777777" w:rsidR="002008A7" w:rsidRDefault="002008A7">
            <w:pPr>
              <w:autoSpaceDN w:val="0"/>
              <w:jc w:val="right"/>
              <w:rPr>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C63F568" w14:textId="77777777" w:rsidR="002008A7" w:rsidRDefault="002008A7">
            <w:pPr>
              <w:autoSpaceDN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39EFA58F" w14:textId="77777777" w:rsidR="002008A7" w:rsidRDefault="002008A7">
            <w:pPr>
              <w:overflowPunct w:val="0"/>
              <w:autoSpaceDE w:val="0"/>
              <w:autoSpaceDN w:val="0"/>
              <w:adjustRightInd w:val="0"/>
              <w:jc w:val="right"/>
              <w:rPr>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tcPr>
          <w:p w14:paraId="3034BD62" w14:textId="77777777" w:rsidR="002008A7" w:rsidRDefault="002008A7">
            <w:pPr>
              <w:overflowPunct w:val="0"/>
              <w:autoSpaceDE w:val="0"/>
              <w:autoSpaceDN w:val="0"/>
              <w:adjustRightInd w:val="0"/>
              <w:jc w:val="right"/>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670835A" w14:textId="77777777" w:rsidR="002008A7" w:rsidRDefault="002008A7">
            <w:pPr>
              <w:overflowPunct w:val="0"/>
              <w:autoSpaceDE w:val="0"/>
              <w:autoSpaceDN w:val="0"/>
              <w:adjustRightInd w:val="0"/>
              <w:jc w:val="right"/>
              <w:rPr>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00058688" w14:textId="77777777" w:rsidR="002008A7" w:rsidRDefault="002008A7">
            <w:pPr>
              <w:autoSpaceDN w:val="0"/>
              <w:jc w:val="right"/>
              <w:rPr>
                <w:color w:val="000000"/>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7AE6F8EB" w14:textId="77777777" w:rsidR="002008A7" w:rsidRDefault="002008A7">
            <w:pPr>
              <w:overflowPunct w:val="0"/>
              <w:autoSpaceDE w:val="0"/>
              <w:autoSpaceDN w:val="0"/>
              <w:adjustRightInd w:val="0"/>
              <w:jc w:val="right"/>
              <w:rPr>
                <w:color w:val="000000"/>
                <w:sz w:val="24"/>
                <w:szCs w:val="24"/>
              </w:rPr>
            </w:pPr>
          </w:p>
        </w:tc>
      </w:tr>
      <w:tr w:rsidR="002008A7" w14:paraId="0890FFCC" w14:textId="77777777" w:rsidTr="00704E4A">
        <w:trPr>
          <w:trHeight w:val="439"/>
        </w:trPr>
        <w:tc>
          <w:tcPr>
            <w:tcW w:w="7938" w:type="dxa"/>
            <w:gridSpan w:val="6"/>
            <w:tcBorders>
              <w:top w:val="single" w:sz="4" w:space="0" w:color="auto"/>
              <w:left w:val="single" w:sz="4" w:space="0" w:color="auto"/>
              <w:bottom w:val="single" w:sz="4" w:space="0" w:color="auto"/>
              <w:right w:val="single" w:sz="4" w:space="0" w:color="auto"/>
            </w:tcBorders>
            <w:noWrap/>
          </w:tcPr>
          <w:p w14:paraId="6743F746" w14:textId="77777777" w:rsidR="002008A7" w:rsidRDefault="00ED6FC7">
            <w:pPr>
              <w:overflowPunct w:val="0"/>
              <w:autoSpaceDE w:val="0"/>
              <w:autoSpaceDN w:val="0"/>
              <w:adjustRightInd w:val="0"/>
              <w:ind w:left="6442"/>
              <w:jc w:val="center"/>
              <w:rPr>
                <w:b/>
                <w:sz w:val="24"/>
                <w:szCs w:val="24"/>
              </w:rPr>
            </w:pPr>
            <w:r>
              <w:rPr>
                <w:b/>
                <w:color w:val="000000"/>
                <w:sz w:val="24"/>
                <w:szCs w:val="24"/>
              </w:rPr>
              <w:t xml:space="preserve">ИТОГО </w:t>
            </w:r>
            <w:r>
              <w:rPr>
                <w:b/>
                <w:color w:val="000000"/>
                <w:sz w:val="24"/>
                <w:szCs w:val="24"/>
                <w:lang w:val="en-US"/>
              </w:rPr>
              <w:t>II:</w:t>
            </w:r>
          </w:p>
        </w:tc>
        <w:tc>
          <w:tcPr>
            <w:tcW w:w="1821" w:type="dxa"/>
            <w:tcBorders>
              <w:top w:val="single" w:sz="4" w:space="0" w:color="auto"/>
              <w:left w:val="single" w:sz="4" w:space="0" w:color="auto"/>
              <w:bottom w:val="single" w:sz="4" w:space="0" w:color="auto"/>
              <w:right w:val="single" w:sz="4" w:space="0" w:color="auto"/>
            </w:tcBorders>
            <w:noWrap/>
          </w:tcPr>
          <w:p w14:paraId="4C234327" w14:textId="77777777" w:rsidR="002008A7" w:rsidRDefault="002008A7">
            <w:pPr>
              <w:overflowPunct w:val="0"/>
              <w:autoSpaceDE w:val="0"/>
              <w:autoSpaceDN w:val="0"/>
              <w:adjustRightInd w:val="0"/>
              <w:jc w:val="center"/>
              <w:rPr>
                <w:b/>
                <w:color w:val="000000"/>
                <w:sz w:val="24"/>
                <w:szCs w:val="24"/>
                <w:lang w:val="en-US"/>
              </w:rPr>
            </w:pPr>
          </w:p>
        </w:tc>
      </w:tr>
      <w:tr w:rsidR="002008A7" w14:paraId="114A0D39" w14:textId="77777777" w:rsidTr="00704E4A">
        <w:trPr>
          <w:trHeight w:val="221"/>
        </w:trPr>
        <w:tc>
          <w:tcPr>
            <w:tcW w:w="7938" w:type="dxa"/>
            <w:gridSpan w:val="6"/>
            <w:tcBorders>
              <w:top w:val="single" w:sz="4" w:space="0" w:color="auto"/>
              <w:left w:val="single" w:sz="4" w:space="0" w:color="auto"/>
              <w:bottom w:val="single" w:sz="4" w:space="0" w:color="auto"/>
              <w:right w:val="single" w:sz="4" w:space="0" w:color="auto"/>
            </w:tcBorders>
            <w:noWrap/>
          </w:tcPr>
          <w:p w14:paraId="14AD02EF" w14:textId="77777777" w:rsidR="002008A7" w:rsidRDefault="00ED6FC7">
            <w:pPr>
              <w:overflowPunct w:val="0"/>
              <w:autoSpaceDE w:val="0"/>
              <w:autoSpaceDN w:val="0"/>
              <w:adjustRightInd w:val="0"/>
              <w:ind w:left="2473" w:firstLine="3827"/>
              <w:jc w:val="center"/>
              <w:rPr>
                <w:b/>
                <w:color w:val="000000"/>
                <w:sz w:val="24"/>
                <w:szCs w:val="24"/>
              </w:rPr>
            </w:pPr>
            <w:r>
              <w:rPr>
                <w:b/>
                <w:color w:val="000000"/>
                <w:sz w:val="24"/>
                <w:szCs w:val="24"/>
              </w:rPr>
              <w:t xml:space="preserve">ИТОГО </w:t>
            </w:r>
            <w:r>
              <w:rPr>
                <w:b/>
                <w:color w:val="000000"/>
                <w:sz w:val="24"/>
                <w:szCs w:val="24"/>
                <w:lang w:val="en-US"/>
              </w:rPr>
              <w:t xml:space="preserve">I </w:t>
            </w:r>
            <w:r>
              <w:rPr>
                <w:b/>
                <w:color w:val="000000"/>
                <w:sz w:val="24"/>
                <w:szCs w:val="24"/>
              </w:rPr>
              <w:t xml:space="preserve">и </w:t>
            </w:r>
            <w:r>
              <w:rPr>
                <w:b/>
                <w:color w:val="000000"/>
                <w:sz w:val="24"/>
                <w:szCs w:val="24"/>
                <w:lang w:val="en-US"/>
              </w:rPr>
              <w:t>II:</w:t>
            </w:r>
          </w:p>
        </w:tc>
        <w:tc>
          <w:tcPr>
            <w:tcW w:w="1821" w:type="dxa"/>
            <w:tcBorders>
              <w:top w:val="single" w:sz="4" w:space="0" w:color="auto"/>
              <w:left w:val="single" w:sz="4" w:space="0" w:color="auto"/>
              <w:bottom w:val="single" w:sz="4" w:space="0" w:color="auto"/>
              <w:right w:val="single" w:sz="4" w:space="0" w:color="auto"/>
            </w:tcBorders>
            <w:noWrap/>
          </w:tcPr>
          <w:p w14:paraId="66FB597E" w14:textId="77777777" w:rsidR="002008A7" w:rsidRDefault="002008A7">
            <w:pPr>
              <w:overflowPunct w:val="0"/>
              <w:autoSpaceDE w:val="0"/>
              <w:autoSpaceDN w:val="0"/>
              <w:adjustRightInd w:val="0"/>
              <w:jc w:val="center"/>
              <w:rPr>
                <w:b/>
                <w:color w:val="000000"/>
                <w:sz w:val="24"/>
                <w:szCs w:val="24"/>
              </w:rPr>
            </w:pPr>
          </w:p>
        </w:tc>
      </w:tr>
    </w:tbl>
    <w:p w14:paraId="1EE69A4D" w14:textId="77777777" w:rsidR="002008A7" w:rsidRDefault="002008A7">
      <w:pPr>
        <w:rPr>
          <w:sz w:val="24"/>
          <w:szCs w:val="24"/>
        </w:rPr>
      </w:pPr>
    </w:p>
    <w:tbl>
      <w:tblPr>
        <w:tblStyle w:val="a9"/>
        <w:tblW w:w="0" w:type="auto"/>
        <w:tblLook w:val="04A0" w:firstRow="1" w:lastRow="0" w:firstColumn="1" w:lastColumn="0" w:noHBand="0" w:noVBand="1"/>
      </w:tblPr>
      <w:tblGrid>
        <w:gridCol w:w="4814"/>
        <w:gridCol w:w="4814"/>
      </w:tblGrid>
      <w:tr w:rsidR="00704E4A" w14:paraId="56A816ED" w14:textId="77777777" w:rsidTr="00704E4A">
        <w:tc>
          <w:tcPr>
            <w:tcW w:w="4814" w:type="dxa"/>
            <w:tcBorders>
              <w:top w:val="single" w:sz="4" w:space="0" w:color="auto"/>
              <w:left w:val="single" w:sz="4" w:space="0" w:color="auto"/>
              <w:bottom w:val="single" w:sz="4" w:space="0" w:color="auto"/>
              <w:right w:val="single" w:sz="4" w:space="0" w:color="auto"/>
            </w:tcBorders>
          </w:tcPr>
          <w:p w14:paraId="4F96EBFB" w14:textId="77777777" w:rsidR="00704E4A" w:rsidRDefault="00704E4A">
            <w:pPr>
              <w:rPr>
                <w:bCs/>
                <w:sz w:val="24"/>
                <w:szCs w:val="24"/>
              </w:rPr>
            </w:pPr>
            <w:r>
              <w:rPr>
                <w:bCs/>
                <w:sz w:val="24"/>
                <w:szCs w:val="24"/>
              </w:rPr>
              <w:t>Исполнитель</w:t>
            </w:r>
          </w:p>
          <w:p w14:paraId="6BE7DEC9" w14:textId="77777777" w:rsidR="00704E4A" w:rsidRDefault="00704E4A">
            <w:pPr>
              <w:rPr>
                <w:bCs/>
                <w:sz w:val="24"/>
                <w:szCs w:val="24"/>
              </w:rPr>
            </w:pPr>
          </w:p>
          <w:p w14:paraId="395AC6B9" w14:textId="77777777" w:rsidR="00704E4A" w:rsidRDefault="00704E4A">
            <w:pPr>
              <w:rPr>
                <w:bCs/>
                <w:sz w:val="24"/>
                <w:szCs w:val="24"/>
              </w:rPr>
            </w:pPr>
          </w:p>
          <w:p w14:paraId="6A866ADD" w14:textId="77777777" w:rsidR="00704E4A" w:rsidRDefault="00704E4A">
            <w:pPr>
              <w:rPr>
                <w:bCs/>
                <w:sz w:val="24"/>
                <w:szCs w:val="24"/>
              </w:rPr>
            </w:pPr>
          </w:p>
          <w:p w14:paraId="41BEA150" w14:textId="77777777" w:rsidR="00704E4A" w:rsidRDefault="00704E4A">
            <w:pPr>
              <w:rPr>
                <w:bCs/>
                <w:sz w:val="24"/>
                <w:szCs w:val="24"/>
              </w:rPr>
            </w:pPr>
          </w:p>
          <w:p w14:paraId="493F4BA9" w14:textId="77777777" w:rsidR="00704E4A" w:rsidRDefault="00704E4A">
            <w:pPr>
              <w:rPr>
                <w:bCs/>
                <w:sz w:val="24"/>
                <w:szCs w:val="24"/>
              </w:rPr>
            </w:pPr>
          </w:p>
          <w:p w14:paraId="1C4664D1" w14:textId="77777777" w:rsidR="00704E4A" w:rsidRDefault="00704E4A">
            <w:pPr>
              <w:rPr>
                <w:bCs/>
                <w:sz w:val="24"/>
                <w:szCs w:val="24"/>
              </w:rPr>
            </w:pPr>
          </w:p>
          <w:p w14:paraId="53967845" w14:textId="77777777" w:rsidR="00704E4A" w:rsidRDefault="00704E4A">
            <w:pPr>
              <w:rPr>
                <w:bCs/>
                <w:sz w:val="24"/>
                <w:szCs w:val="24"/>
              </w:rPr>
            </w:pPr>
          </w:p>
          <w:p w14:paraId="4E90E0CF" w14:textId="77777777" w:rsidR="00704E4A" w:rsidRDefault="00704E4A">
            <w:pPr>
              <w:rPr>
                <w:bCs/>
                <w:sz w:val="24"/>
                <w:szCs w:val="24"/>
              </w:rPr>
            </w:pPr>
          </w:p>
          <w:p w14:paraId="270D34B3" w14:textId="77777777" w:rsidR="00704E4A" w:rsidRDefault="00704E4A">
            <w:pPr>
              <w:rPr>
                <w:bCs/>
                <w:sz w:val="24"/>
                <w:szCs w:val="24"/>
              </w:rPr>
            </w:pPr>
          </w:p>
          <w:p w14:paraId="40AB8627" w14:textId="77777777" w:rsidR="00704E4A" w:rsidRDefault="00704E4A">
            <w:pPr>
              <w:rPr>
                <w:bCs/>
                <w:sz w:val="24"/>
                <w:szCs w:val="24"/>
              </w:rPr>
            </w:pPr>
          </w:p>
          <w:p w14:paraId="0F4658D1" w14:textId="77777777" w:rsidR="00704E4A" w:rsidRDefault="00704E4A">
            <w:pPr>
              <w:rPr>
                <w:bCs/>
                <w:sz w:val="24"/>
                <w:szCs w:val="24"/>
              </w:rPr>
            </w:pPr>
          </w:p>
          <w:p w14:paraId="18CA0AD1" w14:textId="77777777" w:rsidR="00704E4A" w:rsidRDefault="00704E4A">
            <w:pPr>
              <w:rPr>
                <w:bCs/>
                <w:sz w:val="24"/>
                <w:szCs w:val="24"/>
              </w:rPr>
            </w:pPr>
          </w:p>
          <w:p w14:paraId="1A0DB2F1" w14:textId="77777777" w:rsidR="00704E4A" w:rsidRDefault="00704E4A">
            <w:pPr>
              <w:rPr>
                <w:bCs/>
                <w:sz w:val="24"/>
                <w:szCs w:val="24"/>
              </w:rPr>
            </w:pPr>
          </w:p>
          <w:p w14:paraId="1A96982D" w14:textId="77777777" w:rsidR="00704E4A" w:rsidRDefault="00704E4A">
            <w:pPr>
              <w:rPr>
                <w:bCs/>
                <w:sz w:val="24"/>
                <w:szCs w:val="24"/>
              </w:rPr>
            </w:pPr>
          </w:p>
          <w:p w14:paraId="1E58BAE9" w14:textId="77777777" w:rsidR="00704E4A" w:rsidRDefault="00704E4A">
            <w:pPr>
              <w:rPr>
                <w:bCs/>
                <w:sz w:val="24"/>
                <w:szCs w:val="24"/>
              </w:rPr>
            </w:pPr>
          </w:p>
          <w:p w14:paraId="4D0737D6" w14:textId="77777777" w:rsidR="00704E4A" w:rsidRDefault="00704E4A">
            <w:pPr>
              <w:rPr>
                <w:bCs/>
                <w:sz w:val="24"/>
                <w:szCs w:val="24"/>
              </w:rPr>
            </w:pPr>
          </w:p>
          <w:p w14:paraId="28F5F99D" w14:textId="77777777" w:rsidR="00704E4A" w:rsidRDefault="00704E4A">
            <w:pPr>
              <w:rPr>
                <w:bCs/>
                <w:sz w:val="24"/>
                <w:szCs w:val="24"/>
              </w:rPr>
            </w:pPr>
          </w:p>
          <w:p w14:paraId="7F75D2F3" w14:textId="77777777" w:rsidR="00704E4A" w:rsidRDefault="00704E4A">
            <w:pPr>
              <w:rPr>
                <w:bCs/>
                <w:sz w:val="24"/>
                <w:szCs w:val="24"/>
              </w:rPr>
            </w:pPr>
          </w:p>
          <w:p w14:paraId="662AA917" w14:textId="77777777" w:rsidR="00704E4A" w:rsidRDefault="00704E4A">
            <w:pPr>
              <w:jc w:val="both"/>
              <w:rPr>
                <w:sz w:val="24"/>
                <w:szCs w:val="24"/>
              </w:rPr>
            </w:pPr>
            <w:r>
              <w:rPr>
                <w:sz w:val="24"/>
                <w:szCs w:val="24"/>
              </w:rPr>
              <w:t>_________________ /_________________/</w:t>
            </w:r>
          </w:p>
          <w:p w14:paraId="0DA5B817"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299410F1"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305AA513"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207B943C"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w:t>
            </w:r>
            <w:proofErr w:type="spellStart"/>
            <w:r>
              <w:rPr>
                <w:rFonts w:eastAsia="Calibri"/>
                <w:bCs/>
                <w:sz w:val="24"/>
                <w:szCs w:val="24"/>
              </w:rPr>
              <w:t>аг</w:t>
            </w:r>
            <w:proofErr w:type="spellEnd"/>
            <w:r>
              <w:rPr>
                <w:rFonts w:eastAsia="Calibri"/>
                <w:bCs/>
                <w:sz w:val="24"/>
                <w:szCs w:val="24"/>
              </w:rPr>
              <w:t xml:space="preserve">. Лесной, Тел/факс: (017) 265-47-04 </w:t>
            </w:r>
            <w:proofErr w:type="spellStart"/>
            <w:r>
              <w:rPr>
                <w:rFonts w:eastAsia="Calibri"/>
                <w:bCs/>
                <w:sz w:val="24"/>
                <w:szCs w:val="24"/>
                <w:lang w:val="en-US"/>
              </w:rPr>
              <w:t>oncobel</w:t>
            </w:r>
            <w:proofErr w:type="spellEnd"/>
            <w:r>
              <w:rPr>
                <w:rFonts w:eastAsia="Calibri"/>
                <w:bCs/>
                <w:sz w:val="24"/>
                <w:szCs w:val="24"/>
              </w:rPr>
              <w:t>@</w:t>
            </w:r>
            <w:proofErr w:type="spellStart"/>
            <w:r>
              <w:rPr>
                <w:rFonts w:eastAsia="Calibri"/>
                <w:bCs/>
                <w:sz w:val="24"/>
                <w:szCs w:val="24"/>
                <w:lang w:val="en-US"/>
              </w:rPr>
              <w:t>omr</w:t>
            </w:r>
            <w:proofErr w:type="spellEnd"/>
            <w:r>
              <w:rPr>
                <w:rFonts w:eastAsia="Calibri"/>
                <w:bCs/>
                <w:sz w:val="24"/>
                <w:szCs w:val="24"/>
              </w:rPr>
              <w:t>.</w:t>
            </w:r>
            <w:r>
              <w:rPr>
                <w:rFonts w:eastAsia="Calibri"/>
                <w:bCs/>
                <w:sz w:val="24"/>
                <w:szCs w:val="24"/>
                <w:lang w:val="en-US"/>
              </w:rPr>
              <w:t>by</w:t>
            </w:r>
          </w:p>
          <w:p w14:paraId="3FF27C77"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549DC3AF"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43690457" w14:textId="77777777" w:rsidR="00704E4A" w:rsidRDefault="00704E4A">
            <w:pPr>
              <w:tabs>
                <w:tab w:val="center" w:pos="4677"/>
                <w:tab w:val="right" w:pos="9355"/>
              </w:tabs>
              <w:rPr>
                <w:rFonts w:eastAsia="Calibri"/>
                <w:sz w:val="24"/>
                <w:szCs w:val="24"/>
              </w:rPr>
            </w:pPr>
            <w:r>
              <w:rPr>
                <w:rFonts w:eastAsia="Calibri"/>
                <w:sz w:val="24"/>
                <w:szCs w:val="24"/>
              </w:rPr>
              <w:t xml:space="preserve">В ЦБУ №514 ОАО «АСБ Беларусбанк» </w:t>
            </w:r>
            <w:proofErr w:type="spellStart"/>
            <w:r>
              <w:rPr>
                <w:rFonts w:eastAsia="Calibri"/>
                <w:sz w:val="24"/>
                <w:szCs w:val="24"/>
              </w:rPr>
              <w:t>г.Минск</w:t>
            </w:r>
            <w:proofErr w:type="spellEnd"/>
            <w:r>
              <w:rPr>
                <w:rFonts w:eastAsia="Calibri"/>
                <w:sz w:val="24"/>
                <w:szCs w:val="24"/>
              </w:rPr>
              <w:t>, ул.Сурганова,47А</w:t>
            </w:r>
          </w:p>
          <w:p w14:paraId="2ED8496F"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3A85FA45" w14:textId="77777777" w:rsidR="00704E4A" w:rsidRDefault="00704E4A">
            <w:pPr>
              <w:tabs>
                <w:tab w:val="center" w:pos="4677"/>
                <w:tab w:val="right" w:pos="9355"/>
              </w:tabs>
              <w:rPr>
                <w:rFonts w:eastAsia="Calibri"/>
                <w:b/>
                <w:bCs/>
                <w:sz w:val="24"/>
                <w:szCs w:val="24"/>
              </w:rPr>
            </w:pPr>
          </w:p>
          <w:p w14:paraId="40DF05D4"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46EF6AE9" w14:textId="77777777" w:rsidR="00704E4A" w:rsidRDefault="00704E4A">
            <w:pPr>
              <w:tabs>
                <w:tab w:val="center" w:pos="4677"/>
                <w:tab w:val="right" w:pos="9355"/>
              </w:tabs>
              <w:jc w:val="both"/>
              <w:rPr>
                <w:rFonts w:eastAsia="Calibri"/>
                <w:sz w:val="24"/>
                <w:szCs w:val="24"/>
              </w:rPr>
            </w:pPr>
          </w:p>
          <w:p w14:paraId="69E53EC4" w14:textId="77777777" w:rsidR="00704E4A" w:rsidRDefault="00704E4A">
            <w:pPr>
              <w:tabs>
                <w:tab w:val="center" w:pos="4677"/>
                <w:tab w:val="right" w:pos="9355"/>
              </w:tabs>
              <w:jc w:val="both"/>
              <w:rPr>
                <w:rFonts w:eastAsia="Calibri"/>
                <w:sz w:val="24"/>
                <w:szCs w:val="24"/>
              </w:rPr>
            </w:pPr>
          </w:p>
          <w:p w14:paraId="1AA5C20B"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6411D57E"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1B383724"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1D5E8ED2" w14:textId="77777777" w:rsidR="002008A7" w:rsidRDefault="002008A7">
      <w:pPr>
        <w:rPr>
          <w:sz w:val="24"/>
          <w:szCs w:val="24"/>
        </w:rPr>
      </w:pPr>
    </w:p>
    <w:sectPr w:rsidR="002008A7">
      <w:headerReference w:type="even" r:id="rId8"/>
      <w:headerReference w:type="default" r:id="rId9"/>
      <w:pgSz w:w="11906" w:h="16838"/>
      <w:pgMar w:top="567" w:right="567" w:bottom="567"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7273" w14:textId="77777777" w:rsidR="00E82D74" w:rsidRDefault="00ED6FC7">
      <w:r>
        <w:separator/>
      </w:r>
    </w:p>
  </w:endnote>
  <w:endnote w:type="continuationSeparator" w:id="0">
    <w:p w14:paraId="48BFF0A0" w14:textId="77777777" w:rsidR="00E82D74" w:rsidRDefault="00ED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serif">
    <w:altName w:val="Times New Roman"/>
    <w:charset w:val="00"/>
    <w:family w:val="auto"/>
    <w:pitch w:val="default"/>
    <w:sig w:usb0="00000000" w:usb1="00000000" w:usb2="00000000" w:usb3="00000000" w:csb0="00000009"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FA60" w14:textId="77777777" w:rsidR="00E82D74" w:rsidRDefault="00ED6FC7">
      <w:r>
        <w:separator/>
      </w:r>
    </w:p>
  </w:footnote>
  <w:footnote w:type="continuationSeparator" w:id="0">
    <w:p w14:paraId="40769AC7" w14:textId="77777777" w:rsidR="00E82D74" w:rsidRDefault="00ED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EA44" w14:textId="77777777" w:rsidR="002008A7" w:rsidRDefault="00ED6FC7">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A08F9B" w14:textId="77777777" w:rsidR="002008A7" w:rsidRDefault="002008A7">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46665"/>
      <w:docPartObj>
        <w:docPartGallery w:val="AutoText"/>
      </w:docPartObj>
    </w:sdtPr>
    <w:sdtEndPr/>
    <w:sdtContent>
      <w:p w14:paraId="150912B5" w14:textId="6F6CB0FE" w:rsidR="002008A7" w:rsidRDefault="00ED6FC7">
        <w:pPr>
          <w:pStyle w:val="a6"/>
          <w:jc w:val="center"/>
        </w:pPr>
        <w:r>
          <w:fldChar w:fldCharType="begin"/>
        </w:r>
        <w:r>
          <w:instrText>PAGE   \* MERGEFORMAT</w:instrText>
        </w:r>
        <w:r>
          <w:fldChar w:fldCharType="separate"/>
        </w:r>
        <w:r w:rsidR="00C45BB2">
          <w:rPr>
            <w:noProof/>
          </w:rPr>
          <w:t>3</w:t>
        </w:r>
        <w:r>
          <w:fldChar w:fldCharType="end"/>
        </w:r>
      </w:p>
    </w:sdtContent>
  </w:sdt>
  <w:p w14:paraId="16D2E1A8" w14:textId="77777777" w:rsidR="002008A7" w:rsidRDefault="002008A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E62E2"/>
    <w:multiLevelType w:val="singleLevel"/>
    <w:tmpl w:val="C9BE62E2"/>
    <w:lvl w:ilvl="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66"/>
    <w:rsid w:val="00000B8A"/>
    <w:rsid w:val="00006C92"/>
    <w:rsid w:val="00017F18"/>
    <w:rsid w:val="000240D8"/>
    <w:rsid w:val="00025957"/>
    <w:rsid w:val="00026884"/>
    <w:rsid w:val="00033A11"/>
    <w:rsid w:val="00034091"/>
    <w:rsid w:val="000345E6"/>
    <w:rsid w:val="00040ECA"/>
    <w:rsid w:val="0004413D"/>
    <w:rsid w:val="000532A1"/>
    <w:rsid w:val="00061120"/>
    <w:rsid w:val="000622DC"/>
    <w:rsid w:val="000637E8"/>
    <w:rsid w:val="00064A0C"/>
    <w:rsid w:val="000664AB"/>
    <w:rsid w:val="00067CDF"/>
    <w:rsid w:val="00071AE3"/>
    <w:rsid w:val="00072FAB"/>
    <w:rsid w:val="0007308A"/>
    <w:rsid w:val="00076B47"/>
    <w:rsid w:val="00080864"/>
    <w:rsid w:val="00082EF7"/>
    <w:rsid w:val="00087927"/>
    <w:rsid w:val="00087B93"/>
    <w:rsid w:val="00093697"/>
    <w:rsid w:val="00095E05"/>
    <w:rsid w:val="0009749B"/>
    <w:rsid w:val="000A1A69"/>
    <w:rsid w:val="000A2FB8"/>
    <w:rsid w:val="000A538E"/>
    <w:rsid w:val="000A6E1E"/>
    <w:rsid w:val="000A731D"/>
    <w:rsid w:val="000B00B9"/>
    <w:rsid w:val="000B13BC"/>
    <w:rsid w:val="000B1E20"/>
    <w:rsid w:val="000B5464"/>
    <w:rsid w:val="000C20F2"/>
    <w:rsid w:val="000C4663"/>
    <w:rsid w:val="000C53D3"/>
    <w:rsid w:val="000C79D9"/>
    <w:rsid w:val="000D0F69"/>
    <w:rsid w:val="000D2E95"/>
    <w:rsid w:val="000D722C"/>
    <w:rsid w:val="000D7BA6"/>
    <w:rsid w:val="000E0B7E"/>
    <w:rsid w:val="000E343C"/>
    <w:rsid w:val="000E36B7"/>
    <w:rsid w:val="000E6CBC"/>
    <w:rsid w:val="000E71FE"/>
    <w:rsid w:val="000F15D9"/>
    <w:rsid w:val="000F18F1"/>
    <w:rsid w:val="000F3AFE"/>
    <w:rsid w:val="000F5546"/>
    <w:rsid w:val="00102C84"/>
    <w:rsid w:val="00107ADF"/>
    <w:rsid w:val="00111584"/>
    <w:rsid w:val="00112663"/>
    <w:rsid w:val="001130F8"/>
    <w:rsid w:val="001161BA"/>
    <w:rsid w:val="00116B8F"/>
    <w:rsid w:val="001334AF"/>
    <w:rsid w:val="00136BFA"/>
    <w:rsid w:val="00136CF3"/>
    <w:rsid w:val="00140A5D"/>
    <w:rsid w:val="001417CF"/>
    <w:rsid w:val="00141AD6"/>
    <w:rsid w:val="001424A7"/>
    <w:rsid w:val="00143C31"/>
    <w:rsid w:val="00147919"/>
    <w:rsid w:val="00151429"/>
    <w:rsid w:val="001559F4"/>
    <w:rsid w:val="00157535"/>
    <w:rsid w:val="001577B4"/>
    <w:rsid w:val="001608E9"/>
    <w:rsid w:val="0016265A"/>
    <w:rsid w:val="0016310D"/>
    <w:rsid w:val="00163169"/>
    <w:rsid w:val="00163E6D"/>
    <w:rsid w:val="00170F46"/>
    <w:rsid w:val="0017236A"/>
    <w:rsid w:val="00174BD5"/>
    <w:rsid w:val="0017611C"/>
    <w:rsid w:val="00181798"/>
    <w:rsid w:val="00182640"/>
    <w:rsid w:val="001834B3"/>
    <w:rsid w:val="00190327"/>
    <w:rsid w:val="00191AB8"/>
    <w:rsid w:val="00196394"/>
    <w:rsid w:val="00197C2F"/>
    <w:rsid w:val="001A257F"/>
    <w:rsid w:val="001A5AA7"/>
    <w:rsid w:val="001A5DB6"/>
    <w:rsid w:val="001B2CC9"/>
    <w:rsid w:val="001B2FCE"/>
    <w:rsid w:val="001B5D47"/>
    <w:rsid w:val="001C6870"/>
    <w:rsid w:val="001C7F60"/>
    <w:rsid w:val="001D2FC5"/>
    <w:rsid w:val="001E1E92"/>
    <w:rsid w:val="001E31B9"/>
    <w:rsid w:val="001E5C27"/>
    <w:rsid w:val="001F0E8F"/>
    <w:rsid w:val="001F223B"/>
    <w:rsid w:val="001F4173"/>
    <w:rsid w:val="001F4724"/>
    <w:rsid w:val="001F54E9"/>
    <w:rsid w:val="001F7510"/>
    <w:rsid w:val="002008A7"/>
    <w:rsid w:val="00200AE5"/>
    <w:rsid w:val="002030C1"/>
    <w:rsid w:val="002039DB"/>
    <w:rsid w:val="00204595"/>
    <w:rsid w:val="002056CE"/>
    <w:rsid w:val="00207340"/>
    <w:rsid w:val="00212068"/>
    <w:rsid w:val="00224DBD"/>
    <w:rsid w:val="00225151"/>
    <w:rsid w:val="00230568"/>
    <w:rsid w:val="002308D7"/>
    <w:rsid w:val="00233922"/>
    <w:rsid w:val="00236C3E"/>
    <w:rsid w:val="00237376"/>
    <w:rsid w:val="002406AC"/>
    <w:rsid w:val="00240D30"/>
    <w:rsid w:val="0024128F"/>
    <w:rsid w:val="00242E0C"/>
    <w:rsid w:val="00247AC5"/>
    <w:rsid w:val="00250E55"/>
    <w:rsid w:val="002525C1"/>
    <w:rsid w:val="00252A8A"/>
    <w:rsid w:val="0025468B"/>
    <w:rsid w:val="002551FA"/>
    <w:rsid w:val="00264D70"/>
    <w:rsid w:val="002779DD"/>
    <w:rsid w:val="00277A78"/>
    <w:rsid w:val="00277DEB"/>
    <w:rsid w:val="00281B33"/>
    <w:rsid w:val="002917DE"/>
    <w:rsid w:val="00293051"/>
    <w:rsid w:val="00296C83"/>
    <w:rsid w:val="002A7B66"/>
    <w:rsid w:val="002B1D0A"/>
    <w:rsid w:val="002B45EA"/>
    <w:rsid w:val="002B720D"/>
    <w:rsid w:val="002C0212"/>
    <w:rsid w:val="002C5E02"/>
    <w:rsid w:val="002C6A49"/>
    <w:rsid w:val="002C78A3"/>
    <w:rsid w:val="002D16D0"/>
    <w:rsid w:val="002D3C28"/>
    <w:rsid w:val="002D7659"/>
    <w:rsid w:val="002E2191"/>
    <w:rsid w:val="002E3217"/>
    <w:rsid w:val="002E3279"/>
    <w:rsid w:val="002E4129"/>
    <w:rsid w:val="002F1C1E"/>
    <w:rsid w:val="002F3A53"/>
    <w:rsid w:val="002F756F"/>
    <w:rsid w:val="00303D53"/>
    <w:rsid w:val="00304CC4"/>
    <w:rsid w:val="00310AC4"/>
    <w:rsid w:val="00311EAA"/>
    <w:rsid w:val="003125A8"/>
    <w:rsid w:val="00315FFA"/>
    <w:rsid w:val="00323A78"/>
    <w:rsid w:val="00325E51"/>
    <w:rsid w:val="003309D4"/>
    <w:rsid w:val="00330B37"/>
    <w:rsid w:val="003347EE"/>
    <w:rsid w:val="00340295"/>
    <w:rsid w:val="00341A2D"/>
    <w:rsid w:val="00345C2A"/>
    <w:rsid w:val="00353EFB"/>
    <w:rsid w:val="00360ABC"/>
    <w:rsid w:val="003626DB"/>
    <w:rsid w:val="00363699"/>
    <w:rsid w:val="00363F48"/>
    <w:rsid w:val="0036402C"/>
    <w:rsid w:val="0036642A"/>
    <w:rsid w:val="00367D4B"/>
    <w:rsid w:val="003758F3"/>
    <w:rsid w:val="0037654C"/>
    <w:rsid w:val="003776B4"/>
    <w:rsid w:val="003806FB"/>
    <w:rsid w:val="00384D85"/>
    <w:rsid w:val="00385743"/>
    <w:rsid w:val="003870F0"/>
    <w:rsid w:val="003878DB"/>
    <w:rsid w:val="003977E2"/>
    <w:rsid w:val="003A1A95"/>
    <w:rsid w:val="003A45F1"/>
    <w:rsid w:val="003A5F61"/>
    <w:rsid w:val="003A7DD2"/>
    <w:rsid w:val="003B34E7"/>
    <w:rsid w:val="003B60DE"/>
    <w:rsid w:val="003B62CB"/>
    <w:rsid w:val="003B7EC0"/>
    <w:rsid w:val="003C4B5A"/>
    <w:rsid w:val="003C5189"/>
    <w:rsid w:val="003C563A"/>
    <w:rsid w:val="003C7DA5"/>
    <w:rsid w:val="003D1506"/>
    <w:rsid w:val="003D20E0"/>
    <w:rsid w:val="003D3386"/>
    <w:rsid w:val="003D3EC7"/>
    <w:rsid w:val="003D5FCB"/>
    <w:rsid w:val="003E0106"/>
    <w:rsid w:val="003E10B8"/>
    <w:rsid w:val="003E237C"/>
    <w:rsid w:val="003E2D85"/>
    <w:rsid w:val="003E39E4"/>
    <w:rsid w:val="003E5D87"/>
    <w:rsid w:val="003E66B1"/>
    <w:rsid w:val="003E6978"/>
    <w:rsid w:val="003E6A03"/>
    <w:rsid w:val="003F143E"/>
    <w:rsid w:val="003F40BD"/>
    <w:rsid w:val="003F544A"/>
    <w:rsid w:val="003F6346"/>
    <w:rsid w:val="00410CA9"/>
    <w:rsid w:val="00410F3C"/>
    <w:rsid w:val="004114AA"/>
    <w:rsid w:val="00415AD7"/>
    <w:rsid w:val="00417D5E"/>
    <w:rsid w:val="004203A7"/>
    <w:rsid w:val="0042109B"/>
    <w:rsid w:val="00423C84"/>
    <w:rsid w:val="00425D44"/>
    <w:rsid w:val="00427285"/>
    <w:rsid w:val="004272EF"/>
    <w:rsid w:val="00427F36"/>
    <w:rsid w:val="004314C0"/>
    <w:rsid w:val="004335F5"/>
    <w:rsid w:val="00436479"/>
    <w:rsid w:val="00437A57"/>
    <w:rsid w:val="004407CA"/>
    <w:rsid w:val="00440C8A"/>
    <w:rsid w:val="00440FD4"/>
    <w:rsid w:val="00445EA3"/>
    <w:rsid w:val="00445F63"/>
    <w:rsid w:val="0045450A"/>
    <w:rsid w:val="004555EA"/>
    <w:rsid w:val="0046177B"/>
    <w:rsid w:val="00462B70"/>
    <w:rsid w:val="0047741F"/>
    <w:rsid w:val="0048177A"/>
    <w:rsid w:val="004875B1"/>
    <w:rsid w:val="00487CB0"/>
    <w:rsid w:val="00491C47"/>
    <w:rsid w:val="0049322A"/>
    <w:rsid w:val="00493ACD"/>
    <w:rsid w:val="004951C4"/>
    <w:rsid w:val="0049564D"/>
    <w:rsid w:val="0049634F"/>
    <w:rsid w:val="00497D59"/>
    <w:rsid w:val="004A6544"/>
    <w:rsid w:val="004A6BB4"/>
    <w:rsid w:val="004B1F55"/>
    <w:rsid w:val="004B674D"/>
    <w:rsid w:val="004C046C"/>
    <w:rsid w:val="004C4160"/>
    <w:rsid w:val="004C57E0"/>
    <w:rsid w:val="004D2D85"/>
    <w:rsid w:val="004D3F4C"/>
    <w:rsid w:val="004D4956"/>
    <w:rsid w:val="004D66E5"/>
    <w:rsid w:val="004E567F"/>
    <w:rsid w:val="004E5C7D"/>
    <w:rsid w:val="004E7507"/>
    <w:rsid w:val="004F2BB2"/>
    <w:rsid w:val="004F5556"/>
    <w:rsid w:val="005210A8"/>
    <w:rsid w:val="005217DE"/>
    <w:rsid w:val="00526872"/>
    <w:rsid w:val="0052746D"/>
    <w:rsid w:val="00530508"/>
    <w:rsid w:val="00535336"/>
    <w:rsid w:val="0053535F"/>
    <w:rsid w:val="005402DD"/>
    <w:rsid w:val="0054225B"/>
    <w:rsid w:val="005463E5"/>
    <w:rsid w:val="00551125"/>
    <w:rsid w:val="00554C5D"/>
    <w:rsid w:val="00555445"/>
    <w:rsid w:val="0055733C"/>
    <w:rsid w:val="00561277"/>
    <w:rsid w:val="005624C5"/>
    <w:rsid w:val="00563C64"/>
    <w:rsid w:val="0056508E"/>
    <w:rsid w:val="00566DEA"/>
    <w:rsid w:val="00570F7B"/>
    <w:rsid w:val="00580030"/>
    <w:rsid w:val="00582C8F"/>
    <w:rsid w:val="005839C9"/>
    <w:rsid w:val="00592597"/>
    <w:rsid w:val="00593ECB"/>
    <w:rsid w:val="00597D85"/>
    <w:rsid w:val="005A2B6F"/>
    <w:rsid w:val="005A30AC"/>
    <w:rsid w:val="005A50AC"/>
    <w:rsid w:val="005A7E62"/>
    <w:rsid w:val="005B12E7"/>
    <w:rsid w:val="005B1A2E"/>
    <w:rsid w:val="005C0750"/>
    <w:rsid w:val="005C354D"/>
    <w:rsid w:val="005C73DA"/>
    <w:rsid w:val="005D07D1"/>
    <w:rsid w:val="005D0911"/>
    <w:rsid w:val="005D36CB"/>
    <w:rsid w:val="005D3877"/>
    <w:rsid w:val="005D3EF2"/>
    <w:rsid w:val="005E3425"/>
    <w:rsid w:val="005E7050"/>
    <w:rsid w:val="005F1752"/>
    <w:rsid w:val="005F421D"/>
    <w:rsid w:val="005F63F4"/>
    <w:rsid w:val="0060045E"/>
    <w:rsid w:val="0061022D"/>
    <w:rsid w:val="00615D86"/>
    <w:rsid w:val="0061674A"/>
    <w:rsid w:val="00620612"/>
    <w:rsid w:val="00623739"/>
    <w:rsid w:val="00626A28"/>
    <w:rsid w:val="00627C1C"/>
    <w:rsid w:val="00631681"/>
    <w:rsid w:val="00635DA7"/>
    <w:rsid w:val="00637B0B"/>
    <w:rsid w:val="00640007"/>
    <w:rsid w:val="006407A3"/>
    <w:rsid w:val="00642EA3"/>
    <w:rsid w:val="006471B3"/>
    <w:rsid w:val="00650A05"/>
    <w:rsid w:val="006633D0"/>
    <w:rsid w:val="006663B9"/>
    <w:rsid w:val="0066726B"/>
    <w:rsid w:val="00667825"/>
    <w:rsid w:val="0067269A"/>
    <w:rsid w:val="00674074"/>
    <w:rsid w:val="00675DD5"/>
    <w:rsid w:val="00676D9D"/>
    <w:rsid w:val="00677608"/>
    <w:rsid w:val="00680287"/>
    <w:rsid w:val="006810D6"/>
    <w:rsid w:val="006810FD"/>
    <w:rsid w:val="00682884"/>
    <w:rsid w:val="0068348D"/>
    <w:rsid w:val="00684A7E"/>
    <w:rsid w:val="006864AD"/>
    <w:rsid w:val="00686C30"/>
    <w:rsid w:val="006875E7"/>
    <w:rsid w:val="006A1949"/>
    <w:rsid w:val="006A418C"/>
    <w:rsid w:val="006A5EF5"/>
    <w:rsid w:val="006A79DA"/>
    <w:rsid w:val="006B0A30"/>
    <w:rsid w:val="006B713A"/>
    <w:rsid w:val="006C3C38"/>
    <w:rsid w:val="006C6B3B"/>
    <w:rsid w:val="006C6CAC"/>
    <w:rsid w:val="006D047F"/>
    <w:rsid w:val="006D25DA"/>
    <w:rsid w:val="006E33E7"/>
    <w:rsid w:val="006E3F55"/>
    <w:rsid w:val="006E4E15"/>
    <w:rsid w:val="006F30C8"/>
    <w:rsid w:val="006F344E"/>
    <w:rsid w:val="006F57D6"/>
    <w:rsid w:val="00704536"/>
    <w:rsid w:val="00704E4A"/>
    <w:rsid w:val="00705138"/>
    <w:rsid w:val="0070650E"/>
    <w:rsid w:val="00706C76"/>
    <w:rsid w:val="00707457"/>
    <w:rsid w:val="00715899"/>
    <w:rsid w:val="00716836"/>
    <w:rsid w:val="00717C05"/>
    <w:rsid w:val="007217DD"/>
    <w:rsid w:val="00724DAB"/>
    <w:rsid w:val="00732983"/>
    <w:rsid w:val="007337A0"/>
    <w:rsid w:val="007356E4"/>
    <w:rsid w:val="00736186"/>
    <w:rsid w:val="007409FD"/>
    <w:rsid w:val="00740E17"/>
    <w:rsid w:val="00742F46"/>
    <w:rsid w:val="00743800"/>
    <w:rsid w:val="00754E37"/>
    <w:rsid w:val="007552E3"/>
    <w:rsid w:val="007569C0"/>
    <w:rsid w:val="00757D3A"/>
    <w:rsid w:val="00757DFB"/>
    <w:rsid w:val="0076012E"/>
    <w:rsid w:val="00761F70"/>
    <w:rsid w:val="00763485"/>
    <w:rsid w:val="007705E9"/>
    <w:rsid w:val="00770F9D"/>
    <w:rsid w:val="00774E40"/>
    <w:rsid w:val="00776DFC"/>
    <w:rsid w:val="00776F6A"/>
    <w:rsid w:val="0078307F"/>
    <w:rsid w:val="0078454B"/>
    <w:rsid w:val="00785FBD"/>
    <w:rsid w:val="007910DC"/>
    <w:rsid w:val="00793E4C"/>
    <w:rsid w:val="0079422E"/>
    <w:rsid w:val="00794DCF"/>
    <w:rsid w:val="007A0DA6"/>
    <w:rsid w:val="007A3196"/>
    <w:rsid w:val="007A4810"/>
    <w:rsid w:val="007A6867"/>
    <w:rsid w:val="007A696C"/>
    <w:rsid w:val="007A6AA2"/>
    <w:rsid w:val="007A778B"/>
    <w:rsid w:val="007B0FEA"/>
    <w:rsid w:val="007B2044"/>
    <w:rsid w:val="007B4779"/>
    <w:rsid w:val="007B6F4D"/>
    <w:rsid w:val="007C115D"/>
    <w:rsid w:val="007C2371"/>
    <w:rsid w:val="007C67B7"/>
    <w:rsid w:val="007C7380"/>
    <w:rsid w:val="007D0470"/>
    <w:rsid w:val="007D096E"/>
    <w:rsid w:val="007D14E3"/>
    <w:rsid w:val="007D19F3"/>
    <w:rsid w:val="007D2F70"/>
    <w:rsid w:val="007D3E27"/>
    <w:rsid w:val="007D60A3"/>
    <w:rsid w:val="007E0789"/>
    <w:rsid w:val="007E45A7"/>
    <w:rsid w:val="007E4724"/>
    <w:rsid w:val="007F05D5"/>
    <w:rsid w:val="007F20DE"/>
    <w:rsid w:val="007F452E"/>
    <w:rsid w:val="007F4C84"/>
    <w:rsid w:val="008020B7"/>
    <w:rsid w:val="008137E5"/>
    <w:rsid w:val="00815237"/>
    <w:rsid w:val="00815F28"/>
    <w:rsid w:val="00822337"/>
    <w:rsid w:val="008261BA"/>
    <w:rsid w:val="00831DF8"/>
    <w:rsid w:val="0083203F"/>
    <w:rsid w:val="00832BA8"/>
    <w:rsid w:val="00841900"/>
    <w:rsid w:val="00842250"/>
    <w:rsid w:val="00843ACF"/>
    <w:rsid w:val="00845591"/>
    <w:rsid w:val="008540F0"/>
    <w:rsid w:val="008543A3"/>
    <w:rsid w:val="00856CFB"/>
    <w:rsid w:val="008668F4"/>
    <w:rsid w:val="008676DD"/>
    <w:rsid w:val="00871FEE"/>
    <w:rsid w:val="00872E87"/>
    <w:rsid w:val="0087400B"/>
    <w:rsid w:val="008810CB"/>
    <w:rsid w:val="00883A9B"/>
    <w:rsid w:val="00885A64"/>
    <w:rsid w:val="0089239E"/>
    <w:rsid w:val="008925FE"/>
    <w:rsid w:val="008929BB"/>
    <w:rsid w:val="008A2076"/>
    <w:rsid w:val="008A23CA"/>
    <w:rsid w:val="008A3756"/>
    <w:rsid w:val="008A4757"/>
    <w:rsid w:val="008A5AED"/>
    <w:rsid w:val="008A6482"/>
    <w:rsid w:val="008A6A86"/>
    <w:rsid w:val="008A6B6A"/>
    <w:rsid w:val="008B2C28"/>
    <w:rsid w:val="008B4ECF"/>
    <w:rsid w:val="008B5070"/>
    <w:rsid w:val="008C2921"/>
    <w:rsid w:val="008C38EA"/>
    <w:rsid w:val="008C5E3D"/>
    <w:rsid w:val="008C61A1"/>
    <w:rsid w:val="008C6586"/>
    <w:rsid w:val="008D0B45"/>
    <w:rsid w:val="008D1DA9"/>
    <w:rsid w:val="008D7950"/>
    <w:rsid w:val="008E3072"/>
    <w:rsid w:val="008E31C8"/>
    <w:rsid w:val="008E3DBC"/>
    <w:rsid w:val="008E6E39"/>
    <w:rsid w:val="008E7324"/>
    <w:rsid w:val="008F0153"/>
    <w:rsid w:val="008F0638"/>
    <w:rsid w:val="008F3292"/>
    <w:rsid w:val="009009A9"/>
    <w:rsid w:val="00902C46"/>
    <w:rsid w:val="0091018A"/>
    <w:rsid w:val="00914EBE"/>
    <w:rsid w:val="009156FA"/>
    <w:rsid w:val="00916F61"/>
    <w:rsid w:val="00921C33"/>
    <w:rsid w:val="00923DBE"/>
    <w:rsid w:val="00933BDB"/>
    <w:rsid w:val="00933D70"/>
    <w:rsid w:val="00935637"/>
    <w:rsid w:val="00936E75"/>
    <w:rsid w:val="009428A5"/>
    <w:rsid w:val="00945A8C"/>
    <w:rsid w:val="009553F5"/>
    <w:rsid w:val="00962E3E"/>
    <w:rsid w:val="009654EC"/>
    <w:rsid w:val="00965AB9"/>
    <w:rsid w:val="00975567"/>
    <w:rsid w:val="00980540"/>
    <w:rsid w:val="00980E82"/>
    <w:rsid w:val="0098310B"/>
    <w:rsid w:val="0098403A"/>
    <w:rsid w:val="009875CB"/>
    <w:rsid w:val="0099082F"/>
    <w:rsid w:val="00992942"/>
    <w:rsid w:val="009A1D8D"/>
    <w:rsid w:val="009A3DEA"/>
    <w:rsid w:val="009A6A77"/>
    <w:rsid w:val="009A7DE6"/>
    <w:rsid w:val="009B1129"/>
    <w:rsid w:val="009B5864"/>
    <w:rsid w:val="009B6A0C"/>
    <w:rsid w:val="009B7E74"/>
    <w:rsid w:val="009C413F"/>
    <w:rsid w:val="009C5AC7"/>
    <w:rsid w:val="009C7F6A"/>
    <w:rsid w:val="009D21D4"/>
    <w:rsid w:val="009D4F25"/>
    <w:rsid w:val="009D6C49"/>
    <w:rsid w:val="009E1F33"/>
    <w:rsid w:val="009E28A6"/>
    <w:rsid w:val="009E3E5C"/>
    <w:rsid w:val="009E4439"/>
    <w:rsid w:val="009E56B6"/>
    <w:rsid w:val="009E66A3"/>
    <w:rsid w:val="009F1892"/>
    <w:rsid w:val="009F2B8C"/>
    <w:rsid w:val="009F32CA"/>
    <w:rsid w:val="009F32E0"/>
    <w:rsid w:val="009F4199"/>
    <w:rsid w:val="009F51F5"/>
    <w:rsid w:val="009F6F38"/>
    <w:rsid w:val="00A0144A"/>
    <w:rsid w:val="00A10B93"/>
    <w:rsid w:val="00A1371B"/>
    <w:rsid w:val="00A139BC"/>
    <w:rsid w:val="00A14B02"/>
    <w:rsid w:val="00A20199"/>
    <w:rsid w:val="00A21A95"/>
    <w:rsid w:val="00A22B3E"/>
    <w:rsid w:val="00A22BF6"/>
    <w:rsid w:val="00A27D87"/>
    <w:rsid w:val="00A32075"/>
    <w:rsid w:val="00A3340B"/>
    <w:rsid w:val="00A33712"/>
    <w:rsid w:val="00A366E1"/>
    <w:rsid w:val="00A375F7"/>
    <w:rsid w:val="00A400D3"/>
    <w:rsid w:val="00A4172A"/>
    <w:rsid w:val="00A426DE"/>
    <w:rsid w:val="00A43831"/>
    <w:rsid w:val="00A43B06"/>
    <w:rsid w:val="00A44EC0"/>
    <w:rsid w:val="00A4578C"/>
    <w:rsid w:val="00A458DE"/>
    <w:rsid w:val="00A478A1"/>
    <w:rsid w:val="00A51742"/>
    <w:rsid w:val="00A517B1"/>
    <w:rsid w:val="00A535B6"/>
    <w:rsid w:val="00A56600"/>
    <w:rsid w:val="00A57274"/>
    <w:rsid w:val="00A572B7"/>
    <w:rsid w:val="00A603F0"/>
    <w:rsid w:val="00A638F6"/>
    <w:rsid w:val="00A66708"/>
    <w:rsid w:val="00A74517"/>
    <w:rsid w:val="00A771FD"/>
    <w:rsid w:val="00A805A3"/>
    <w:rsid w:val="00A8123D"/>
    <w:rsid w:val="00A82AA6"/>
    <w:rsid w:val="00A83590"/>
    <w:rsid w:val="00A858C0"/>
    <w:rsid w:val="00A9177D"/>
    <w:rsid w:val="00A93BD5"/>
    <w:rsid w:val="00A94134"/>
    <w:rsid w:val="00A95377"/>
    <w:rsid w:val="00A97125"/>
    <w:rsid w:val="00AA15D7"/>
    <w:rsid w:val="00AA2184"/>
    <w:rsid w:val="00AA35E8"/>
    <w:rsid w:val="00AA37BD"/>
    <w:rsid w:val="00AA3EAB"/>
    <w:rsid w:val="00AA48D8"/>
    <w:rsid w:val="00AA4CA1"/>
    <w:rsid w:val="00AA73A0"/>
    <w:rsid w:val="00AA7D94"/>
    <w:rsid w:val="00AB16C6"/>
    <w:rsid w:val="00AB7A62"/>
    <w:rsid w:val="00AC0EF3"/>
    <w:rsid w:val="00AC49E3"/>
    <w:rsid w:val="00AD3BE0"/>
    <w:rsid w:val="00AD6C05"/>
    <w:rsid w:val="00AE0533"/>
    <w:rsid w:val="00AE084E"/>
    <w:rsid w:val="00AE0D5F"/>
    <w:rsid w:val="00AE1894"/>
    <w:rsid w:val="00AE4839"/>
    <w:rsid w:val="00AF09AE"/>
    <w:rsid w:val="00AF3AA2"/>
    <w:rsid w:val="00AF4AA5"/>
    <w:rsid w:val="00B1084B"/>
    <w:rsid w:val="00B11333"/>
    <w:rsid w:val="00B14CC5"/>
    <w:rsid w:val="00B1764F"/>
    <w:rsid w:val="00B22788"/>
    <w:rsid w:val="00B2367F"/>
    <w:rsid w:val="00B25A0F"/>
    <w:rsid w:val="00B27370"/>
    <w:rsid w:val="00B31A51"/>
    <w:rsid w:val="00B33A12"/>
    <w:rsid w:val="00B355A6"/>
    <w:rsid w:val="00B503CB"/>
    <w:rsid w:val="00B54E32"/>
    <w:rsid w:val="00B55892"/>
    <w:rsid w:val="00B5597D"/>
    <w:rsid w:val="00B60141"/>
    <w:rsid w:val="00B6027A"/>
    <w:rsid w:val="00B6247A"/>
    <w:rsid w:val="00B64CAF"/>
    <w:rsid w:val="00B66A32"/>
    <w:rsid w:val="00B66F71"/>
    <w:rsid w:val="00B731E2"/>
    <w:rsid w:val="00B76F48"/>
    <w:rsid w:val="00B83427"/>
    <w:rsid w:val="00B87E9A"/>
    <w:rsid w:val="00B93FAA"/>
    <w:rsid w:val="00BA155B"/>
    <w:rsid w:val="00BA51FD"/>
    <w:rsid w:val="00BB08F0"/>
    <w:rsid w:val="00BB307C"/>
    <w:rsid w:val="00BB69AC"/>
    <w:rsid w:val="00BB6D54"/>
    <w:rsid w:val="00BC2673"/>
    <w:rsid w:val="00BC4383"/>
    <w:rsid w:val="00BC7E2C"/>
    <w:rsid w:val="00BD048C"/>
    <w:rsid w:val="00BD62F5"/>
    <w:rsid w:val="00BD7BB1"/>
    <w:rsid w:val="00BE6F6C"/>
    <w:rsid w:val="00BF040A"/>
    <w:rsid w:val="00BF6DCE"/>
    <w:rsid w:val="00BF7D7A"/>
    <w:rsid w:val="00C035CA"/>
    <w:rsid w:val="00C0412D"/>
    <w:rsid w:val="00C04243"/>
    <w:rsid w:val="00C04519"/>
    <w:rsid w:val="00C0570C"/>
    <w:rsid w:val="00C062C4"/>
    <w:rsid w:val="00C06E5A"/>
    <w:rsid w:val="00C12233"/>
    <w:rsid w:val="00C1242C"/>
    <w:rsid w:val="00C14821"/>
    <w:rsid w:val="00C15E28"/>
    <w:rsid w:val="00C17E90"/>
    <w:rsid w:val="00C20195"/>
    <w:rsid w:val="00C21E0B"/>
    <w:rsid w:val="00C2263A"/>
    <w:rsid w:val="00C227B7"/>
    <w:rsid w:val="00C22C60"/>
    <w:rsid w:val="00C26691"/>
    <w:rsid w:val="00C270F5"/>
    <w:rsid w:val="00C41C84"/>
    <w:rsid w:val="00C4252A"/>
    <w:rsid w:val="00C45BB2"/>
    <w:rsid w:val="00C54F34"/>
    <w:rsid w:val="00C55DB6"/>
    <w:rsid w:val="00C62F0D"/>
    <w:rsid w:val="00C634B6"/>
    <w:rsid w:val="00C6352B"/>
    <w:rsid w:val="00C65EAB"/>
    <w:rsid w:val="00C7097F"/>
    <w:rsid w:val="00C7267C"/>
    <w:rsid w:val="00C7335D"/>
    <w:rsid w:val="00C73C48"/>
    <w:rsid w:val="00C74CA9"/>
    <w:rsid w:val="00C809F9"/>
    <w:rsid w:val="00C825C8"/>
    <w:rsid w:val="00C91880"/>
    <w:rsid w:val="00C967F8"/>
    <w:rsid w:val="00C977CA"/>
    <w:rsid w:val="00CA07DE"/>
    <w:rsid w:val="00CA1EA5"/>
    <w:rsid w:val="00CA715A"/>
    <w:rsid w:val="00CB6328"/>
    <w:rsid w:val="00CB6DD0"/>
    <w:rsid w:val="00CC1CE8"/>
    <w:rsid w:val="00CC2295"/>
    <w:rsid w:val="00CC286D"/>
    <w:rsid w:val="00CC36CD"/>
    <w:rsid w:val="00CC4D8F"/>
    <w:rsid w:val="00CC599F"/>
    <w:rsid w:val="00CC7265"/>
    <w:rsid w:val="00CD00E7"/>
    <w:rsid w:val="00CD058F"/>
    <w:rsid w:val="00CD0A11"/>
    <w:rsid w:val="00CD204D"/>
    <w:rsid w:val="00CD238F"/>
    <w:rsid w:val="00CD46A4"/>
    <w:rsid w:val="00CD6AA4"/>
    <w:rsid w:val="00CD7F2A"/>
    <w:rsid w:val="00CE5B58"/>
    <w:rsid w:val="00CF020E"/>
    <w:rsid w:val="00CF0C66"/>
    <w:rsid w:val="00CF118F"/>
    <w:rsid w:val="00CF23D4"/>
    <w:rsid w:val="00CF3028"/>
    <w:rsid w:val="00CF31D3"/>
    <w:rsid w:val="00CF44E3"/>
    <w:rsid w:val="00CF5FAF"/>
    <w:rsid w:val="00D11BA7"/>
    <w:rsid w:val="00D11D02"/>
    <w:rsid w:val="00D17E40"/>
    <w:rsid w:val="00D20C67"/>
    <w:rsid w:val="00D216DF"/>
    <w:rsid w:val="00D225C6"/>
    <w:rsid w:val="00D25D7B"/>
    <w:rsid w:val="00D25D93"/>
    <w:rsid w:val="00D27572"/>
    <w:rsid w:val="00D3411D"/>
    <w:rsid w:val="00D37074"/>
    <w:rsid w:val="00D42CD3"/>
    <w:rsid w:val="00D47536"/>
    <w:rsid w:val="00D52FD1"/>
    <w:rsid w:val="00D5579E"/>
    <w:rsid w:val="00D56180"/>
    <w:rsid w:val="00D56C93"/>
    <w:rsid w:val="00D57625"/>
    <w:rsid w:val="00D61574"/>
    <w:rsid w:val="00D62E18"/>
    <w:rsid w:val="00D65767"/>
    <w:rsid w:val="00D662C5"/>
    <w:rsid w:val="00D7107F"/>
    <w:rsid w:val="00D757DC"/>
    <w:rsid w:val="00D75D61"/>
    <w:rsid w:val="00D8235E"/>
    <w:rsid w:val="00D941B1"/>
    <w:rsid w:val="00D95DCD"/>
    <w:rsid w:val="00DA2847"/>
    <w:rsid w:val="00DA41D0"/>
    <w:rsid w:val="00DB0407"/>
    <w:rsid w:val="00DB19E1"/>
    <w:rsid w:val="00DC619A"/>
    <w:rsid w:val="00DC63F0"/>
    <w:rsid w:val="00DC7EAF"/>
    <w:rsid w:val="00DD31C8"/>
    <w:rsid w:val="00DD541E"/>
    <w:rsid w:val="00DE4470"/>
    <w:rsid w:val="00DE7151"/>
    <w:rsid w:val="00DF0D8C"/>
    <w:rsid w:val="00DF171A"/>
    <w:rsid w:val="00DF6692"/>
    <w:rsid w:val="00E01789"/>
    <w:rsid w:val="00E03A6B"/>
    <w:rsid w:val="00E053AA"/>
    <w:rsid w:val="00E074DF"/>
    <w:rsid w:val="00E16B61"/>
    <w:rsid w:val="00E17ACE"/>
    <w:rsid w:val="00E30861"/>
    <w:rsid w:val="00E408C4"/>
    <w:rsid w:val="00E40DA4"/>
    <w:rsid w:val="00E43530"/>
    <w:rsid w:val="00E44C10"/>
    <w:rsid w:val="00E4559D"/>
    <w:rsid w:val="00E46854"/>
    <w:rsid w:val="00E532EF"/>
    <w:rsid w:val="00E60966"/>
    <w:rsid w:val="00E61504"/>
    <w:rsid w:val="00E65460"/>
    <w:rsid w:val="00E67C61"/>
    <w:rsid w:val="00E720AC"/>
    <w:rsid w:val="00E73473"/>
    <w:rsid w:val="00E743FA"/>
    <w:rsid w:val="00E82D74"/>
    <w:rsid w:val="00E83D43"/>
    <w:rsid w:val="00E84ADB"/>
    <w:rsid w:val="00E872BD"/>
    <w:rsid w:val="00E901A6"/>
    <w:rsid w:val="00E92469"/>
    <w:rsid w:val="00E940A0"/>
    <w:rsid w:val="00E96267"/>
    <w:rsid w:val="00EB138E"/>
    <w:rsid w:val="00EB77D3"/>
    <w:rsid w:val="00EC263B"/>
    <w:rsid w:val="00EC4532"/>
    <w:rsid w:val="00EC4B42"/>
    <w:rsid w:val="00EC6987"/>
    <w:rsid w:val="00EC6F91"/>
    <w:rsid w:val="00ED2215"/>
    <w:rsid w:val="00ED48F0"/>
    <w:rsid w:val="00ED6DAC"/>
    <w:rsid w:val="00ED6FC7"/>
    <w:rsid w:val="00ED7982"/>
    <w:rsid w:val="00EE1FBD"/>
    <w:rsid w:val="00EE7C82"/>
    <w:rsid w:val="00EF56CE"/>
    <w:rsid w:val="00EF5887"/>
    <w:rsid w:val="00F03818"/>
    <w:rsid w:val="00F038EC"/>
    <w:rsid w:val="00F03C1A"/>
    <w:rsid w:val="00F04084"/>
    <w:rsid w:val="00F04412"/>
    <w:rsid w:val="00F11FC6"/>
    <w:rsid w:val="00F1237B"/>
    <w:rsid w:val="00F1527E"/>
    <w:rsid w:val="00F153E2"/>
    <w:rsid w:val="00F15C43"/>
    <w:rsid w:val="00F17177"/>
    <w:rsid w:val="00F20F77"/>
    <w:rsid w:val="00F21D7F"/>
    <w:rsid w:val="00F22D2A"/>
    <w:rsid w:val="00F2374F"/>
    <w:rsid w:val="00F313FF"/>
    <w:rsid w:val="00F4092C"/>
    <w:rsid w:val="00F45BCD"/>
    <w:rsid w:val="00F45CC1"/>
    <w:rsid w:val="00F50A1C"/>
    <w:rsid w:val="00F50BC4"/>
    <w:rsid w:val="00F52510"/>
    <w:rsid w:val="00F52A61"/>
    <w:rsid w:val="00F530A4"/>
    <w:rsid w:val="00F53140"/>
    <w:rsid w:val="00F53445"/>
    <w:rsid w:val="00F54343"/>
    <w:rsid w:val="00F64BEE"/>
    <w:rsid w:val="00F701AD"/>
    <w:rsid w:val="00F725A2"/>
    <w:rsid w:val="00F72E25"/>
    <w:rsid w:val="00F7319F"/>
    <w:rsid w:val="00F775E0"/>
    <w:rsid w:val="00F77692"/>
    <w:rsid w:val="00F77DDC"/>
    <w:rsid w:val="00F80172"/>
    <w:rsid w:val="00F8092B"/>
    <w:rsid w:val="00F8430C"/>
    <w:rsid w:val="00F87C7B"/>
    <w:rsid w:val="00F90B13"/>
    <w:rsid w:val="00F90C48"/>
    <w:rsid w:val="00F9450B"/>
    <w:rsid w:val="00FA1C25"/>
    <w:rsid w:val="00FB30EA"/>
    <w:rsid w:val="00FC1A21"/>
    <w:rsid w:val="00FC2517"/>
    <w:rsid w:val="00FC5D4B"/>
    <w:rsid w:val="00FD3FFC"/>
    <w:rsid w:val="00FE1A16"/>
    <w:rsid w:val="00FE2152"/>
    <w:rsid w:val="00FE23F3"/>
    <w:rsid w:val="00FE2498"/>
    <w:rsid w:val="00FE31DD"/>
    <w:rsid w:val="00FE54BC"/>
    <w:rsid w:val="00FE7DC2"/>
    <w:rsid w:val="00FF0B9D"/>
    <w:rsid w:val="00FF0E3B"/>
    <w:rsid w:val="00FF1087"/>
    <w:rsid w:val="00FF3867"/>
    <w:rsid w:val="54C378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48709"/>
  <w15:docId w15:val="{11415F07-918F-4EA1-B877-E17EB6DB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tabs>
        <w:tab w:val="left" w:pos="720"/>
      </w:tabs>
      <w:jc w:val="center"/>
      <w:outlineLvl w:val="0"/>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qFormat/>
    <w:rPr>
      <w:shd w:val="clear" w:color="auto" w:fill="FFFF00"/>
    </w:rPr>
  </w:style>
  <w:style w:type="character" w:styleId="a3">
    <w:name w:val="Emphasis"/>
    <w:basedOn w:val="a0"/>
    <w:qFormat/>
    <w:rPr>
      <w:b/>
      <w:bCs/>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header"/>
    <w:basedOn w:val="a"/>
    <w:link w:val="a7"/>
    <w:uiPriority w:val="99"/>
    <w:pPr>
      <w:tabs>
        <w:tab w:val="center" w:pos="4677"/>
        <w:tab w:val="right" w:pos="9355"/>
      </w:tabs>
    </w:pPr>
  </w:style>
  <w:style w:type="paragraph" w:styleId="a8">
    <w:name w:val="footer"/>
    <w:basedOn w:val="a"/>
    <w:pPr>
      <w:tabs>
        <w:tab w:val="center" w:pos="4677"/>
        <w:tab w:val="right" w:pos="9355"/>
      </w:tabs>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GEserif" w:hAnsi="GEserif" w:cs="GEserif"/>
      <w:color w:val="000000"/>
      <w:sz w:val="24"/>
      <w:szCs w:val="24"/>
    </w:rPr>
  </w:style>
  <w:style w:type="paragraph" w:customStyle="1" w:styleId="CM4">
    <w:name w:val="CM4"/>
    <w:basedOn w:val="Default"/>
    <w:next w:val="Default"/>
    <w:pPr>
      <w:spacing w:after="253"/>
    </w:pPr>
    <w:rPr>
      <w:rFonts w:ascii="Times New Roman" w:hAnsi="Times New Roman" w:cs="Times New Roman"/>
      <w:color w:val="auto"/>
    </w:rPr>
  </w:style>
  <w:style w:type="paragraph" w:customStyle="1" w:styleId="CM3">
    <w:name w:val="CM3"/>
    <w:basedOn w:val="Default"/>
    <w:next w:val="Default"/>
    <w:pPr>
      <w:spacing w:line="386" w:lineRule="atLeast"/>
    </w:pPr>
    <w:rPr>
      <w:rFonts w:ascii="Times New Roman" w:hAnsi="Times New Roman" w:cs="Times New Roman"/>
      <w:color w:val="auto"/>
    </w:rPr>
  </w:style>
  <w:style w:type="character" w:customStyle="1" w:styleId="10">
    <w:name w:val="Заголовок 1 Знак"/>
    <w:basedOn w:val="a0"/>
    <w:link w:val="1"/>
    <w:qFormat/>
    <w:rPr>
      <w:b/>
      <w:bCs/>
      <w:sz w:val="25"/>
      <w:szCs w:val="25"/>
    </w:rPr>
  </w:style>
  <w:style w:type="paragraph" w:styleId="aa">
    <w:name w:val="List Paragraph"/>
    <w:basedOn w:val="a"/>
    <w:uiPriority w:val="34"/>
    <w:qFormat/>
    <w:pPr>
      <w:spacing w:after="160"/>
      <w:ind w:left="720" w:firstLine="709"/>
      <w:contextualSpacing/>
      <w:jc w:val="both"/>
    </w:pPr>
    <w:rPr>
      <w:rFonts w:eastAsiaTheme="minorHAnsi" w:cstheme="minorBidi"/>
      <w:sz w:val="30"/>
      <w:szCs w:val="22"/>
      <w:lang w:eastAsia="en-US"/>
    </w:rPr>
  </w:style>
  <w:style w:type="paragraph" w:customStyle="1" w:styleId="Style2">
    <w:name w:val="Style2"/>
    <w:basedOn w:val="a"/>
    <w:uiPriority w:val="99"/>
    <w:qFormat/>
    <w:pPr>
      <w:widowControl w:val="0"/>
      <w:autoSpaceDE w:val="0"/>
      <w:autoSpaceDN w:val="0"/>
      <w:adjustRightInd w:val="0"/>
      <w:spacing w:line="590" w:lineRule="exact"/>
    </w:pPr>
    <w:rPr>
      <w:rFonts w:eastAsiaTheme="minorEastAsia"/>
      <w:sz w:val="24"/>
      <w:szCs w:val="24"/>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7">
    <w:name w:val="Верхний колонтитул Знак"/>
    <w:basedOn w:val="a0"/>
    <w:link w:val="a6"/>
    <w:uiPriority w:val="99"/>
    <w:qFormat/>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word-wrapper">
    <w:name w:val="word-wrapp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79271">
      <w:bodyDiv w:val="1"/>
      <w:marLeft w:val="0"/>
      <w:marRight w:val="0"/>
      <w:marTop w:val="0"/>
      <w:marBottom w:val="0"/>
      <w:divBdr>
        <w:top w:val="none" w:sz="0" w:space="0" w:color="auto"/>
        <w:left w:val="none" w:sz="0" w:space="0" w:color="auto"/>
        <w:bottom w:val="none" w:sz="0" w:space="0" w:color="auto"/>
        <w:right w:val="none" w:sz="0" w:space="0" w:color="auto"/>
      </w:divBdr>
    </w:div>
    <w:div w:id="781606398">
      <w:bodyDiv w:val="1"/>
      <w:marLeft w:val="0"/>
      <w:marRight w:val="0"/>
      <w:marTop w:val="0"/>
      <w:marBottom w:val="0"/>
      <w:divBdr>
        <w:top w:val="none" w:sz="0" w:space="0" w:color="auto"/>
        <w:left w:val="none" w:sz="0" w:space="0" w:color="auto"/>
        <w:bottom w:val="none" w:sz="0" w:space="0" w:color="auto"/>
        <w:right w:val="none" w:sz="0" w:space="0" w:color="auto"/>
      </w:divBdr>
    </w:div>
    <w:div w:id="884410784">
      <w:bodyDiv w:val="1"/>
      <w:marLeft w:val="0"/>
      <w:marRight w:val="0"/>
      <w:marTop w:val="0"/>
      <w:marBottom w:val="0"/>
      <w:divBdr>
        <w:top w:val="none" w:sz="0" w:space="0" w:color="auto"/>
        <w:left w:val="none" w:sz="0" w:space="0" w:color="auto"/>
        <w:bottom w:val="none" w:sz="0" w:space="0" w:color="auto"/>
        <w:right w:val="none" w:sz="0" w:space="0" w:color="auto"/>
      </w:divBdr>
    </w:div>
    <w:div w:id="1070153559">
      <w:bodyDiv w:val="1"/>
      <w:marLeft w:val="0"/>
      <w:marRight w:val="0"/>
      <w:marTop w:val="0"/>
      <w:marBottom w:val="0"/>
      <w:divBdr>
        <w:top w:val="none" w:sz="0" w:space="0" w:color="auto"/>
        <w:left w:val="none" w:sz="0" w:space="0" w:color="auto"/>
        <w:bottom w:val="none" w:sz="0" w:space="0" w:color="auto"/>
        <w:right w:val="none" w:sz="0" w:space="0" w:color="auto"/>
      </w:divBdr>
    </w:div>
    <w:div w:id="1079988444">
      <w:bodyDiv w:val="1"/>
      <w:marLeft w:val="0"/>
      <w:marRight w:val="0"/>
      <w:marTop w:val="0"/>
      <w:marBottom w:val="0"/>
      <w:divBdr>
        <w:top w:val="none" w:sz="0" w:space="0" w:color="auto"/>
        <w:left w:val="none" w:sz="0" w:space="0" w:color="auto"/>
        <w:bottom w:val="none" w:sz="0" w:space="0" w:color="auto"/>
        <w:right w:val="none" w:sz="0" w:space="0" w:color="auto"/>
      </w:divBdr>
    </w:div>
    <w:div w:id="1206523473">
      <w:bodyDiv w:val="1"/>
      <w:marLeft w:val="0"/>
      <w:marRight w:val="0"/>
      <w:marTop w:val="0"/>
      <w:marBottom w:val="0"/>
      <w:divBdr>
        <w:top w:val="none" w:sz="0" w:space="0" w:color="auto"/>
        <w:left w:val="none" w:sz="0" w:space="0" w:color="auto"/>
        <w:bottom w:val="none" w:sz="0" w:space="0" w:color="auto"/>
        <w:right w:val="none" w:sz="0" w:space="0" w:color="auto"/>
      </w:divBdr>
    </w:div>
    <w:div w:id="1257666027">
      <w:bodyDiv w:val="1"/>
      <w:marLeft w:val="0"/>
      <w:marRight w:val="0"/>
      <w:marTop w:val="0"/>
      <w:marBottom w:val="0"/>
      <w:divBdr>
        <w:top w:val="none" w:sz="0" w:space="0" w:color="auto"/>
        <w:left w:val="none" w:sz="0" w:space="0" w:color="auto"/>
        <w:bottom w:val="none" w:sz="0" w:space="0" w:color="auto"/>
        <w:right w:val="none" w:sz="0" w:space="0" w:color="auto"/>
      </w:divBdr>
    </w:div>
    <w:div w:id="1506168395">
      <w:bodyDiv w:val="1"/>
      <w:marLeft w:val="0"/>
      <w:marRight w:val="0"/>
      <w:marTop w:val="0"/>
      <w:marBottom w:val="0"/>
      <w:divBdr>
        <w:top w:val="none" w:sz="0" w:space="0" w:color="auto"/>
        <w:left w:val="none" w:sz="0" w:space="0" w:color="auto"/>
        <w:bottom w:val="none" w:sz="0" w:space="0" w:color="auto"/>
        <w:right w:val="none" w:sz="0" w:space="0" w:color="auto"/>
      </w:divBdr>
    </w:div>
    <w:div w:id="174545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61A6D-99D7-4202-A23C-DBAED6C7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8</Pages>
  <Words>1947</Words>
  <Characters>14612</Characters>
  <Application>Microsoft Office Word</Application>
  <DocSecurity>0</DocSecurity>
  <Lines>121</Lines>
  <Paragraphs>33</Paragraphs>
  <ScaleCrop>false</ScaleCrop>
  <HeadingPairs>
    <vt:vector size="2" baseType="variant">
      <vt:variant>
        <vt:lpstr>Название</vt:lpstr>
      </vt:variant>
      <vt:variant>
        <vt:i4>1</vt:i4>
      </vt:variant>
    </vt:vector>
  </HeadingPairs>
  <TitlesOfParts>
    <vt:vector size="1" baseType="lpstr">
      <vt:lpstr>ДОГОВОР ОБ ОКАЗАНИИ УСЛУГ</vt:lpstr>
    </vt:vector>
  </TitlesOfParts>
  <Company>Elcom Ltd</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УСЛУГ</dc:title>
  <dc:creator>Alexandre Katalov</dc:creator>
  <cp:lastModifiedBy>Наталья В. Костечко</cp:lastModifiedBy>
  <cp:revision>156</cp:revision>
  <cp:lastPrinted>2022-02-16T10:48:00Z</cp:lastPrinted>
  <dcterms:created xsi:type="dcterms:W3CDTF">2019-03-19T06:58:00Z</dcterms:created>
  <dcterms:modified xsi:type="dcterms:W3CDTF">2026-06-25T09:16:00Z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26B8932CF2C848B49CAB2B581BDFAAAD_12</vt:lpwstr>
  </property>
</Properties>
</file>