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0D996" w14:textId="33F37ABD" w:rsidR="00D5560A" w:rsidRDefault="00D5560A" w:rsidP="00D5560A">
      <w:pPr>
        <w:pStyle w:val="14"/>
        <w:spacing w:after="0"/>
        <w:jc w:val="left"/>
        <w:rPr>
          <w:rFonts w:ascii="Times New Roman" w:hAnsi="Times New Roman"/>
          <w:b/>
          <w:szCs w:val="24"/>
        </w:rPr>
      </w:pPr>
    </w:p>
    <w:p w14:paraId="3D080AD6" w14:textId="77777777" w:rsidR="00214196" w:rsidRDefault="00D240EB">
      <w:pPr>
        <w:pStyle w:val="14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Cs w:val="24"/>
        </w:rPr>
        <w:t>Договор</w:t>
      </w:r>
      <w:r w:rsidR="00214196">
        <w:rPr>
          <w:rFonts w:ascii="Times New Roman" w:hAnsi="Times New Roman"/>
          <w:b/>
          <w:szCs w:val="24"/>
        </w:rPr>
        <w:t xml:space="preserve"> поставки</w:t>
      </w:r>
      <w:r w:rsidR="00214196">
        <w:rPr>
          <w:b/>
        </w:rPr>
        <w:t xml:space="preserve"> </w:t>
      </w:r>
      <w:r w:rsidR="00214196">
        <w:rPr>
          <w:rFonts w:ascii="Times New Roman" w:hAnsi="Times New Roman"/>
          <w:b/>
          <w:sz w:val="22"/>
          <w:szCs w:val="22"/>
        </w:rPr>
        <w:t xml:space="preserve">№ </w:t>
      </w:r>
    </w:p>
    <w:p w14:paraId="7894882F" w14:textId="77777777" w:rsidR="00214196" w:rsidRDefault="00214196">
      <w:pPr>
        <w:pStyle w:val="14"/>
        <w:spacing w:after="0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92"/>
        <w:gridCol w:w="5181"/>
      </w:tblGrid>
      <w:tr w:rsidR="00214196" w14:paraId="4B05F96D" w14:textId="77777777">
        <w:trPr>
          <w:cantSplit/>
        </w:trPr>
        <w:tc>
          <w:tcPr>
            <w:tcW w:w="4992" w:type="dxa"/>
          </w:tcPr>
          <w:p w14:paraId="7539681C" w14:textId="77777777" w:rsidR="00214196" w:rsidRDefault="00214196">
            <w:pPr>
              <w:pStyle w:val="14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Минск</w:t>
            </w:r>
          </w:p>
        </w:tc>
        <w:tc>
          <w:tcPr>
            <w:tcW w:w="5181" w:type="dxa"/>
          </w:tcPr>
          <w:p w14:paraId="365BEFE3" w14:textId="77777777" w:rsidR="00214196" w:rsidRDefault="00214196" w:rsidP="005A15D8">
            <w:pPr>
              <w:pStyle w:val="14"/>
              <w:spacing w:after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247CCE">
              <w:rPr>
                <w:rFonts w:ascii="Times New Roman" w:hAnsi="Times New Roman"/>
                <w:sz w:val="22"/>
                <w:szCs w:val="22"/>
              </w:rPr>
              <w:t>___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="00247CCE">
              <w:rPr>
                <w:rFonts w:ascii="Times New Roman" w:hAnsi="Times New Roman"/>
                <w:sz w:val="22"/>
                <w:szCs w:val="22"/>
              </w:rPr>
              <w:t>________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</w:t>
            </w:r>
            <w:r w:rsidR="00DD009D">
              <w:rPr>
                <w:rFonts w:ascii="Times New Roman" w:hAnsi="Times New Roman"/>
                <w:sz w:val="22"/>
                <w:szCs w:val="22"/>
              </w:rPr>
              <w:t>2</w:t>
            </w:r>
            <w:r w:rsidR="003743D5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  <w:p w14:paraId="000E98BB" w14:textId="77777777" w:rsidR="002B7078" w:rsidRDefault="002B7078" w:rsidP="005A15D8">
            <w:pPr>
              <w:pStyle w:val="14"/>
              <w:spacing w:after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C1D5E85" w14:textId="7193A6BE" w:rsidR="00A90363" w:rsidRPr="00EA7EDB" w:rsidRDefault="00A90363" w:rsidP="00A9036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7EDB">
        <w:rPr>
          <w:rFonts w:ascii="Times New Roman" w:hAnsi="Times New Roman" w:cs="Times New Roman"/>
          <w:sz w:val="22"/>
          <w:szCs w:val="22"/>
        </w:rPr>
        <w:t>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EA7EDB">
        <w:rPr>
          <w:rFonts w:ascii="Times New Roman" w:hAnsi="Times New Roman" w:cs="Times New Roman"/>
          <w:sz w:val="22"/>
          <w:szCs w:val="22"/>
        </w:rPr>
        <w:t>, именуемое в дальнейшем «Поставщик», в лице 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EA7EDB">
        <w:rPr>
          <w:rFonts w:ascii="Times New Roman" w:hAnsi="Times New Roman" w:cs="Times New Roman"/>
          <w:sz w:val="22"/>
          <w:szCs w:val="22"/>
        </w:rPr>
        <w:t xml:space="preserve">, действующего на основании _______________________________________, с одной стороны, </w:t>
      </w:r>
      <w:r>
        <w:rPr>
          <w:rFonts w:ascii="Times New Roman" w:hAnsi="Times New Roman" w:cs="Times New Roman"/>
          <w:sz w:val="22"/>
          <w:szCs w:val="22"/>
        </w:rPr>
        <w:t>и г</w:t>
      </w:r>
      <w:r w:rsidRPr="00EA7EDB">
        <w:rPr>
          <w:rFonts w:ascii="Times New Roman" w:hAnsi="Times New Roman" w:cs="Times New Roman"/>
          <w:sz w:val="22"/>
          <w:szCs w:val="22"/>
        </w:rPr>
        <w:t xml:space="preserve">осударственное учреждение «Центр по обеспечению деятельности </w:t>
      </w:r>
      <w:r>
        <w:rPr>
          <w:rFonts w:ascii="Times New Roman" w:hAnsi="Times New Roman" w:cs="Times New Roman"/>
          <w:sz w:val="22"/>
          <w:szCs w:val="22"/>
        </w:rPr>
        <w:t>бюджетных организаций</w:t>
      </w:r>
      <w:r w:rsidRPr="00EA7EDB">
        <w:rPr>
          <w:rFonts w:ascii="Times New Roman" w:hAnsi="Times New Roman" w:cs="Times New Roman"/>
          <w:sz w:val="22"/>
          <w:szCs w:val="22"/>
        </w:rPr>
        <w:t xml:space="preserve"> администрации Первомайского района г.Минска», именуемое в дальнейшем «Покупатель», в лице </w:t>
      </w:r>
      <w:r>
        <w:rPr>
          <w:rFonts w:ascii="Times New Roman" w:hAnsi="Times New Roman" w:cs="Times New Roman"/>
          <w:sz w:val="22"/>
          <w:szCs w:val="22"/>
        </w:rPr>
        <w:t>управляющего Меркуля Г.В.</w:t>
      </w:r>
      <w:r w:rsidRPr="00EA7EDB">
        <w:rPr>
          <w:rFonts w:ascii="Times New Roman" w:hAnsi="Times New Roman" w:cs="Times New Roman"/>
          <w:sz w:val="22"/>
          <w:szCs w:val="22"/>
        </w:rPr>
        <w:t>, действующего на основании Устава, с другой стороны, заключили настоящий договор о нижеследующем:</w:t>
      </w:r>
    </w:p>
    <w:p w14:paraId="627EED40" w14:textId="77777777" w:rsidR="00B76140" w:rsidRDefault="00B76140" w:rsidP="008B6330">
      <w:pPr>
        <w:pStyle w:val="List"/>
        <w:ind w:left="0" w:firstLine="0"/>
        <w:jc w:val="both"/>
        <w:rPr>
          <w:snapToGrid/>
          <w:sz w:val="22"/>
          <w:szCs w:val="22"/>
        </w:rPr>
      </w:pPr>
    </w:p>
    <w:p w14:paraId="3A60A8CF" w14:textId="77777777" w:rsidR="002B7078" w:rsidRPr="00B76140" w:rsidRDefault="002B7078" w:rsidP="00B76140">
      <w:pPr>
        <w:pStyle w:val="List"/>
        <w:numPr>
          <w:ilvl w:val="0"/>
          <w:numId w:val="6"/>
        </w:numPr>
        <w:jc w:val="center"/>
        <w:rPr>
          <w:b/>
          <w:sz w:val="22"/>
          <w:szCs w:val="22"/>
        </w:rPr>
      </w:pPr>
      <w:r w:rsidRPr="002B7078">
        <w:rPr>
          <w:b/>
          <w:sz w:val="22"/>
          <w:szCs w:val="22"/>
        </w:rPr>
        <w:t>ПРЕДМЕТ ДОГОВОРА, КОЛИЧЕСТВО, АССОРТИМЕНТ</w:t>
      </w:r>
    </w:p>
    <w:p w14:paraId="2938F101" w14:textId="77777777" w:rsidR="00214196" w:rsidRPr="003B6AEB" w:rsidRDefault="00CB7044" w:rsidP="00F22D2F">
      <w:pPr>
        <w:pStyle w:val="List"/>
        <w:ind w:left="0" w:firstLine="0"/>
        <w:jc w:val="both"/>
        <w:rPr>
          <w:snapToGrid/>
          <w:szCs w:val="24"/>
        </w:rPr>
      </w:pPr>
      <w:r>
        <w:rPr>
          <w:sz w:val="22"/>
          <w:szCs w:val="22"/>
        </w:rPr>
        <w:t xml:space="preserve">        </w:t>
      </w:r>
      <w:r w:rsidR="00214196">
        <w:rPr>
          <w:sz w:val="22"/>
          <w:szCs w:val="22"/>
        </w:rPr>
        <w:t>1.</w:t>
      </w:r>
      <w:r w:rsidR="002B7078">
        <w:rPr>
          <w:sz w:val="22"/>
          <w:szCs w:val="22"/>
        </w:rPr>
        <w:t>1</w:t>
      </w:r>
      <w:r w:rsidR="00A24D03">
        <w:rPr>
          <w:sz w:val="22"/>
          <w:szCs w:val="22"/>
        </w:rPr>
        <w:t>.</w:t>
      </w:r>
      <w:r w:rsidR="00553509">
        <w:rPr>
          <w:sz w:val="22"/>
          <w:szCs w:val="22"/>
        </w:rPr>
        <w:t xml:space="preserve"> </w:t>
      </w:r>
      <w:r w:rsidR="00A24D03">
        <w:rPr>
          <w:sz w:val="22"/>
          <w:szCs w:val="22"/>
        </w:rPr>
        <w:t>Поставщик обязуется поставить</w:t>
      </w:r>
      <w:r w:rsidR="00D240EB">
        <w:rPr>
          <w:sz w:val="22"/>
          <w:szCs w:val="22"/>
        </w:rPr>
        <w:t xml:space="preserve"> и</w:t>
      </w:r>
      <w:r w:rsidR="00A24D03">
        <w:rPr>
          <w:sz w:val="22"/>
          <w:szCs w:val="22"/>
        </w:rPr>
        <w:t xml:space="preserve"> </w:t>
      </w:r>
      <w:r w:rsidR="00214196">
        <w:rPr>
          <w:sz w:val="22"/>
          <w:szCs w:val="22"/>
        </w:rPr>
        <w:t xml:space="preserve">передать в собственность Покупателя в согласованном договаривающимися сторонами количестве и ассортименте Товар согласно спецификации (Приложение №1), являющейся неотъемлемой частью настоящего договора, а Покупатель обязуется принять Товар и произвести оплату на условиях настоящего Договора. </w:t>
      </w:r>
    </w:p>
    <w:p w14:paraId="08828B1C" w14:textId="77777777" w:rsidR="00214196" w:rsidRDefault="00214196" w:rsidP="00F22D2F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2B7078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553509">
        <w:rPr>
          <w:sz w:val="22"/>
          <w:szCs w:val="22"/>
        </w:rPr>
        <w:t xml:space="preserve"> </w:t>
      </w:r>
      <w:r>
        <w:rPr>
          <w:sz w:val="22"/>
          <w:szCs w:val="22"/>
        </w:rPr>
        <w:t>Товар приобретается Покупателем для собственного производства и (или) потребления.</w:t>
      </w:r>
    </w:p>
    <w:p w14:paraId="131F5930" w14:textId="49C5C0D9" w:rsidR="00214196" w:rsidRPr="00A90363" w:rsidRDefault="00214196" w:rsidP="00F22D2F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2B7078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55350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Источник финансирования: </w:t>
      </w:r>
      <w:r w:rsidR="00AB73D9">
        <w:rPr>
          <w:sz w:val="22"/>
          <w:szCs w:val="22"/>
        </w:rPr>
        <w:t>местный бюджет</w:t>
      </w:r>
      <w:r w:rsidR="00383050">
        <w:rPr>
          <w:sz w:val="22"/>
          <w:szCs w:val="22"/>
        </w:rPr>
        <w:t xml:space="preserve"> </w:t>
      </w:r>
      <w:r w:rsidR="00383050" w:rsidRPr="00A90363">
        <w:rPr>
          <w:sz w:val="22"/>
          <w:szCs w:val="22"/>
        </w:rPr>
        <w:t>(код</w:t>
      </w:r>
      <w:r w:rsidR="00FE0BFC" w:rsidRPr="00A90363">
        <w:rPr>
          <w:sz w:val="22"/>
          <w:szCs w:val="22"/>
        </w:rPr>
        <w:t xml:space="preserve"> 10700</w:t>
      </w:r>
      <w:r w:rsidR="008B49DB" w:rsidRPr="00A90363">
        <w:rPr>
          <w:sz w:val="22"/>
          <w:szCs w:val="22"/>
          <w:lang w:val="be-BY"/>
        </w:rPr>
        <w:t>, УНК</w:t>
      </w:r>
      <w:r w:rsidR="00FE0BFC" w:rsidRPr="00A90363">
        <w:rPr>
          <w:sz w:val="22"/>
          <w:szCs w:val="22"/>
          <w:lang w:val="be-BY"/>
        </w:rPr>
        <w:t xml:space="preserve"> 197</w:t>
      </w:r>
      <w:r w:rsidR="00383050" w:rsidRPr="00A90363">
        <w:rPr>
          <w:sz w:val="22"/>
          <w:szCs w:val="22"/>
        </w:rPr>
        <w:t>)</w:t>
      </w:r>
      <w:r w:rsidRPr="00A90363">
        <w:rPr>
          <w:sz w:val="22"/>
          <w:szCs w:val="22"/>
        </w:rPr>
        <w:t>.</w:t>
      </w:r>
    </w:p>
    <w:p w14:paraId="34AD39C4" w14:textId="77777777" w:rsidR="002B7078" w:rsidRDefault="002B7078" w:rsidP="00F22D2F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</w:p>
    <w:p w14:paraId="748DD7EF" w14:textId="77777777" w:rsidR="00214196" w:rsidRDefault="00214196">
      <w:pPr>
        <w:pStyle w:val="13"/>
        <w:spacing w:after="0" w:line="21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68489F">
        <w:rPr>
          <w:b/>
          <w:sz w:val="22"/>
          <w:szCs w:val="22"/>
        </w:rPr>
        <w:t>КАЧЕСТВО И</w:t>
      </w:r>
      <w:r>
        <w:rPr>
          <w:b/>
          <w:sz w:val="22"/>
          <w:szCs w:val="22"/>
        </w:rPr>
        <w:t xml:space="preserve"> КОМПЛЕКТНОСТЬ</w:t>
      </w:r>
    </w:p>
    <w:p w14:paraId="00A1F3D3" w14:textId="77777777" w:rsidR="00214196" w:rsidRPr="003F53D1" w:rsidRDefault="00214196" w:rsidP="003F53D1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 w:rsidR="00553509">
        <w:rPr>
          <w:sz w:val="22"/>
          <w:szCs w:val="22"/>
        </w:rPr>
        <w:t xml:space="preserve"> </w:t>
      </w:r>
      <w:r>
        <w:rPr>
          <w:sz w:val="22"/>
          <w:szCs w:val="22"/>
        </w:rPr>
        <w:t>Качество Товара должно соответствовать требованиям, установленным предприятием-изготовителем.</w:t>
      </w:r>
    </w:p>
    <w:p w14:paraId="60138CD7" w14:textId="77777777" w:rsidR="00214196" w:rsidRDefault="00214196">
      <w:pPr>
        <w:pStyle w:val="10"/>
        <w:spacing w:line="216" w:lineRule="auto"/>
        <w:ind w:left="2993" w:firstLine="607"/>
        <w:rPr>
          <w:b/>
          <w:sz w:val="22"/>
          <w:szCs w:val="22"/>
        </w:rPr>
      </w:pPr>
      <w:r>
        <w:rPr>
          <w:b/>
          <w:sz w:val="22"/>
          <w:szCs w:val="22"/>
        </w:rPr>
        <w:t>3. УПАКОВКА И МАРКИРОВКА</w:t>
      </w:r>
    </w:p>
    <w:p w14:paraId="690EEDDE" w14:textId="77777777" w:rsidR="00214196" w:rsidRDefault="00214196">
      <w:pPr>
        <w:numPr>
          <w:ilvl w:val="0"/>
          <w:numId w:val="0"/>
        </w:numPr>
        <w:ind w:right="-57" w:firstLine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3.1.</w:t>
      </w:r>
      <w:r w:rsidR="00553509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Товар должен быть передан в таре и упаковке, обеспечивающей сохранность во время транспортирования и хранения, исключающей порчу и уничтожение на период поставки до приемки Товара Покупателем.</w:t>
      </w:r>
    </w:p>
    <w:p w14:paraId="7CC85A2D" w14:textId="77777777" w:rsidR="00214196" w:rsidRDefault="00214196">
      <w:pPr>
        <w:numPr>
          <w:ilvl w:val="0"/>
          <w:numId w:val="0"/>
        </w:numPr>
        <w:ind w:right="-57" w:firstLine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3.2.</w:t>
      </w:r>
      <w:r w:rsidR="00553509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Стоимость тары и упаковки входит в общую стоимость Товара.</w:t>
      </w:r>
    </w:p>
    <w:p w14:paraId="2D386C35" w14:textId="77777777" w:rsidR="00214196" w:rsidRDefault="00214196" w:rsidP="003F53D1">
      <w:pPr>
        <w:numPr>
          <w:ilvl w:val="0"/>
          <w:numId w:val="0"/>
        </w:numPr>
        <w:ind w:right="-57" w:firstLine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3.3.</w:t>
      </w:r>
      <w:r w:rsidR="00553509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Поставляемый Товар подлежит маркировке в соответствии с требованиями стандартов, нормативно-технической документации.</w:t>
      </w:r>
    </w:p>
    <w:p w14:paraId="689BEA78" w14:textId="77777777" w:rsidR="00214196" w:rsidRDefault="00214196" w:rsidP="00B76140">
      <w:pPr>
        <w:pStyle w:val="1"/>
        <w:spacing w:before="0" w:after="80"/>
        <w:ind w:left="113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 ЦЕНЫ И ПОРЯДОК РАСЧЕТОВ</w:t>
      </w:r>
    </w:p>
    <w:p w14:paraId="407EE6CB" w14:textId="77777777" w:rsidR="00C065DC" w:rsidRDefault="00214196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 w:rsidR="00553509">
        <w:rPr>
          <w:sz w:val="22"/>
          <w:szCs w:val="22"/>
        </w:rPr>
        <w:t xml:space="preserve"> </w:t>
      </w:r>
      <w:r>
        <w:rPr>
          <w:sz w:val="22"/>
          <w:szCs w:val="22"/>
        </w:rPr>
        <w:t>Общая стоимость Товара</w:t>
      </w:r>
      <w:r>
        <w:rPr>
          <w:snapToGrid/>
          <w:sz w:val="20"/>
          <w:szCs w:val="24"/>
        </w:rPr>
        <w:t xml:space="preserve"> </w:t>
      </w:r>
      <w:r>
        <w:rPr>
          <w:sz w:val="22"/>
          <w:szCs w:val="22"/>
        </w:rPr>
        <w:t>составляет</w:t>
      </w:r>
      <w:r w:rsidR="00383050">
        <w:rPr>
          <w:sz w:val="22"/>
          <w:szCs w:val="22"/>
        </w:rPr>
        <w:t xml:space="preserve">  </w:t>
      </w:r>
      <w:r w:rsidR="00573ADB" w:rsidRPr="00383050">
        <w:rPr>
          <w:sz w:val="22"/>
          <w:szCs w:val="22"/>
        </w:rPr>
        <w:t xml:space="preserve">(белорусских рублей, </w:t>
      </w:r>
      <w:r w:rsidR="00383050">
        <w:rPr>
          <w:sz w:val="22"/>
          <w:szCs w:val="22"/>
        </w:rPr>
        <w:br/>
        <w:t>00 </w:t>
      </w:r>
      <w:r w:rsidR="00383050" w:rsidRPr="00383050">
        <w:rPr>
          <w:sz w:val="22"/>
          <w:szCs w:val="22"/>
        </w:rPr>
        <w:t>копеек).</w:t>
      </w:r>
      <w:r w:rsidR="008B49DB">
        <w:rPr>
          <w:sz w:val="22"/>
          <w:szCs w:val="22"/>
        </w:rPr>
        <w:t xml:space="preserve"> </w:t>
      </w:r>
      <w:r>
        <w:rPr>
          <w:sz w:val="22"/>
          <w:szCs w:val="22"/>
        </w:rPr>
        <w:t>Покупатель оплачивает Поставщику Товар в соответствии со спецификацией (Приложение №1).</w:t>
      </w:r>
      <w:r w:rsidR="00540AE6">
        <w:rPr>
          <w:sz w:val="22"/>
          <w:szCs w:val="22"/>
        </w:rPr>
        <w:t xml:space="preserve"> </w:t>
      </w:r>
    </w:p>
    <w:p w14:paraId="5F68D47C" w14:textId="77777777" w:rsidR="00214196" w:rsidRDefault="00214196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4.2.</w:t>
      </w:r>
      <w:r w:rsidR="00553509">
        <w:rPr>
          <w:sz w:val="22"/>
          <w:szCs w:val="22"/>
        </w:rPr>
        <w:t xml:space="preserve"> </w:t>
      </w:r>
      <w:r>
        <w:rPr>
          <w:sz w:val="22"/>
          <w:szCs w:val="22"/>
        </w:rPr>
        <w:t>Расчеты производятся в белорусских рублях.</w:t>
      </w:r>
    </w:p>
    <w:p w14:paraId="53AC719C" w14:textId="49AAA396" w:rsidR="00214196" w:rsidRDefault="00214196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4.3.</w:t>
      </w:r>
      <w:r w:rsidR="0055350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Покупатель обязуется </w:t>
      </w:r>
      <w:r w:rsidRPr="005A15D8">
        <w:rPr>
          <w:sz w:val="22"/>
          <w:szCs w:val="22"/>
        </w:rPr>
        <w:t>произвести</w:t>
      </w:r>
      <w:r w:rsidR="006C2F68" w:rsidRPr="005A15D8">
        <w:rPr>
          <w:sz w:val="22"/>
          <w:szCs w:val="22"/>
        </w:rPr>
        <w:t xml:space="preserve"> </w:t>
      </w:r>
      <w:r w:rsidR="005A15D8" w:rsidRPr="005A15D8">
        <w:rPr>
          <w:sz w:val="22"/>
          <w:szCs w:val="22"/>
        </w:rPr>
        <w:t>оплату по фа</w:t>
      </w:r>
      <w:r w:rsidR="00355832" w:rsidRPr="005A15D8">
        <w:rPr>
          <w:sz w:val="22"/>
          <w:szCs w:val="22"/>
        </w:rPr>
        <w:t>к</w:t>
      </w:r>
      <w:r w:rsidR="005A15D8" w:rsidRPr="005A15D8">
        <w:rPr>
          <w:sz w:val="22"/>
          <w:szCs w:val="22"/>
        </w:rPr>
        <w:t>т</w:t>
      </w:r>
      <w:r w:rsidR="00355832" w:rsidRPr="005A15D8">
        <w:rPr>
          <w:sz w:val="22"/>
          <w:szCs w:val="22"/>
        </w:rPr>
        <w:t>у поставки по ТТН</w:t>
      </w:r>
      <w:r w:rsidR="004D404E">
        <w:rPr>
          <w:sz w:val="22"/>
          <w:szCs w:val="22"/>
        </w:rPr>
        <w:t xml:space="preserve"> (ТН)</w:t>
      </w:r>
      <w:r w:rsidR="00355832" w:rsidRPr="005A15D8">
        <w:rPr>
          <w:sz w:val="22"/>
          <w:szCs w:val="22"/>
        </w:rPr>
        <w:t xml:space="preserve"> </w:t>
      </w:r>
      <w:r w:rsidR="005505B8">
        <w:rPr>
          <w:sz w:val="22"/>
          <w:szCs w:val="22"/>
        </w:rPr>
        <w:t>в течение 1</w:t>
      </w:r>
      <w:r w:rsidR="00904FC8">
        <w:rPr>
          <w:sz w:val="22"/>
          <w:szCs w:val="22"/>
        </w:rPr>
        <w:t>0</w:t>
      </w:r>
      <w:r w:rsidR="00355832" w:rsidRPr="005A15D8">
        <w:rPr>
          <w:sz w:val="22"/>
          <w:szCs w:val="22"/>
        </w:rPr>
        <w:t xml:space="preserve"> </w:t>
      </w:r>
      <w:r w:rsidR="003743D5">
        <w:rPr>
          <w:sz w:val="22"/>
          <w:szCs w:val="22"/>
        </w:rPr>
        <w:t>банковских</w:t>
      </w:r>
      <w:r w:rsidR="00355832" w:rsidRPr="005A15D8">
        <w:rPr>
          <w:sz w:val="22"/>
          <w:szCs w:val="22"/>
        </w:rPr>
        <w:t xml:space="preserve"> дней.</w:t>
      </w:r>
    </w:p>
    <w:p w14:paraId="198F6257" w14:textId="77777777" w:rsidR="005603AE" w:rsidRDefault="00214196" w:rsidP="00553509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4.4.</w:t>
      </w:r>
      <w:r w:rsidR="00553509">
        <w:rPr>
          <w:sz w:val="22"/>
          <w:szCs w:val="22"/>
        </w:rPr>
        <w:t xml:space="preserve"> </w:t>
      </w:r>
      <w:r>
        <w:rPr>
          <w:sz w:val="22"/>
          <w:szCs w:val="22"/>
        </w:rPr>
        <w:t>Оплата Товара производится в безналичном порядке платежными поручениями путем перечисления денежных средств со счета органа государственного казначейства на текущий счет Поставщика. Моментом оплаты считается дата списания денежных средств со счета органа государственного казначейства.</w:t>
      </w:r>
    </w:p>
    <w:p w14:paraId="2CBC4FF7" w14:textId="77777777" w:rsidR="00B76140" w:rsidRPr="005A15D8" w:rsidRDefault="00B76140" w:rsidP="00553509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</w:p>
    <w:p w14:paraId="4F547E96" w14:textId="77777777" w:rsidR="00214196" w:rsidRDefault="00214196" w:rsidP="00B76140">
      <w:pPr>
        <w:pStyle w:val="1"/>
        <w:spacing w:before="0" w:after="80"/>
        <w:ind w:left="113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 СРОКИ И ПОРЯДОК ПОСТАВКИ</w:t>
      </w:r>
    </w:p>
    <w:p w14:paraId="778921BF" w14:textId="1F45E91D" w:rsidR="00214196" w:rsidRPr="003045EE" w:rsidRDefault="00214196">
      <w:pPr>
        <w:pStyle w:val="13"/>
        <w:spacing w:after="0" w:line="216" w:lineRule="auto"/>
        <w:ind w:firstLine="426"/>
        <w:jc w:val="both"/>
        <w:rPr>
          <w:color w:val="FF0000"/>
          <w:sz w:val="22"/>
          <w:szCs w:val="22"/>
          <w:u w:val="single"/>
        </w:rPr>
      </w:pPr>
      <w:r w:rsidRPr="005A15D8">
        <w:rPr>
          <w:sz w:val="22"/>
          <w:szCs w:val="22"/>
        </w:rPr>
        <w:t>5.1.</w:t>
      </w:r>
      <w:r w:rsidR="00553509">
        <w:rPr>
          <w:sz w:val="22"/>
          <w:szCs w:val="22"/>
        </w:rPr>
        <w:t xml:space="preserve"> </w:t>
      </w:r>
      <w:r w:rsidRPr="005A15D8">
        <w:rPr>
          <w:sz w:val="22"/>
          <w:szCs w:val="22"/>
        </w:rPr>
        <w:t xml:space="preserve">Товар должен быть </w:t>
      </w:r>
      <w:r w:rsidR="00B81A13">
        <w:rPr>
          <w:sz w:val="22"/>
          <w:szCs w:val="22"/>
        </w:rPr>
        <w:t xml:space="preserve">поставлен </w:t>
      </w:r>
      <w:r w:rsidR="00DE7CEC" w:rsidRPr="00DE7CEC">
        <w:rPr>
          <w:sz w:val="22"/>
          <w:szCs w:val="22"/>
        </w:rPr>
        <w:t xml:space="preserve">в </w:t>
      </w:r>
      <w:r w:rsidR="00391F29">
        <w:rPr>
          <w:sz w:val="22"/>
          <w:szCs w:val="22"/>
        </w:rPr>
        <w:t>до 30.06.</w:t>
      </w:r>
      <w:r w:rsidR="006C345A" w:rsidRPr="0026092E">
        <w:rPr>
          <w:color w:val="000000" w:themeColor="text1"/>
          <w:sz w:val="22"/>
          <w:szCs w:val="22"/>
        </w:rPr>
        <w:t>2026 г.</w:t>
      </w:r>
    </w:p>
    <w:p w14:paraId="62E093BF" w14:textId="7624809D" w:rsidR="00214196" w:rsidRDefault="00F22D2F">
      <w:pPr>
        <w:numPr>
          <w:ilvl w:val="0"/>
          <w:numId w:val="0"/>
        </w:numPr>
        <w:tabs>
          <w:tab w:val="left" w:pos="708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r w:rsidR="00153609">
        <w:rPr>
          <w:sz w:val="22"/>
          <w:szCs w:val="22"/>
        </w:rPr>
        <w:t xml:space="preserve">Доставка, </w:t>
      </w:r>
      <w:r w:rsidR="00553509">
        <w:rPr>
          <w:sz w:val="22"/>
          <w:szCs w:val="22"/>
        </w:rPr>
        <w:t>разгрузка</w:t>
      </w:r>
      <w:r w:rsidR="00153609">
        <w:rPr>
          <w:sz w:val="22"/>
          <w:szCs w:val="22"/>
        </w:rPr>
        <w:t xml:space="preserve"> </w:t>
      </w:r>
      <w:r w:rsidR="00EE31DB">
        <w:rPr>
          <w:sz w:val="22"/>
          <w:szCs w:val="22"/>
        </w:rPr>
        <w:t>занос на пищеблок и подключение</w:t>
      </w:r>
      <w:r w:rsidR="00153609">
        <w:rPr>
          <w:sz w:val="22"/>
          <w:szCs w:val="22"/>
        </w:rPr>
        <w:t xml:space="preserve"> товара</w:t>
      </w:r>
      <w:r w:rsidR="00EE31DB">
        <w:rPr>
          <w:sz w:val="22"/>
          <w:szCs w:val="22"/>
        </w:rPr>
        <w:t xml:space="preserve"> к действующим коммуникациям</w:t>
      </w:r>
      <w:r w:rsidR="00CD476E">
        <w:rPr>
          <w:sz w:val="22"/>
          <w:szCs w:val="22"/>
        </w:rPr>
        <w:t xml:space="preserve"> </w:t>
      </w:r>
      <w:r w:rsidR="00553509">
        <w:rPr>
          <w:sz w:val="22"/>
          <w:szCs w:val="22"/>
        </w:rPr>
        <w:t>осуществляется</w:t>
      </w:r>
      <w:r w:rsidR="00553509" w:rsidRPr="005A15D8">
        <w:rPr>
          <w:sz w:val="22"/>
          <w:szCs w:val="22"/>
        </w:rPr>
        <w:t xml:space="preserve"> </w:t>
      </w:r>
      <w:r w:rsidR="00324D7F">
        <w:rPr>
          <w:sz w:val="22"/>
          <w:szCs w:val="22"/>
        </w:rPr>
        <w:t xml:space="preserve">силами Поставщика и за его счет </w:t>
      </w:r>
      <w:r w:rsidR="0034512C">
        <w:rPr>
          <w:sz w:val="22"/>
          <w:szCs w:val="22"/>
        </w:rPr>
        <w:t>согласно р</w:t>
      </w:r>
      <w:bookmarkStart w:id="0" w:name="_GoBack"/>
      <w:bookmarkEnd w:id="0"/>
      <w:r w:rsidR="0034512C">
        <w:rPr>
          <w:sz w:val="22"/>
          <w:szCs w:val="22"/>
        </w:rPr>
        <w:t>азнарядке (Приложение № 2)</w:t>
      </w:r>
      <w:r w:rsidR="00153609">
        <w:rPr>
          <w:sz w:val="22"/>
          <w:szCs w:val="22"/>
        </w:rPr>
        <w:t>.</w:t>
      </w:r>
    </w:p>
    <w:p w14:paraId="5C90EDDC" w14:textId="77777777" w:rsidR="003F53D1" w:rsidRDefault="00214196" w:rsidP="003F53D1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5.3.</w:t>
      </w:r>
      <w:r w:rsidR="00B761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Днем исполнения Поставщиком обязательств по поставке Товара по настоящему договору считается день передачи Товара по </w:t>
      </w:r>
      <w:r w:rsidR="004D404E">
        <w:rPr>
          <w:sz w:val="22"/>
          <w:szCs w:val="22"/>
        </w:rPr>
        <w:t>ТТН (ТН)</w:t>
      </w:r>
      <w:r>
        <w:rPr>
          <w:sz w:val="22"/>
          <w:szCs w:val="22"/>
        </w:rPr>
        <w:t xml:space="preserve"> Покупателю.</w:t>
      </w:r>
    </w:p>
    <w:p w14:paraId="3F020B35" w14:textId="77777777" w:rsidR="00B76140" w:rsidRPr="003F53D1" w:rsidRDefault="00B76140" w:rsidP="00B76140">
      <w:pPr>
        <w:pStyle w:val="13"/>
        <w:spacing w:after="0"/>
        <w:ind w:firstLine="426"/>
        <w:jc w:val="both"/>
        <w:rPr>
          <w:sz w:val="22"/>
          <w:szCs w:val="22"/>
        </w:rPr>
      </w:pPr>
    </w:p>
    <w:p w14:paraId="4C74B483" w14:textId="77777777" w:rsidR="00214196" w:rsidRDefault="00214196" w:rsidP="00B76140">
      <w:pPr>
        <w:pStyle w:val="1"/>
        <w:spacing w:before="0" w:after="80" w:line="216" w:lineRule="auto"/>
        <w:ind w:left="113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 ПЕРЕДАЧА ТОВАРА</w:t>
      </w:r>
    </w:p>
    <w:p w14:paraId="343DF1A3" w14:textId="77777777" w:rsidR="00214196" w:rsidRDefault="00553509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</w:t>
      </w:r>
      <w:r w:rsidR="00214196">
        <w:rPr>
          <w:sz w:val="22"/>
          <w:szCs w:val="22"/>
        </w:rPr>
        <w:t xml:space="preserve">Приемка-передача Товара производится уполномоченными представителями сторон по </w:t>
      </w:r>
      <w:r w:rsidR="004D404E">
        <w:rPr>
          <w:sz w:val="22"/>
          <w:szCs w:val="22"/>
        </w:rPr>
        <w:t>ТТН (ТН)</w:t>
      </w:r>
      <w:r w:rsidR="00214196">
        <w:rPr>
          <w:sz w:val="22"/>
          <w:szCs w:val="22"/>
        </w:rPr>
        <w:t>.</w:t>
      </w:r>
    </w:p>
    <w:p w14:paraId="476BD135" w14:textId="77777777" w:rsidR="00214196" w:rsidRDefault="00553509" w:rsidP="001E72D6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</w:t>
      </w:r>
      <w:r w:rsidR="00214196">
        <w:rPr>
          <w:sz w:val="22"/>
          <w:szCs w:val="22"/>
        </w:rPr>
        <w:t>Приемка Товара производится в соответствии с Положением о приемке товаров по количеству и качеству, утвержденным Постановлением Совета Министров Республики Беларусь от 03.09.2008 № 1290.</w:t>
      </w:r>
    </w:p>
    <w:p w14:paraId="0E45B3AD" w14:textId="77777777" w:rsidR="00B76140" w:rsidRDefault="00B76140" w:rsidP="001E72D6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</w:p>
    <w:p w14:paraId="230AAA06" w14:textId="77777777" w:rsidR="00214196" w:rsidRDefault="00214196">
      <w:pPr>
        <w:pStyle w:val="1"/>
        <w:spacing w:before="80" w:after="8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 ГАРАНТИЙНЫЕ СРОКИ</w:t>
      </w:r>
    </w:p>
    <w:p w14:paraId="6B29682B" w14:textId="77777777" w:rsidR="00214196" w:rsidRDefault="00214196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7.1.</w:t>
      </w:r>
      <w:r w:rsidR="00553509">
        <w:rPr>
          <w:sz w:val="22"/>
          <w:szCs w:val="22"/>
        </w:rPr>
        <w:t xml:space="preserve"> </w:t>
      </w:r>
      <w:r>
        <w:rPr>
          <w:sz w:val="22"/>
          <w:szCs w:val="22"/>
        </w:rPr>
        <w:t>Поставщик гарантирует качество пост</w:t>
      </w:r>
      <w:r w:rsidR="00FD7CC9">
        <w:rPr>
          <w:sz w:val="22"/>
          <w:szCs w:val="22"/>
        </w:rPr>
        <w:t xml:space="preserve">авляемого Товара. </w:t>
      </w:r>
      <w:r w:rsidR="003743D5">
        <w:rPr>
          <w:sz w:val="22"/>
          <w:szCs w:val="22"/>
        </w:rPr>
        <w:t>Гарантийный срок на поставляемый</w:t>
      </w:r>
      <w:r w:rsidR="009F7EA1">
        <w:rPr>
          <w:sz w:val="22"/>
          <w:szCs w:val="22"/>
        </w:rPr>
        <w:t xml:space="preserve"> Товар составляет</w:t>
      </w:r>
      <w:r w:rsidR="006C345A">
        <w:rPr>
          <w:sz w:val="22"/>
          <w:szCs w:val="22"/>
        </w:rPr>
        <w:t>:_________________________________________________________________________________</w:t>
      </w:r>
      <w:r w:rsidR="00DE7CEC">
        <w:rPr>
          <w:sz w:val="22"/>
          <w:szCs w:val="22"/>
        </w:rPr>
        <w:t>, согласно Приложения №1 настоящего договора</w:t>
      </w:r>
      <w:r>
        <w:rPr>
          <w:sz w:val="22"/>
          <w:szCs w:val="22"/>
        </w:rPr>
        <w:t xml:space="preserve">. </w:t>
      </w:r>
      <w:r w:rsidR="0009608B">
        <w:rPr>
          <w:sz w:val="22"/>
          <w:szCs w:val="22"/>
        </w:rPr>
        <w:t>Поставщик устраня</w:t>
      </w:r>
      <w:r w:rsidR="006C2F68">
        <w:rPr>
          <w:sz w:val="22"/>
          <w:szCs w:val="22"/>
        </w:rPr>
        <w:t>ет дефект за свой счет в течение</w:t>
      </w:r>
      <w:r w:rsidR="0009608B">
        <w:rPr>
          <w:sz w:val="22"/>
          <w:szCs w:val="22"/>
        </w:rPr>
        <w:t xml:space="preserve"> 10 рабочих дней после поступления жалобы от Покупателя.</w:t>
      </w:r>
    </w:p>
    <w:p w14:paraId="2E8E181B" w14:textId="77777777" w:rsidR="00214196" w:rsidRDefault="00214196">
      <w:pPr>
        <w:pStyle w:val="1"/>
        <w:spacing w:before="80" w:after="80"/>
        <w:ind w:left="113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 ФОРС-МАЖОРНЫЕ ОБСТОЯТЕЛЬСТВА</w:t>
      </w:r>
    </w:p>
    <w:p w14:paraId="1C3F9F99" w14:textId="77777777" w:rsidR="00214196" w:rsidRDefault="00214196">
      <w:pPr>
        <w:pStyle w:val="13"/>
        <w:spacing w:after="0" w:line="216" w:lineRule="auto"/>
        <w:ind w:firstLine="426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>8.1.</w:t>
      </w:r>
      <w:r w:rsidR="0055350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неисполнение обязательств явилось следствием обстоятельств непреодолимой </w:t>
      </w:r>
      <w:r>
        <w:rPr>
          <w:sz w:val="22"/>
          <w:szCs w:val="22"/>
        </w:rPr>
        <w:lastRenderedPageBreak/>
        <w:t xml:space="preserve">силы (форс-мажор), возникших после заключения Договора в результате событий чрезвычайного характера, которые сторона не могла ни предвидеть, ни предотвратить. К обстоятельствам непреодолимой </w:t>
      </w:r>
      <w:r w:rsidR="00904FC8">
        <w:rPr>
          <w:sz w:val="22"/>
          <w:szCs w:val="22"/>
        </w:rPr>
        <w:t>силы относятся</w:t>
      </w:r>
      <w:r>
        <w:rPr>
          <w:sz w:val="22"/>
          <w:szCs w:val="22"/>
        </w:rPr>
        <w:t xml:space="preserve">: пожар, наводнение, землетрясение, война, военные действия. </w:t>
      </w:r>
    </w:p>
    <w:p w14:paraId="4FDA779D" w14:textId="77777777" w:rsidR="00214196" w:rsidRDefault="00214196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8.2. Сторона, для которой создалась невозможность исполнения своих обязательств, должна письменно сообщить другой стороне о начале и прекращении вышеуказанных обстоятельств не позднее пяти дней с момента их наступления или прекращения. Факты, изложенные в уведомлении, должны быть подтверждены Торгово-промышленной Палатой. Не уведомление или несвоевременное уведомление лишает сторону права ссылаться на любое вышеуказанное обстоятельство, как на основание, освобождающее от ответственности за неисполнение обязательств.</w:t>
      </w:r>
    </w:p>
    <w:p w14:paraId="0B2BA35F" w14:textId="77777777" w:rsidR="00214196" w:rsidRDefault="00214196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8.3.</w:t>
      </w:r>
      <w:r w:rsidR="00553509">
        <w:rPr>
          <w:sz w:val="22"/>
          <w:szCs w:val="22"/>
        </w:rPr>
        <w:t xml:space="preserve"> </w:t>
      </w:r>
      <w:r>
        <w:rPr>
          <w:sz w:val="22"/>
          <w:szCs w:val="22"/>
        </w:rPr>
        <w:t>В случае возникновения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обстоятельства.</w:t>
      </w:r>
    </w:p>
    <w:p w14:paraId="2427251E" w14:textId="77777777" w:rsidR="003F53D1" w:rsidRDefault="00214196" w:rsidP="003F53D1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8.4.</w:t>
      </w:r>
      <w:r w:rsidR="00553509">
        <w:rPr>
          <w:sz w:val="22"/>
          <w:szCs w:val="22"/>
        </w:rPr>
        <w:t xml:space="preserve"> </w:t>
      </w:r>
      <w:r>
        <w:rPr>
          <w:sz w:val="22"/>
          <w:szCs w:val="22"/>
        </w:rPr>
        <w:t>Если невозможность полного или частичного исполнения обязательств будет существовать свыше трех месяцев, каждая сторона будет иметь право расторгнуть договор без обязательств по возмещению другой стороне возможных убытков.</w:t>
      </w:r>
    </w:p>
    <w:p w14:paraId="0CC7ACD2" w14:textId="77777777" w:rsidR="00214196" w:rsidRPr="003F53D1" w:rsidRDefault="00214196" w:rsidP="003F53D1">
      <w:pPr>
        <w:pStyle w:val="1"/>
        <w:spacing w:before="120" w:after="80" w:line="216" w:lineRule="auto"/>
        <w:ind w:left="113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9. ОТВЕТСТВЕННОСТЬ СТОРОН</w:t>
      </w:r>
    </w:p>
    <w:p w14:paraId="633D9B40" w14:textId="77777777" w:rsidR="00543B4B" w:rsidRDefault="00214196" w:rsidP="001E72D6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9.1.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Республики Беларусь.</w:t>
      </w:r>
    </w:p>
    <w:p w14:paraId="4D79D179" w14:textId="77777777" w:rsidR="00BA6D6D" w:rsidRDefault="00BA6D6D" w:rsidP="001E72D6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391931">
        <w:rPr>
          <w:sz w:val="22"/>
          <w:szCs w:val="22"/>
        </w:rPr>
        <w:t>.2. За несвоевременную поставку</w:t>
      </w:r>
      <w:r w:rsidR="000C16EF">
        <w:rPr>
          <w:sz w:val="22"/>
          <w:szCs w:val="22"/>
        </w:rPr>
        <w:t xml:space="preserve"> </w:t>
      </w:r>
      <w:r>
        <w:rPr>
          <w:sz w:val="22"/>
          <w:szCs w:val="22"/>
        </w:rPr>
        <w:t>товара в установленный в договоре срок Поставщик оплачивает пеню Покупателю в размере 0,2% стоимости товара за каждый день просрочки.</w:t>
      </w:r>
    </w:p>
    <w:p w14:paraId="5565E606" w14:textId="77777777" w:rsidR="00543B4B" w:rsidRPr="00543B4B" w:rsidRDefault="00543B4B" w:rsidP="00543B4B">
      <w:pPr>
        <w:pStyle w:val="1"/>
        <w:spacing w:before="120" w:after="80" w:line="216" w:lineRule="auto"/>
        <w:ind w:left="113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Pr="00543B4B">
        <w:rPr>
          <w:rFonts w:ascii="Times New Roman" w:hAnsi="Times New Roman"/>
          <w:sz w:val="22"/>
          <w:szCs w:val="22"/>
        </w:rPr>
        <w:t xml:space="preserve">. </w:t>
      </w:r>
      <w:r w:rsidRPr="00543B4B">
        <w:rPr>
          <w:rFonts w:ascii="Times New Roman" w:hAnsi="Times New Roman"/>
          <w:bCs/>
          <w:sz w:val="22"/>
          <w:szCs w:val="22"/>
        </w:rPr>
        <w:t>АНТИКОРРУПЦИОННАЯ ОГОВОРКА</w:t>
      </w:r>
    </w:p>
    <w:p w14:paraId="41365091" w14:textId="77777777" w:rsidR="00543B4B" w:rsidRPr="00543B4B" w:rsidRDefault="00543B4B" w:rsidP="00543B4B">
      <w:pPr>
        <w:pStyle w:val="Text"/>
        <w:spacing w:after="0" w:line="240" w:lineRule="atLeast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10.1. </w:t>
      </w:r>
      <w:r w:rsidRPr="00543B4B">
        <w:rPr>
          <w:sz w:val="22"/>
          <w:szCs w:val="22"/>
          <w:lang w:val="ru-RU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5BBDA317" w14:textId="77777777" w:rsidR="00543B4B" w:rsidRPr="00543B4B" w:rsidRDefault="003926FF" w:rsidP="00543B4B">
      <w:pPr>
        <w:pStyle w:val="Text"/>
        <w:spacing w:after="0" w:line="240" w:lineRule="atLeast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</w:t>
      </w:r>
      <w:r w:rsidR="00543B4B">
        <w:rPr>
          <w:sz w:val="22"/>
          <w:szCs w:val="22"/>
          <w:lang w:val="ru-RU"/>
        </w:rPr>
        <w:t>10.2</w:t>
      </w:r>
      <w:r>
        <w:rPr>
          <w:sz w:val="22"/>
          <w:szCs w:val="22"/>
          <w:lang w:val="ru-RU"/>
        </w:rPr>
        <w:t xml:space="preserve">. </w:t>
      </w:r>
      <w:r w:rsidR="00543B4B" w:rsidRPr="00543B4B">
        <w:rPr>
          <w:sz w:val="22"/>
          <w:szCs w:val="22"/>
          <w:lang w:val="ru-RU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(получение)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15269016" w14:textId="77777777" w:rsidR="00214196" w:rsidRDefault="003926FF" w:rsidP="003926FF">
      <w:pPr>
        <w:pStyle w:val="Text"/>
        <w:spacing w:after="0" w:line="240" w:lineRule="atLeast"/>
        <w:jc w:val="both"/>
        <w:rPr>
          <w:bCs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10.3. </w:t>
      </w:r>
      <w:r w:rsidR="00543B4B" w:rsidRPr="00543B4B">
        <w:rPr>
          <w:sz w:val="22"/>
          <w:szCs w:val="22"/>
          <w:lang w:val="ru-RU"/>
        </w:rPr>
        <w:t xml:space="preserve"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</w:t>
      </w:r>
      <w:r w:rsidR="00543B4B" w:rsidRPr="00543B4B">
        <w:rPr>
          <w:bCs/>
          <w:sz w:val="22"/>
          <w:szCs w:val="22"/>
          <w:lang w:val="ru-RU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14:paraId="03725099" w14:textId="77777777" w:rsidR="00B76140" w:rsidRPr="00543B4B" w:rsidRDefault="00B76140" w:rsidP="003926FF">
      <w:pPr>
        <w:pStyle w:val="Text"/>
        <w:spacing w:after="0" w:line="240" w:lineRule="atLeast"/>
        <w:jc w:val="both"/>
        <w:rPr>
          <w:sz w:val="22"/>
          <w:szCs w:val="22"/>
          <w:lang w:val="ru-RU"/>
        </w:rPr>
      </w:pPr>
    </w:p>
    <w:p w14:paraId="538A9E53" w14:textId="77777777" w:rsidR="00214196" w:rsidRDefault="00214196" w:rsidP="00B76140">
      <w:pPr>
        <w:pStyle w:val="1"/>
        <w:numPr>
          <w:ilvl w:val="0"/>
          <w:numId w:val="5"/>
        </w:numPr>
        <w:spacing w:before="0" w:after="80" w:line="21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СРОК ДЕЙСТВИЯ ДОГОВОРА, РАСТОРЖЕНИЕ ДОГОВОРА, РАССМОТРЕНИЕ СПОРОВ</w:t>
      </w:r>
    </w:p>
    <w:p w14:paraId="07E8BE75" w14:textId="77777777" w:rsidR="00214196" w:rsidRDefault="003926FF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214196">
        <w:rPr>
          <w:sz w:val="22"/>
          <w:szCs w:val="22"/>
        </w:rPr>
        <w:t>.1.</w:t>
      </w:r>
      <w:r w:rsidR="00553509">
        <w:rPr>
          <w:sz w:val="22"/>
          <w:szCs w:val="22"/>
        </w:rPr>
        <w:t xml:space="preserve"> </w:t>
      </w:r>
      <w:r w:rsidR="00214196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06DF3BFD" w14:textId="77777777" w:rsidR="00214196" w:rsidRDefault="003926FF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214196">
        <w:rPr>
          <w:sz w:val="22"/>
          <w:szCs w:val="22"/>
        </w:rPr>
        <w:t>.2.</w:t>
      </w:r>
      <w:r w:rsidR="00553509">
        <w:rPr>
          <w:sz w:val="22"/>
          <w:szCs w:val="22"/>
        </w:rPr>
        <w:t xml:space="preserve"> </w:t>
      </w:r>
      <w:r w:rsidR="00214196">
        <w:rPr>
          <w:sz w:val="22"/>
          <w:szCs w:val="22"/>
        </w:rPr>
        <w:t>Изменение условий договора возможно только по соглашению сторон путем составления дополнительных соглашений.</w:t>
      </w:r>
    </w:p>
    <w:p w14:paraId="3D0D1634" w14:textId="77777777" w:rsidR="00214196" w:rsidRDefault="003926FF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214196">
        <w:rPr>
          <w:sz w:val="22"/>
          <w:szCs w:val="22"/>
        </w:rPr>
        <w:t>.3.</w:t>
      </w:r>
      <w:r w:rsidR="00553509">
        <w:rPr>
          <w:sz w:val="22"/>
          <w:szCs w:val="22"/>
        </w:rPr>
        <w:t xml:space="preserve"> </w:t>
      </w:r>
      <w:r w:rsidR="00214196">
        <w:rPr>
          <w:sz w:val="22"/>
          <w:szCs w:val="22"/>
        </w:rPr>
        <w:t>Настоящий договор может быть расторгнут досрочно по соглашению сторон, а также в одностороннем порядке:</w:t>
      </w:r>
    </w:p>
    <w:p w14:paraId="3A1992B2" w14:textId="77777777" w:rsidR="00214196" w:rsidRDefault="00214196">
      <w:pPr>
        <w:pStyle w:val="13"/>
        <w:numPr>
          <w:ilvl w:val="0"/>
          <w:numId w:val="2"/>
        </w:numPr>
        <w:tabs>
          <w:tab w:val="clear" w:pos="717"/>
          <w:tab w:val="num" w:pos="360"/>
        </w:tabs>
        <w:spacing w:after="0" w:line="216" w:lineRule="auto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при объявлении Покупателя не платежеспособным;</w:t>
      </w:r>
    </w:p>
    <w:p w14:paraId="021D8D49" w14:textId="77777777" w:rsidR="00214196" w:rsidRDefault="00214196">
      <w:pPr>
        <w:pStyle w:val="13"/>
        <w:numPr>
          <w:ilvl w:val="0"/>
          <w:numId w:val="2"/>
        </w:numPr>
        <w:tabs>
          <w:tab w:val="clear" w:pos="717"/>
          <w:tab w:val="num" w:pos="502"/>
        </w:tabs>
        <w:spacing w:after="0" w:line="216" w:lineRule="auto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при наличии форс-мажорных обстоятельств, препятствующих выполнению условий настоящего договора, действующих свыше трех месяцев.</w:t>
      </w:r>
    </w:p>
    <w:p w14:paraId="42C1DC19" w14:textId="77777777" w:rsidR="00214196" w:rsidRDefault="003926FF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214196">
        <w:rPr>
          <w:sz w:val="22"/>
          <w:szCs w:val="22"/>
        </w:rPr>
        <w:t>.4.</w:t>
      </w:r>
      <w:r w:rsidR="00DD0788">
        <w:rPr>
          <w:sz w:val="22"/>
          <w:szCs w:val="22"/>
        </w:rPr>
        <w:t xml:space="preserve"> </w:t>
      </w:r>
      <w:r w:rsidR="00214196">
        <w:rPr>
          <w:sz w:val="22"/>
          <w:szCs w:val="22"/>
        </w:rPr>
        <w:t>В случае досрочного расторжения договора сторона (инициатор) должна предупредить об этом другую сторону письменно не менее чем за пятнадцать дней.</w:t>
      </w:r>
    </w:p>
    <w:p w14:paraId="222575DD" w14:textId="77777777" w:rsidR="00214196" w:rsidRDefault="003926FF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214196">
        <w:rPr>
          <w:sz w:val="22"/>
          <w:szCs w:val="22"/>
        </w:rPr>
        <w:t>.5.</w:t>
      </w:r>
      <w:r w:rsidR="00DD0788">
        <w:rPr>
          <w:sz w:val="22"/>
          <w:szCs w:val="22"/>
        </w:rPr>
        <w:t xml:space="preserve"> </w:t>
      </w:r>
      <w:r w:rsidR="00214196">
        <w:rPr>
          <w:sz w:val="22"/>
          <w:szCs w:val="22"/>
        </w:rPr>
        <w:t>В случаях, не предусмотренных настоящим договором, ст</w:t>
      </w:r>
      <w:r w:rsidR="00B000FA">
        <w:rPr>
          <w:sz w:val="22"/>
          <w:szCs w:val="22"/>
        </w:rPr>
        <w:t xml:space="preserve">ороны руководствуются </w:t>
      </w:r>
      <w:r w:rsidR="00214196">
        <w:rPr>
          <w:sz w:val="22"/>
          <w:szCs w:val="22"/>
        </w:rPr>
        <w:t>действующим законодательством Республики Беларусь.</w:t>
      </w:r>
    </w:p>
    <w:p w14:paraId="12277468" w14:textId="77777777" w:rsidR="00214196" w:rsidRDefault="003926FF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214196">
        <w:rPr>
          <w:sz w:val="22"/>
          <w:szCs w:val="22"/>
        </w:rPr>
        <w:t>.6.</w:t>
      </w:r>
      <w:r w:rsidR="00553509">
        <w:rPr>
          <w:sz w:val="22"/>
          <w:szCs w:val="22"/>
        </w:rPr>
        <w:t xml:space="preserve"> </w:t>
      </w:r>
      <w:r w:rsidR="00214196">
        <w:rPr>
          <w:sz w:val="22"/>
          <w:szCs w:val="22"/>
        </w:rPr>
        <w:t xml:space="preserve">Все споры, по которым не было достигнуто соглашение между сторонами, разрешаются в </w:t>
      </w:r>
      <w:r w:rsidR="005F2961">
        <w:rPr>
          <w:sz w:val="22"/>
          <w:szCs w:val="22"/>
        </w:rPr>
        <w:t>Э</w:t>
      </w:r>
      <w:r w:rsidR="00EC4020">
        <w:rPr>
          <w:sz w:val="22"/>
          <w:szCs w:val="22"/>
        </w:rPr>
        <w:t>кономическом</w:t>
      </w:r>
      <w:r w:rsidR="00214196">
        <w:rPr>
          <w:sz w:val="22"/>
          <w:szCs w:val="22"/>
        </w:rPr>
        <w:t xml:space="preserve"> суде </w:t>
      </w:r>
      <w:r w:rsidR="005F2961">
        <w:rPr>
          <w:sz w:val="22"/>
          <w:szCs w:val="22"/>
        </w:rPr>
        <w:t xml:space="preserve">г.Минска </w:t>
      </w:r>
      <w:r w:rsidR="00214196">
        <w:rPr>
          <w:sz w:val="22"/>
          <w:szCs w:val="22"/>
        </w:rPr>
        <w:t>по месту нахождения ответчика в соответствии с законодательством Республики Беларусь.</w:t>
      </w:r>
    </w:p>
    <w:p w14:paraId="0EA97A73" w14:textId="77777777" w:rsidR="00214196" w:rsidRDefault="003926FF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214196">
        <w:rPr>
          <w:sz w:val="22"/>
          <w:szCs w:val="22"/>
        </w:rPr>
        <w:t>.7.</w:t>
      </w:r>
      <w:r w:rsidR="00553509">
        <w:rPr>
          <w:sz w:val="22"/>
          <w:szCs w:val="22"/>
        </w:rPr>
        <w:t xml:space="preserve"> </w:t>
      </w:r>
      <w:r w:rsidR="00214196">
        <w:rPr>
          <w:sz w:val="22"/>
          <w:szCs w:val="22"/>
        </w:rPr>
        <w:t xml:space="preserve">Ни одна из сторон не вправе передавать свои права и обязательства по </w:t>
      </w:r>
      <w:r w:rsidR="00904FC8">
        <w:rPr>
          <w:sz w:val="22"/>
          <w:szCs w:val="22"/>
        </w:rPr>
        <w:t>настоящему договору</w:t>
      </w:r>
      <w:r w:rsidR="00214196">
        <w:rPr>
          <w:sz w:val="22"/>
          <w:szCs w:val="22"/>
        </w:rPr>
        <w:t xml:space="preserve"> третьей стороне без письменного согласия другой стороны.</w:t>
      </w:r>
    </w:p>
    <w:p w14:paraId="16CB37E4" w14:textId="77777777" w:rsidR="00214196" w:rsidRDefault="003926FF" w:rsidP="001E72D6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214196">
        <w:rPr>
          <w:sz w:val="22"/>
          <w:szCs w:val="22"/>
        </w:rPr>
        <w:t>.8.</w:t>
      </w:r>
      <w:r w:rsidR="00553509">
        <w:rPr>
          <w:sz w:val="22"/>
          <w:szCs w:val="22"/>
        </w:rPr>
        <w:t xml:space="preserve"> </w:t>
      </w:r>
      <w:r w:rsidR="00214196">
        <w:rPr>
          <w:sz w:val="22"/>
          <w:szCs w:val="22"/>
        </w:rPr>
        <w:t xml:space="preserve">Настоящий договор составлен в двух подлинных экземплярах, имеющих одинаковую юридическую </w:t>
      </w:r>
      <w:r w:rsidR="00904FC8">
        <w:rPr>
          <w:sz w:val="22"/>
          <w:szCs w:val="22"/>
        </w:rPr>
        <w:t>силу, по</w:t>
      </w:r>
      <w:r w:rsidR="00214196">
        <w:rPr>
          <w:sz w:val="22"/>
          <w:szCs w:val="22"/>
        </w:rPr>
        <w:t xml:space="preserve"> одному для каждой из сторон.</w:t>
      </w:r>
    </w:p>
    <w:p w14:paraId="3EC25C2E" w14:textId="77777777" w:rsidR="00FE0BFC" w:rsidRDefault="00FE0BFC" w:rsidP="001E72D6">
      <w:pPr>
        <w:pStyle w:val="13"/>
        <w:spacing w:after="0" w:line="216" w:lineRule="auto"/>
        <w:ind w:firstLine="426"/>
        <w:jc w:val="both"/>
        <w:rPr>
          <w:sz w:val="22"/>
          <w:szCs w:val="22"/>
        </w:rPr>
      </w:pPr>
    </w:p>
    <w:p w14:paraId="0D2BDC74" w14:textId="77777777" w:rsidR="00214196" w:rsidRDefault="00543B4B">
      <w:pPr>
        <w:pStyle w:val="1"/>
        <w:spacing w:before="80" w:after="80" w:line="216" w:lineRule="auto"/>
        <w:ind w:left="113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12</w:t>
      </w:r>
      <w:r w:rsidR="00214196">
        <w:rPr>
          <w:rFonts w:ascii="Times New Roman" w:hAnsi="Times New Roman"/>
          <w:sz w:val="22"/>
          <w:szCs w:val="22"/>
        </w:rPr>
        <w:t>. ПРИЛОЖЕНИЯ К НАСТОЯЩЕМУ ДОГОВОРУ</w:t>
      </w:r>
    </w:p>
    <w:p w14:paraId="66B51193" w14:textId="77777777" w:rsidR="00214196" w:rsidRDefault="00214196">
      <w:pPr>
        <w:pStyle w:val="13"/>
        <w:spacing w:after="0"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Приложения к настоящему договору составляют его неотъемлемую часть:</w:t>
      </w:r>
    </w:p>
    <w:p w14:paraId="4B702086" w14:textId="77777777" w:rsidR="00543B4B" w:rsidRDefault="00214196" w:rsidP="001E72D6">
      <w:pPr>
        <w:pStyle w:val="13"/>
        <w:spacing w:after="0"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1. Спецификация.</w:t>
      </w:r>
    </w:p>
    <w:p w14:paraId="64F24EB5" w14:textId="77777777" w:rsidR="00FE0BFC" w:rsidRDefault="00FE0BFC" w:rsidP="001E72D6">
      <w:pPr>
        <w:pStyle w:val="13"/>
        <w:spacing w:after="0" w:line="216" w:lineRule="auto"/>
        <w:jc w:val="both"/>
        <w:rPr>
          <w:sz w:val="22"/>
          <w:szCs w:val="22"/>
        </w:rPr>
      </w:pPr>
    </w:p>
    <w:p w14:paraId="279C92A4" w14:textId="77777777" w:rsidR="00214196" w:rsidRDefault="00214196">
      <w:pPr>
        <w:pStyle w:val="1"/>
        <w:spacing w:before="80" w:after="80" w:line="216" w:lineRule="auto"/>
        <w:ind w:left="113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372003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. ЮРИДИЧЕСКИЕ АДРЕСА И БАНКОВСКИЕ РЕКВИЗИТЫ СТОРОН</w:t>
      </w:r>
    </w:p>
    <w:p w14:paraId="3CB26EE0" w14:textId="77777777" w:rsidR="00214196" w:rsidRDefault="00214196">
      <w:pPr>
        <w:pStyle w:val="List"/>
        <w:spacing w:line="216" w:lineRule="auto"/>
        <w:ind w:left="0" w:firstLine="0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820"/>
      </w:tblGrid>
      <w:tr w:rsidR="00214196" w14:paraId="7A2CF266" w14:textId="77777777" w:rsidTr="00317E6F">
        <w:tc>
          <w:tcPr>
            <w:tcW w:w="5211" w:type="dxa"/>
          </w:tcPr>
          <w:p w14:paraId="2454644A" w14:textId="77777777" w:rsidR="001449C8" w:rsidRDefault="001449C8" w:rsidP="001449C8">
            <w:pPr>
              <w:pStyle w:val="List"/>
              <w:spacing w:line="216" w:lineRule="auto"/>
              <w:ind w:left="0" w:firstLine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ПОСТАВЩИК:</w:t>
            </w:r>
          </w:p>
          <w:p w14:paraId="54982759" w14:textId="77777777" w:rsidR="001449C8" w:rsidRDefault="001449C8" w:rsidP="001449C8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6C2A7192" w14:textId="77777777" w:rsidR="005A15D8" w:rsidRDefault="005A15D8" w:rsidP="001449C8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3353F1FD" w14:textId="77777777" w:rsidR="005A15D8" w:rsidRDefault="005A15D8" w:rsidP="001449C8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36774BCE" w14:textId="77777777" w:rsidR="005A15D8" w:rsidRDefault="005A15D8" w:rsidP="001449C8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19A3EFF6" w14:textId="77777777" w:rsidR="005A15D8" w:rsidRDefault="005A15D8" w:rsidP="001449C8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413966D7" w14:textId="77777777" w:rsidR="005A15D8" w:rsidRDefault="005A15D8" w:rsidP="001449C8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522B21F7" w14:textId="77777777" w:rsidR="005A15D8" w:rsidRDefault="005A15D8" w:rsidP="001449C8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5BC2F518" w14:textId="77777777" w:rsidR="005A15D8" w:rsidRDefault="005A15D8" w:rsidP="001449C8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614176EE" w14:textId="77777777" w:rsidR="005A15D8" w:rsidRDefault="005A15D8" w:rsidP="001449C8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277C60CE" w14:textId="77777777" w:rsidR="001449C8" w:rsidRDefault="001449C8" w:rsidP="001449C8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699A783B" w14:textId="77777777" w:rsidR="00B000FA" w:rsidRDefault="00B000FA" w:rsidP="001449C8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66034E84" w14:textId="77777777" w:rsidR="00EE6558" w:rsidRDefault="00EE6558" w:rsidP="001449C8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27E80B0D" w14:textId="77777777" w:rsidR="00EE6558" w:rsidRDefault="00EE6558" w:rsidP="001449C8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0BFCB72F" w14:textId="77777777" w:rsidR="00562E80" w:rsidRDefault="00562E80" w:rsidP="001449C8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1A4DA0C6" w14:textId="77777777" w:rsidR="00326351" w:rsidRDefault="00326351" w:rsidP="001449C8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790C4828" w14:textId="77777777" w:rsidR="001449C8" w:rsidRDefault="00750534" w:rsidP="001449C8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  <w:r w:rsidRPr="00750534">
              <w:rPr>
                <w:sz w:val="22"/>
                <w:szCs w:val="22"/>
              </w:rPr>
              <w:t xml:space="preserve">__________________ / ______________ /       </w:t>
            </w:r>
          </w:p>
          <w:p w14:paraId="67392EAD" w14:textId="77777777" w:rsidR="00214196" w:rsidRDefault="00214196" w:rsidP="001449C8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17C07E56" w14:textId="77777777" w:rsidR="00214196" w:rsidRDefault="00214196">
            <w:pPr>
              <w:pStyle w:val="List"/>
              <w:spacing w:line="216" w:lineRule="auto"/>
              <w:ind w:left="0" w:firstLine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  <w:p w14:paraId="5B6A5BB9" w14:textId="77777777" w:rsidR="00326351" w:rsidRDefault="00326351">
            <w:pPr>
              <w:pStyle w:val="List"/>
              <w:spacing w:line="216" w:lineRule="auto"/>
              <w:ind w:left="0" w:firstLine="0"/>
              <w:jc w:val="both"/>
              <w:rPr>
                <w:b/>
                <w:sz w:val="22"/>
                <w:szCs w:val="22"/>
              </w:rPr>
            </w:pPr>
          </w:p>
          <w:p w14:paraId="3F8470A5" w14:textId="4A925F9D" w:rsidR="00EE6558" w:rsidRDefault="00753593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Государственное учреждение </w:t>
            </w:r>
            <w:r w:rsidRPr="00EA7EDB">
              <w:rPr>
                <w:sz w:val="22"/>
                <w:szCs w:val="22"/>
              </w:rPr>
              <w:t xml:space="preserve">"Центр по обеспечению деятельности </w:t>
            </w:r>
            <w:r>
              <w:rPr>
                <w:sz w:val="22"/>
                <w:szCs w:val="22"/>
              </w:rPr>
              <w:t xml:space="preserve">бюджетных организаций </w:t>
            </w:r>
            <w:r w:rsidRPr="00EA7EDB">
              <w:rPr>
                <w:sz w:val="22"/>
                <w:szCs w:val="22"/>
              </w:rPr>
              <w:t>администрации Первомайского района г.Минска</w:t>
            </w:r>
            <w:r>
              <w:rPr>
                <w:sz w:val="22"/>
                <w:szCs w:val="22"/>
              </w:rPr>
              <w:t>»</w:t>
            </w:r>
          </w:p>
          <w:p w14:paraId="6C6AEEBD" w14:textId="6076460F" w:rsidR="00753593" w:rsidRDefault="00753593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220012, г.Минск, пер.К Чорного,7</w:t>
            </w:r>
          </w:p>
          <w:p w14:paraId="0F8027C1" w14:textId="4FD6883E" w:rsidR="00753593" w:rsidRDefault="00317E6F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  <w:r w:rsidRPr="00EA7EDB">
              <w:rPr>
                <w:sz w:val="22"/>
                <w:szCs w:val="22"/>
              </w:rPr>
              <w:t>р/с BY76 AKBB 3604 0000 0857 1000 0000 в ОАО</w:t>
            </w:r>
          </w:p>
          <w:p w14:paraId="27E11EB6" w14:textId="67B7BFE4" w:rsidR="00E61910" w:rsidRDefault="00317E6F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  <w:r w:rsidRPr="00EA7EDB">
              <w:rPr>
                <w:sz w:val="22"/>
                <w:szCs w:val="22"/>
              </w:rPr>
              <w:t>"АСБ Беларусбанк" код банка AKBBBY2X</w:t>
            </w:r>
          </w:p>
          <w:p w14:paraId="243A6C18" w14:textId="77777777" w:rsidR="00317E6F" w:rsidRDefault="00317E6F" w:rsidP="00317E6F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193402504</w:t>
            </w:r>
          </w:p>
          <w:p w14:paraId="07D37EF0" w14:textId="77777777" w:rsidR="00317E6F" w:rsidRDefault="00317E6F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57B9662C" w14:textId="77777777" w:rsidR="00317E6F" w:rsidRDefault="00317E6F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7E918D88" w14:textId="77777777" w:rsidR="00317E6F" w:rsidRDefault="00317E6F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30EF9BA9" w14:textId="4EF9277C" w:rsidR="00317E6F" w:rsidRDefault="00317E6F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Управляющий</w:t>
            </w:r>
          </w:p>
          <w:p w14:paraId="7333629B" w14:textId="77777777" w:rsidR="00317E6F" w:rsidRDefault="00317E6F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155AC7B3" w14:textId="77777777" w:rsidR="00317E6F" w:rsidRDefault="00317E6F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56ABED60" w14:textId="77777777" w:rsidR="00317E6F" w:rsidRDefault="00317E6F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52B34327" w14:textId="63EB0010" w:rsidR="00214196" w:rsidRPr="001E72D6" w:rsidRDefault="00750534">
            <w:pPr>
              <w:pStyle w:val="List"/>
              <w:spacing w:line="216" w:lineRule="auto"/>
              <w:ind w:left="0" w:firstLine="0"/>
              <w:jc w:val="both"/>
              <w:rPr>
                <w:sz w:val="20"/>
              </w:rPr>
            </w:pPr>
            <w:r w:rsidRPr="00750534">
              <w:rPr>
                <w:sz w:val="22"/>
                <w:szCs w:val="22"/>
              </w:rPr>
              <w:t>__________________</w:t>
            </w:r>
            <w:r w:rsidR="00A90363">
              <w:rPr>
                <w:sz w:val="22"/>
                <w:szCs w:val="22"/>
              </w:rPr>
              <w:t>/Г.В.Ме</w:t>
            </w:r>
            <w:r w:rsidR="00326351">
              <w:rPr>
                <w:sz w:val="22"/>
                <w:szCs w:val="22"/>
              </w:rPr>
              <w:t>р</w:t>
            </w:r>
            <w:r w:rsidR="00A90363">
              <w:rPr>
                <w:sz w:val="22"/>
                <w:szCs w:val="22"/>
              </w:rPr>
              <w:t>куль</w:t>
            </w:r>
            <w:r w:rsidRPr="00750534">
              <w:rPr>
                <w:sz w:val="22"/>
                <w:szCs w:val="22"/>
              </w:rPr>
              <w:t xml:space="preserve">/       </w:t>
            </w:r>
            <w:r w:rsidR="00214196">
              <w:rPr>
                <w:sz w:val="22"/>
                <w:szCs w:val="22"/>
              </w:rPr>
              <w:t xml:space="preserve">       </w:t>
            </w:r>
          </w:p>
          <w:p w14:paraId="42240051" w14:textId="77777777" w:rsidR="00214196" w:rsidRDefault="00214196" w:rsidP="006C2F68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</w:tr>
    </w:tbl>
    <w:p w14:paraId="295C1E21" w14:textId="77777777" w:rsidR="00FB4804" w:rsidRDefault="00FB4804">
      <w:pPr>
        <w:pStyle w:val="List"/>
        <w:spacing w:line="216" w:lineRule="auto"/>
        <w:ind w:left="0" w:firstLine="0"/>
        <w:jc w:val="both"/>
        <w:rPr>
          <w:sz w:val="22"/>
          <w:szCs w:val="22"/>
        </w:rPr>
      </w:pPr>
    </w:p>
    <w:p w14:paraId="4DFCA131" w14:textId="77777777" w:rsidR="00FB4804" w:rsidRDefault="00FB4804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6FC0C065" w14:textId="77777777" w:rsidR="00B000FA" w:rsidRDefault="00B000FA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50A1DC99" w14:textId="77777777" w:rsidR="00B000FA" w:rsidRDefault="00B000FA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6C98C7CD" w14:textId="77777777" w:rsidR="00B000FA" w:rsidRDefault="00B000FA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3C35E4BB" w14:textId="77777777" w:rsidR="00B000FA" w:rsidRDefault="00B000FA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7A94AB14" w14:textId="77777777" w:rsidR="00B000FA" w:rsidRDefault="00B000FA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3474139B" w14:textId="77777777" w:rsidR="00B000FA" w:rsidRDefault="00B000FA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6420E62A" w14:textId="77777777" w:rsidR="00B000FA" w:rsidRDefault="00B000FA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5D2AD6B0" w14:textId="77777777" w:rsidR="00B000FA" w:rsidRDefault="00B000FA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4F7AFA53" w14:textId="77777777" w:rsidR="00B000FA" w:rsidRDefault="00B000FA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3BE21A91" w14:textId="77777777" w:rsidR="00B000FA" w:rsidRDefault="00B000FA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6C221366" w14:textId="77777777" w:rsidR="00B000FA" w:rsidRDefault="00B000FA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724F3161" w14:textId="77777777" w:rsidR="00B000FA" w:rsidRDefault="00B000FA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632643DB" w14:textId="77777777" w:rsidR="00B000FA" w:rsidRDefault="00B000FA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4E061EDF" w14:textId="77777777" w:rsidR="00B000FA" w:rsidRDefault="00B000FA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5BDB2395" w14:textId="77777777" w:rsidR="00B000FA" w:rsidRDefault="00B000FA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00F0EB6A" w14:textId="77777777" w:rsidR="00B000FA" w:rsidRDefault="00B000FA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358404A5" w14:textId="77777777" w:rsidR="00B000FA" w:rsidRDefault="00B000FA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24B2FE31" w14:textId="77777777" w:rsidR="00B000FA" w:rsidRDefault="00B000FA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01CE715A" w14:textId="77777777" w:rsidR="00B000FA" w:rsidRDefault="00B000FA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67DF2B1C" w14:textId="77777777" w:rsidR="00B000FA" w:rsidRDefault="00B000FA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7785D1D3" w14:textId="77777777" w:rsidR="00B000FA" w:rsidRDefault="00B000FA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63CF77C6" w14:textId="77777777" w:rsidR="002B7078" w:rsidRDefault="002B7078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2932C4F7" w14:textId="77777777" w:rsidR="002B7078" w:rsidRDefault="002B7078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1BBB1000" w14:textId="77777777" w:rsidR="002B7078" w:rsidRDefault="002B7078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7261826D" w14:textId="77777777" w:rsidR="002B7078" w:rsidRDefault="002B7078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21D572CE" w14:textId="77777777" w:rsidR="002B7078" w:rsidRDefault="002B7078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14A20F32" w14:textId="44DB5BAE" w:rsidR="002B7078" w:rsidRDefault="002B7078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2E58F1B6" w14:textId="253DA23E" w:rsidR="00E61910" w:rsidRDefault="00E61910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4885F72B" w14:textId="566813DF" w:rsidR="00E61910" w:rsidRDefault="00E61910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71CF3763" w14:textId="358CC7F4" w:rsidR="00E61910" w:rsidRDefault="00E61910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74DFA032" w14:textId="4211A616" w:rsidR="00E61910" w:rsidRDefault="00E61910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3A1D60A6" w14:textId="77777777" w:rsidR="00E61910" w:rsidRDefault="00E61910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282DBA25" w14:textId="77777777" w:rsidR="002B7078" w:rsidRDefault="002B7078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7D4AF421" w14:textId="77777777" w:rsidR="002B7078" w:rsidRDefault="002B7078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3F849C43" w14:textId="77777777" w:rsidR="003743D5" w:rsidRDefault="003743D5" w:rsidP="00383050">
      <w:pPr>
        <w:numPr>
          <w:ilvl w:val="0"/>
          <w:numId w:val="0"/>
        </w:numPr>
        <w:rPr>
          <w:sz w:val="22"/>
          <w:szCs w:val="22"/>
        </w:rPr>
      </w:pPr>
    </w:p>
    <w:p w14:paraId="5D6B7CFF" w14:textId="77777777" w:rsidR="008B49DB" w:rsidRDefault="008B49DB" w:rsidP="007E32DD">
      <w:pPr>
        <w:numPr>
          <w:ilvl w:val="0"/>
          <w:numId w:val="0"/>
        </w:numPr>
        <w:jc w:val="right"/>
        <w:rPr>
          <w:sz w:val="22"/>
          <w:szCs w:val="22"/>
        </w:rPr>
      </w:pPr>
    </w:p>
    <w:p w14:paraId="7FA7277D" w14:textId="77777777" w:rsidR="008B49DB" w:rsidRDefault="008B49DB" w:rsidP="007E32DD">
      <w:pPr>
        <w:numPr>
          <w:ilvl w:val="0"/>
          <w:numId w:val="0"/>
        </w:numPr>
        <w:jc w:val="right"/>
        <w:rPr>
          <w:sz w:val="22"/>
          <w:szCs w:val="22"/>
        </w:rPr>
      </w:pPr>
    </w:p>
    <w:p w14:paraId="4AA2D2FB" w14:textId="77777777" w:rsidR="008B49DB" w:rsidRDefault="008B49DB" w:rsidP="007E32DD">
      <w:pPr>
        <w:numPr>
          <w:ilvl w:val="0"/>
          <w:numId w:val="0"/>
        </w:numPr>
        <w:jc w:val="right"/>
        <w:rPr>
          <w:sz w:val="22"/>
          <w:szCs w:val="22"/>
        </w:rPr>
      </w:pPr>
    </w:p>
    <w:p w14:paraId="6384C8AA" w14:textId="77777777" w:rsidR="008B49DB" w:rsidRDefault="008B49DB" w:rsidP="007E32DD">
      <w:pPr>
        <w:numPr>
          <w:ilvl w:val="0"/>
          <w:numId w:val="0"/>
        </w:numPr>
        <w:jc w:val="right"/>
        <w:rPr>
          <w:sz w:val="22"/>
          <w:szCs w:val="22"/>
        </w:rPr>
      </w:pPr>
    </w:p>
    <w:p w14:paraId="781307A8" w14:textId="77777777" w:rsidR="00EE31DB" w:rsidRDefault="00EE31DB" w:rsidP="007E32DD">
      <w:pPr>
        <w:numPr>
          <w:ilvl w:val="0"/>
          <w:numId w:val="0"/>
        </w:numPr>
        <w:jc w:val="right"/>
        <w:rPr>
          <w:sz w:val="22"/>
          <w:szCs w:val="22"/>
        </w:rPr>
      </w:pPr>
    </w:p>
    <w:p w14:paraId="0D19B970" w14:textId="77777777" w:rsidR="007E32DD" w:rsidRDefault="007E32DD" w:rsidP="007E32DD">
      <w:pPr>
        <w:numPr>
          <w:ilvl w:val="0"/>
          <w:numId w:val="0"/>
        </w:numPr>
        <w:jc w:val="right"/>
        <w:rPr>
          <w:snapToGrid w:val="0"/>
          <w:sz w:val="22"/>
          <w:szCs w:val="22"/>
        </w:rPr>
      </w:pPr>
      <w:r>
        <w:rPr>
          <w:sz w:val="22"/>
          <w:szCs w:val="22"/>
        </w:rPr>
        <w:t>Приложение №1 к договору поставки</w:t>
      </w:r>
      <w:r w:rsidR="00DD009D">
        <w:rPr>
          <w:sz w:val="22"/>
          <w:szCs w:val="22"/>
        </w:rPr>
        <w:t xml:space="preserve"> №</w:t>
      </w:r>
      <w:r w:rsidR="003911DD">
        <w:rPr>
          <w:sz w:val="22"/>
          <w:szCs w:val="22"/>
        </w:rPr>
        <w:t>____</w:t>
      </w:r>
      <w:r>
        <w:rPr>
          <w:sz w:val="22"/>
          <w:szCs w:val="22"/>
        </w:rPr>
        <w:t xml:space="preserve"> от</w:t>
      </w:r>
      <w:r w:rsidR="00DD009D">
        <w:rPr>
          <w:sz w:val="22"/>
          <w:szCs w:val="22"/>
        </w:rPr>
        <w:t xml:space="preserve"> __.__.202</w:t>
      </w:r>
      <w:r w:rsidR="003743D5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14:paraId="2EEBA57A" w14:textId="77777777" w:rsidR="00DD009D" w:rsidRDefault="00DD009D" w:rsidP="007E32DD">
      <w:pPr>
        <w:numPr>
          <w:ilvl w:val="0"/>
          <w:numId w:val="0"/>
        </w:numPr>
        <w:jc w:val="right"/>
        <w:rPr>
          <w:snapToGrid w:val="0"/>
          <w:sz w:val="22"/>
          <w:szCs w:val="22"/>
        </w:rPr>
      </w:pPr>
    </w:p>
    <w:p w14:paraId="2137FE1B" w14:textId="77777777" w:rsidR="00B000FA" w:rsidRDefault="00177606" w:rsidP="00DD009D">
      <w:pPr>
        <w:numPr>
          <w:ilvl w:val="0"/>
          <w:numId w:val="0"/>
        </w:numPr>
        <w:jc w:val="cent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Спецификация</w:t>
      </w:r>
    </w:p>
    <w:p w14:paraId="7C1C21E7" w14:textId="77777777" w:rsidR="00B000FA" w:rsidRDefault="00B000FA" w:rsidP="007E32DD">
      <w:pPr>
        <w:pStyle w:val="List"/>
        <w:spacing w:line="216" w:lineRule="auto"/>
        <w:ind w:left="0" w:firstLine="0"/>
        <w:jc w:val="right"/>
        <w:rPr>
          <w:sz w:val="22"/>
          <w:szCs w:val="22"/>
        </w:rPr>
      </w:pPr>
    </w:p>
    <w:p w14:paraId="5E4DA1CA" w14:textId="77777777" w:rsidR="007E32DD" w:rsidRDefault="007E32DD" w:rsidP="00B000FA">
      <w:pPr>
        <w:pStyle w:val="List"/>
        <w:spacing w:line="216" w:lineRule="auto"/>
        <w:ind w:left="0" w:firstLine="0"/>
        <w:jc w:val="both"/>
        <w:rPr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3"/>
        <w:gridCol w:w="627"/>
        <w:gridCol w:w="2173"/>
        <w:gridCol w:w="1938"/>
        <w:gridCol w:w="1242"/>
        <w:gridCol w:w="1238"/>
        <w:gridCol w:w="1239"/>
        <w:gridCol w:w="1236"/>
      </w:tblGrid>
      <w:tr w:rsidR="007E32DD" w14:paraId="12347008" w14:textId="77777777" w:rsidTr="007E32DD">
        <w:tc>
          <w:tcPr>
            <w:tcW w:w="475" w:type="dxa"/>
            <w:vAlign w:val="center"/>
          </w:tcPr>
          <w:p w14:paraId="63449A6C" w14:textId="77777777" w:rsidR="007E32DD" w:rsidRPr="007E32DD" w:rsidRDefault="007E32DD" w:rsidP="007E32DD">
            <w:pPr>
              <w:pStyle w:val="List"/>
              <w:spacing w:line="216" w:lineRule="auto"/>
              <w:ind w:left="0" w:firstLine="0"/>
              <w:jc w:val="center"/>
              <w:rPr>
                <w:sz w:val="20"/>
                <w:szCs w:val="22"/>
              </w:rPr>
            </w:pPr>
            <w:r w:rsidRPr="007E32DD">
              <w:rPr>
                <w:b/>
                <w:bCs/>
                <w:sz w:val="20"/>
                <w:szCs w:val="18"/>
              </w:rPr>
              <w:t>№ п/п</w:t>
            </w:r>
          </w:p>
        </w:tc>
        <w:tc>
          <w:tcPr>
            <w:tcW w:w="586" w:type="dxa"/>
            <w:vAlign w:val="center"/>
          </w:tcPr>
          <w:p w14:paraId="59E50B7B" w14:textId="77777777" w:rsidR="007E32DD" w:rsidRPr="007E32DD" w:rsidRDefault="007E32DD" w:rsidP="007E32DD">
            <w:pPr>
              <w:pStyle w:val="List"/>
              <w:spacing w:line="216" w:lineRule="auto"/>
              <w:ind w:left="0" w:firstLine="0"/>
              <w:jc w:val="center"/>
              <w:rPr>
                <w:sz w:val="20"/>
                <w:szCs w:val="22"/>
              </w:rPr>
            </w:pPr>
            <w:r w:rsidRPr="007E32DD">
              <w:rPr>
                <w:b/>
                <w:bCs/>
                <w:sz w:val="20"/>
                <w:szCs w:val="18"/>
              </w:rPr>
              <w:t>№ лота</w:t>
            </w:r>
          </w:p>
        </w:tc>
        <w:tc>
          <w:tcPr>
            <w:tcW w:w="2195" w:type="dxa"/>
            <w:vAlign w:val="center"/>
          </w:tcPr>
          <w:p w14:paraId="42F65D41" w14:textId="77777777" w:rsidR="007E32DD" w:rsidRPr="007E32DD" w:rsidRDefault="007E32DD" w:rsidP="007E32DD">
            <w:pPr>
              <w:pStyle w:val="List"/>
              <w:spacing w:line="216" w:lineRule="auto"/>
              <w:ind w:left="0" w:firstLine="0"/>
              <w:jc w:val="center"/>
              <w:rPr>
                <w:sz w:val="20"/>
                <w:szCs w:val="22"/>
              </w:rPr>
            </w:pPr>
            <w:r w:rsidRPr="007E32DD">
              <w:rPr>
                <w:b/>
                <w:bCs/>
                <w:sz w:val="20"/>
                <w:szCs w:val="18"/>
              </w:rPr>
              <w:t>Наименование предлагаемых товаров (работ, услуг)</w:t>
            </w:r>
          </w:p>
        </w:tc>
        <w:tc>
          <w:tcPr>
            <w:tcW w:w="1958" w:type="dxa"/>
            <w:vAlign w:val="center"/>
          </w:tcPr>
          <w:p w14:paraId="00644BDA" w14:textId="77777777" w:rsidR="007E32DD" w:rsidRPr="007E32DD" w:rsidRDefault="007E32DD" w:rsidP="007E32DD">
            <w:pPr>
              <w:pStyle w:val="List"/>
              <w:spacing w:line="216" w:lineRule="auto"/>
              <w:ind w:left="0" w:firstLine="0"/>
              <w:jc w:val="center"/>
              <w:rPr>
                <w:sz w:val="20"/>
                <w:szCs w:val="22"/>
              </w:rPr>
            </w:pPr>
            <w:r w:rsidRPr="007E32DD">
              <w:rPr>
                <w:b/>
                <w:bCs/>
                <w:sz w:val="20"/>
                <w:szCs w:val="18"/>
              </w:rPr>
              <w:t>Описание предлагаемых товаров (работ, услуг)</w:t>
            </w:r>
          </w:p>
          <w:p w14:paraId="22BE9761" w14:textId="77777777" w:rsidR="007E32DD" w:rsidRPr="007E32DD" w:rsidRDefault="007E32DD" w:rsidP="007E32DD">
            <w:pPr>
              <w:jc w:val="center"/>
            </w:pPr>
          </w:p>
        </w:tc>
        <w:tc>
          <w:tcPr>
            <w:tcW w:w="1248" w:type="dxa"/>
            <w:vAlign w:val="center"/>
          </w:tcPr>
          <w:p w14:paraId="04C22C06" w14:textId="77777777" w:rsidR="007E32DD" w:rsidRPr="007E32DD" w:rsidRDefault="007E32DD" w:rsidP="007E32DD">
            <w:pPr>
              <w:pStyle w:val="ConsPlusCell"/>
              <w:jc w:val="center"/>
              <w:rPr>
                <w:b/>
                <w:bCs/>
                <w:sz w:val="20"/>
                <w:szCs w:val="18"/>
              </w:rPr>
            </w:pPr>
            <w:r w:rsidRPr="007E32DD">
              <w:rPr>
                <w:b/>
                <w:bCs/>
                <w:sz w:val="20"/>
                <w:szCs w:val="18"/>
              </w:rPr>
              <w:t>Страна происхождения товаров (работ, услуг)</w:t>
            </w:r>
          </w:p>
        </w:tc>
        <w:tc>
          <w:tcPr>
            <w:tcW w:w="1245" w:type="dxa"/>
            <w:vAlign w:val="center"/>
          </w:tcPr>
          <w:p w14:paraId="281FA47E" w14:textId="77777777" w:rsidR="007E32DD" w:rsidRPr="007E32DD" w:rsidRDefault="007E32DD" w:rsidP="007E32DD">
            <w:pPr>
              <w:pStyle w:val="List"/>
              <w:spacing w:line="216" w:lineRule="auto"/>
              <w:ind w:left="0" w:firstLine="0"/>
              <w:jc w:val="center"/>
              <w:rPr>
                <w:sz w:val="20"/>
                <w:szCs w:val="22"/>
              </w:rPr>
            </w:pPr>
            <w:r w:rsidRPr="007E32DD">
              <w:rPr>
                <w:b/>
                <w:bCs/>
                <w:sz w:val="20"/>
                <w:szCs w:val="18"/>
              </w:rPr>
              <w:t xml:space="preserve">Объем (кол- во), </w:t>
            </w:r>
            <w:r>
              <w:rPr>
                <w:b/>
                <w:bCs/>
                <w:sz w:val="20"/>
                <w:szCs w:val="18"/>
              </w:rPr>
              <w:t>штук</w:t>
            </w:r>
          </w:p>
        </w:tc>
        <w:tc>
          <w:tcPr>
            <w:tcW w:w="1246" w:type="dxa"/>
            <w:vAlign w:val="center"/>
          </w:tcPr>
          <w:p w14:paraId="60F64618" w14:textId="77777777" w:rsidR="007E32DD" w:rsidRPr="007E32DD" w:rsidRDefault="007E32DD" w:rsidP="007E32DD">
            <w:pPr>
              <w:pStyle w:val="List"/>
              <w:spacing w:line="216" w:lineRule="auto"/>
              <w:ind w:left="0" w:firstLine="0"/>
              <w:jc w:val="center"/>
              <w:rPr>
                <w:sz w:val="20"/>
                <w:szCs w:val="22"/>
              </w:rPr>
            </w:pPr>
            <w:r w:rsidRPr="007E32DD">
              <w:rPr>
                <w:b/>
                <w:bCs/>
                <w:sz w:val="20"/>
                <w:szCs w:val="18"/>
              </w:rPr>
              <w:t>Цена единицы, условия поставки товаров (выполнения работ, оказания услуг</w:t>
            </w:r>
            <w:r>
              <w:rPr>
                <w:b/>
                <w:bCs/>
                <w:sz w:val="20"/>
                <w:szCs w:val="18"/>
              </w:rPr>
              <w:t>, бел. руб.</w:t>
            </w:r>
          </w:p>
        </w:tc>
        <w:tc>
          <w:tcPr>
            <w:tcW w:w="1243" w:type="dxa"/>
            <w:vAlign w:val="center"/>
          </w:tcPr>
          <w:p w14:paraId="62EBFC21" w14:textId="77777777" w:rsidR="007E32DD" w:rsidRPr="007E32DD" w:rsidRDefault="007E32DD" w:rsidP="007E32DD">
            <w:pPr>
              <w:pStyle w:val="List"/>
              <w:spacing w:line="216" w:lineRule="auto"/>
              <w:ind w:left="0" w:firstLine="0"/>
              <w:jc w:val="center"/>
              <w:rPr>
                <w:sz w:val="20"/>
                <w:szCs w:val="22"/>
              </w:rPr>
            </w:pPr>
            <w:r w:rsidRPr="007E32DD">
              <w:rPr>
                <w:b/>
                <w:bCs/>
                <w:sz w:val="20"/>
                <w:szCs w:val="18"/>
              </w:rPr>
              <w:t>Общая стоимость товаров (работ, услуг)</w:t>
            </w:r>
            <w:r>
              <w:rPr>
                <w:b/>
                <w:bCs/>
                <w:sz w:val="20"/>
                <w:szCs w:val="18"/>
              </w:rPr>
              <w:t>, бел. руб</w:t>
            </w:r>
          </w:p>
        </w:tc>
      </w:tr>
      <w:tr w:rsidR="007E32DD" w14:paraId="269782B2" w14:textId="77777777" w:rsidTr="007E32DD">
        <w:tc>
          <w:tcPr>
            <w:tcW w:w="475" w:type="dxa"/>
          </w:tcPr>
          <w:p w14:paraId="00BAA7EB" w14:textId="77777777" w:rsidR="007E32DD" w:rsidRPr="007E32DD" w:rsidRDefault="007E32DD" w:rsidP="007E32DD">
            <w:pPr>
              <w:pStyle w:val="List"/>
              <w:spacing w:line="216" w:lineRule="auto"/>
              <w:ind w:left="0" w:firstLine="0"/>
              <w:jc w:val="both"/>
              <w:rPr>
                <w:sz w:val="20"/>
                <w:szCs w:val="22"/>
              </w:rPr>
            </w:pPr>
          </w:p>
        </w:tc>
        <w:tc>
          <w:tcPr>
            <w:tcW w:w="586" w:type="dxa"/>
          </w:tcPr>
          <w:p w14:paraId="13C8A104" w14:textId="77777777" w:rsidR="007E32DD" w:rsidRPr="007E32DD" w:rsidRDefault="007E32DD" w:rsidP="007E32DD">
            <w:pPr>
              <w:pStyle w:val="List"/>
              <w:spacing w:line="216" w:lineRule="auto"/>
              <w:ind w:left="0" w:firstLine="0"/>
              <w:jc w:val="both"/>
              <w:rPr>
                <w:sz w:val="20"/>
                <w:szCs w:val="22"/>
              </w:rPr>
            </w:pPr>
          </w:p>
        </w:tc>
        <w:tc>
          <w:tcPr>
            <w:tcW w:w="2195" w:type="dxa"/>
          </w:tcPr>
          <w:p w14:paraId="12D5C43D" w14:textId="77777777" w:rsidR="007E32DD" w:rsidRPr="007E32DD" w:rsidRDefault="007E32DD" w:rsidP="007E32DD">
            <w:pPr>
              <w:pStyle w:val="List"/>
              <w:spacing w:line="216" w:lineRule="auto"/>
              <w:ind w:left="0" w:firstLine="0"/>
              <w:jc w:val="both"/>
              <w:rPr>
                <w:sz w:val="20"/>
                <w:szCs w:val="22"/>
              </w:rPr>
            </w:pPr>
          </w:p>
        </w:tc>
        <w:tc>
          <w:tcPr>
            <w:tcW w:w="1958" w:type="dxa"/>
          </w:tcPr>
          <w:p w14:paraId="2DD61677" w14:textId="77777777" w:rsidR="007E32DD" w:rsidRPr="007E32DD" w:rsidRDefault="007E32DD" w:rsidP="007E32DD">
            <w:pPr>
              <w:pStyle w:val="List"/>
              <w:spacing w:line="216" w:lineRule="auto"/>
              <w:ind w:left="0" w:firstLine="0"/>
              <w:jc w:val="both"/>
              <w:rPr>
                <w:sz w:val="20"/>
                <w:szCs w:val="22"/>
              </w:rPr>
            </w:pPr>
          </w:p>
        </w:tc>
        <w:tc>
          <w:tcPr>
            <w:tcW w:w="1248" w:type="dxa"/>
          </w:tcPr>
          <w:p w14:paraId="09289B34" w14:textId="77777777" w:rsidR="007E32DD" w:rsidRPr="007E32DD" w:rsidRDefault="007E32DD" w:rsidP="007E32DD">
            <w:pPr>
              <w:pStyle w:val="List"/>
              <w:spacing w:line="216" w:lineRule="auto"/>
              <w:ind w:left="0" w:firstLine="0"/>
              <w:jc w:val="both"/>
              <w:rPr>
                <w:sz w:val="20"/>
                <w:szCs w:val="22"/>
              </w:rPr>
            </w:pPr>
          </w:p>
        </w:tc>
        <w:tc>
          <w:tcPr>
            <w:tcW w:w="1245" w:type="dxa"/>
          </w:tcPr>
          <w:p w14:paraId="75D6CC0D" w14:textId="77777777" w:rsidR="007E32DD" w:rsidRPr="007E32DD" w:rsidRDefault="007E32DD" w:rsidP="007E32DD">
            <w:pPr>
              <w:pStyle w:val="List"/>
              <w:spacing w:line="216" w:lineRule="auto"/>
              <w:ind w:left="0" w:firstLine="0"/>
              <w:jc w:val="both"/>
              <w:rPr>
                <w:sz w:val="20"/>
                <w:szCs w:val="22"/>
              </w:rPr>
            </w:pPr>
          </w:p>
        </w:tc>
        <w:tc>
          <w:tcPr>
            <w:tcW w:w="1246" w:type="dxa"/>
          </w:tcPr>
          <w:p w14:paraId="4C5F1315" w14:textId="77777777" w:rsidR="007E32DD" w:rsidRPr="007E32DD" w:rsidRDefault="007E32DD" w:rsidP="007E32DD">
            <w:pPr>
              <w:pStyle w:val="List"/>
              <w:spacing w:line="216" w:lineRule="auto"/>
              <w:ind w:left="0" w:firstLine="0"/>
              <w:jc w:val="both"/>
              <w:rPr>
                <w:sz w:val="20"/>
                <w:szCs w:val="22"/>
              </w:rPr>
            </w:pPr>
          </w:p>
        </w:tc>
        <w:tc>
          <w:tcPr>
            <w:tcW w:w="1243" w:type="dxa"/>
          </w:tcPr>
          <w:p w14:paraId="766BF4B4" w14:textId="77777777" w:rsidR="007E32DD" w:rsidRPr="007E32DD" w:rsidRDefault="007E32DD" w:rsidP="007E32DD">
            <w:pPr>
              <w:pStyle w:val="List"/>
              <w:spacing w:line="216" w:lineRule="auto"/>
              <w:ind w:left="0" w:firstLine="0"/>
              <w:jc w:val="both"/>
              <w:rPr>
                <w:sz w:val="20"/>
                <w:szCs w:val="22"/>
              </w:rPr>
            </w:pPr>
          </w:p>
        </w:tc>
      </w:tr>
    </w:tbl>
    <w:p w14:paraId="1D7DB052" w14:textId="77777777" w:rsidR="00B000FA" w:rsidRDefault="00B000FA" w:rsidP="00B000FA">
      <w:pPr>
        <w:pStyle w:val="List"/>
        <w:spacing w:line="216" w:lineRule="auto"/>
        <w:ind w:left="0" w:firstLine="0"/>
        <w:jc w:val="both"/>
        <w:rPr>
          <w:sz w:val="22"/>
          <w:szCs w:val="22"/>
        </w:rPr>
      </w:pPr>
    </w:p>
    <w:p w14:paraId="79E20277" w14:textId="77777777" w:rsidR="00B000FA" w:rsidRDefault="00B000FA" w:rsidP="00B000FA">
      <w:pPr>
        <w:pStyle w:val="List"/>
        <w:spacing w:line="21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Общая сумма договора: </w:t>
      </w:r>
    </w:p>
    <w:p w14:paraId="6E8596C6" w14:textId="77777777" w:rsidR="00CD476E" w:rsidRDefault="00CD476E" w:rsidP="00B000FA">
      <w:pPr>
        <w:pStyle w:val="List"/>
        <w:spacing w:line="216" w:lineRule="auto"/>
        <w:ind w:left="0" w:firstLine="0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820"/>
      </w:tblGrid>
      <w:tr w:rsidR="00B000FA" w14:paraId="0A71A195" w14:textId="77777777" w:rsidTr="001C3C51">
        <w:tc>
          <w:tcPr>
            <w:tcW w:w="5211" w:type="dxa"/>
          </w:tcPr>
          <w:p w14:paraId="15F61A66" w14:textId="77777777" w:rsidR="00B000FA" w:rsidRDefault="00B000FA" w:rsidP="001C3C51">
            <w:pPr>
              <w:pStyle w:val="List"/>
              <w:spacing w:line="216" w:lineRule="auto"/>
              <w:ind w:left="0" w:firstLine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ПОСТАВЩИК:</w:t>
            </w:r>
          </w:p>
          <w:p w14:paraId="1D5F8742" w14:textId="77777777" w:rsidR="00B000FA" w:rsidRDefault="00B000FA" w:rsidP="001C3C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74D4BE66" w14:textId="77777777" w:rsidR="00B000FA" w:rsidRDefault="00B000FA" w:rsidP="001C3C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20993D93" w14:textId="77777777" w:rsidR="00B000FA" w:rsidRDefault="00B000FA" w:rsidP="001C3C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31DC073F" w14:textId="77777777" w:rsidR="00B000FA" w:rsidRDefault="00B000FA" w:rsidP="001C3C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610EC35E" w14:textId="77777777" w:rsidR="00B000FA" w:rsidRDefault="00B000FA" w:rsidP="001C3C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0E69D1EE" w14:textId="77777777" w:rsidR="00B000FA" w:rsidRDefault="00B000FA" w:rsidP="001C3C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0CA756B4" w14:textId="77777777" w:rsidR="00B000FA" w:rsidRDefault="00B000FA" w:rsidP="001C3C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0AB5F68F" w14:textId="77777777" w:rsidR="00B000FA" w:rsidRDefault="00B000FA" w:rsidP="001C3C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01C08426" w14:textId="77777777" w:rsidR="00B000FA" w:rsidRDefault="00B000FA" w:rsidP="001C3C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519A621F" w14:textId="77777777" w:rsidR="00B000FA" w:rsidRDefault="00B000FA" w:rsidP="001C3C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2AB32192" w14:textId="77777777" w:rsidR="00B000FA" w:rsidRDefault="00B000FA" w:rsidP="001C3C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351BB482" w14:textId="77777777" w:rsidR="00EE6558" w:rsidRDefault="00EE6558" w:rsidP="001C3C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02E8AA3C" w14:textId="77777777" w:rsidR="00750534" w:rsidRPr="00635245" w:rsidRDefault="00750534" w:rsidP="001C3C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32D76C75" w14:textId="77777777" w:rsidR="00B000FA" w:rsidRPr="00635245" w:rsidRDefault="00B000FA" w:rsidP="001C3C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0D6881E0" w14:textId="77777777" w:rsidR="00B000FA" w:rsidRDefault="00B000FA" w:rsidP="001C3C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  <w:r w:rsidRPr="00635245">
              <w:rPr>
                <w:sz w:val="22"/>
                <w:szCs w:val="22"/>
              </w:rPr>
              <w:t xml:space="preserve">__________________ / </w:t>
            </w:r>
            <w:r>
              <w:rPr>
                <w:sz w:val="22"/>
                <w:szCs w:val="22"/>
              </w:rPr>
              <w:t>______________</w:t>
            </w:r>
            <w:r w:rsidRPr="006352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</w:p>
        </w:tc>
        <w:tc>
          <w:tcPr>
            <w:tcW w:w="4820" w:type="dxa"/>
          </w:tcPr>
          <w:p w14:paraId="7D4B2FC9" w14:textId="77777777" w:rsidR="00B000FA" w:rsidRDefault="00B000FA" w:rsidP="001C3C51">
            <w:pPr>
              <w:pStyle w:val="List"/>
              <w:spacing w:line="216" w:lineRule="auto"/>
              <w:ind w:left="0" w:firstLine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  <w:p w14:paraId="6E18B3EA" w14:textId="6432A30D" w:rsidR="00EE6558" w:rsidRDefault="00EE6558" w:rsidP="001C3C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05A61D91" w14:textId="50C8F01C" w:rsidR="00E61910" w:rsidRDefault="00E61910" w:rsidP="001C3C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47B030FF" w14:textId="4D5483C6" w:rsidR="00E61910" w:rsidRDefault="00E61910" w:rsidP="001C3C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3E50144D" w14:textId="2127B1DB" w:rsidR="00E61910" w:rsidRDefault="00E61910" w:rsidP="001C3C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0ADED6E9" w14:textId="21E74C8A" w:rsidR="00E61910" w:rsidRDefault="00E61910" w:rsidP="001C3C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416FFDD5" w14:textId="0069BAF6" w:rsidR="00E61910" w:rsidRDefault="00E61910" w:rsidP="001C3C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73361607" w14:textId="7CF80041" w:rsidR="00E61910" w:rsidRDefault="00E61910" w:rsidP="001C3C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512EB3A0" w14:textId="07ADDE44" w:rsidR="00E61910" w:rsidRDefault="00E61910" w:rsidP="001C3C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343481B7" w14:textId="5D6106FF" w:rsidR="00E61910" w:rsidRDefault="00E61910" w:rsidP="001C3C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5660A690" w14:textId="77777777" w:rsidR="007E32DD" w:rsidRDefault="007E32DD" w:rsidP="007E32DD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54E2C91D" w14:textId="77777777" w:rsidR="007E32DD" w:rsidRDefault="007E32DD" w:rsidP="007E32DD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6D45B0B2" w14:textId="77777777" w:rsidR="00326351" w:rsidRDefault="00326351" w:rsidP="003263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Управляющий</w:t>
            </w:r>
          </w:p>
          <w:p w14:paraId="25988B69" w14:textId="77777777" w:rsidR="00326351" w:rsidRDefault="00326351" w:rsidP="003263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6829009A" w14:textId="77777777" w:rsidR="00326351" w:rsidRDefault="00326351" w:rsidP="003263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0808FC66" w14:textId="77777777" w:rsidR="00326351" w:rsidRDefault="00326351" w:rsidP="0032635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5BC79079" w14:textId="11FE4D5F" w:rsidR="00326351" w:rsidRPr="001E72D6" w:rsidRDefault="00326351" w:rsidP="00326351">
            <w:pPr>
              <w:pStyle w:val="List"/>
              <w:spacing w:line="216" w:lineRule="auto"/>
              <w:ind w:left="0" w:firstLine="0"/>
              <w:jc w:val="both"/>
              <w:rPr>
                <w:sz w:val="20"/>
              </w:rPr>
            </w:pPr>
            <w:r w:rsidRPr="00750534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>/Г.В.Меркуль</w:t>
            </w:r>
            <w:r w:rsidRPr="00750534">
              <w:rPr>
                <w:sz w:val="22"/>
                <w:szCs w:val="22"/>
              </w:rPr>
              <w:t xml:space="preserve">/       </w:t>
            </w:r>
            <w:r>
              <w:rPr>
                <w:sz w:val="22"/>
                <w:szCs w:val="22"/>
              </w:rPr>
              <w:t xml:space="preserve">       </w:t>
            </w:r>
          </w:p>
          <w:p w14:paraId="1B4A3F78" w14:textId="64ECD8CA" w:rsidR="00B000FA" w:rsidRPr="00635245" w:rsidRDefault="00B000FA" w:rsidP="0034512C">
            <w:pPr>
              <w:pStyle w:val="List"/>
              <w:spacing w:line="216" w:lineRule="auto"/>
              <w:ind w:left="0" w:firstLine="0"/>
              <w:jc w:val="both"/>
              <w:rPr>
                <w:sz w:val="20"/>
              </w:rPr>
            </w:pPr>
          </w:p>
        </w:tc>
      </w:tr>
    </w:tbl>
    <w:p w14:paraId="44509371" w14:textId="77777777" w:rsidR="00177606" w:rsidRDefault="00177606" w:rsidP="00177606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6235265F" w14:textId="77777777" w:rsidR="00177606" w:rsidRDefault="00177606" w:rsidP="00177606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2C0DFFED" w14:textId="77777777" w:rsidR="00177606" w:rsidRDefault="00177606" w:rsidP="00177606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301FF2C7" w14:textId="77777777" w:rsidR="00177606" w:rsidRDefault="00177606" w:rsidP="00177606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54B1814D" w14:textId="77777777" w:rsidR="00177606" w:rsidRDefault="00177606" w:rsidP="00177606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38BA4BFA" w14:textId="77777777" w:rsidR="00177606" w:rsidRDefault="00177606" w:rsidP="00177606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5E0189F7" w14:textId="77777777" w:rsidR="00177606" w:rsidRDefault="00177606" w:rsidP="00177606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7C16A1E4" w14:textId="77777777" w:rsidR="00177606" w:rsidRDefault="00177606" w:rsidP="00177606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0B4DADE1" w14:textId="77777777" w:rsidR="00177606" w:rsidRDefault="00177606" w:rsidP="00177606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3E144291" w14:textId="77777777" w:rsidR="00177606" w:rsidRDefault="00177606" w:rsidP="00177606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2A4A8680" w14:textId="77777777" w:rsidR="00177606" w:rsidRDefault="00177606" w:rsidP="00177606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08169D77" w14:textId="77777777" w:rsidR="00177606" w:rsidRDefault="00177606" w:rsidP="00177606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66A3A436" w14:textId="77777777" w:rsidR="000C16EF" w:rsidRDefault="000C16EF" w:rsidP="00177606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69F06BD1" w14:textId="77777777" w:rsidR="00391F29" w:rsidRDefault="00391F29" w:rsidP="00177606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47652A89" w14:textId="77777777" w:rsidR="00391F29" w:rsidRDefault="00391F29" w:rsidP="00177606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0F1D9C0B" w14:textId="77777777" w:rsidR="00391F29" w:rsidRDefault="00391F29" w:rsidP="00177606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7DF81667" w14:textId="77777777" w:rsidR="00391F29" w:rsidRDefault="00391F29" w:rsidP="00177606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31806767" w14:textId="77777777" w:rsidR="00391F29" w:rsidRDefault="00391F29" w:rsidP="00177606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260BA92B" w14:textId="77777777" w:rsidR="00391F29" w:rsidRDefault="00391F29" w:rsidP="00177606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2865ACCA" w14:textId="77777777" w:rsidR="00391F29" w:rsidRDefault="00391F29" w:rsidP="00177606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5FA296E0" w14:textId="77777777" w:rsidR="00391F29" w:rsidRDefault="00391F29" w:rsidP="00177606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7B82F2E0" w14:textId="77777777" w:rsidR="00391F29" w:rsidRDefault="00391F29" w:rsidP="00177606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69AC83F8" w14:textId="77777777" w:rsidR="00391F29" w:rsidRDefault="00391F29" w:rsidP="00177606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1A4FA008" w14:textId="77777777" w:rsidR="00391F29" w:rsidRDefault="00391F29" w:rsidP="00177606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51BCC617" w14:textId="77777777" w:rsidR="00391F29" w:rsidRDefault="00391F29" w:rsidP="00391F29">
      <w:pPr>
        <w:numPr>
          <w:ilvl w:val="0"/>
          <w:numId w:val="0"/>
        </w:numPr>
        <w:jc w:val="right"/>
        <w:rPr>
          <w:snapToGrid w:val="0"/>
          <w:sz w:val="22"/>
          <w:szCs w:val="22"/>
        </w:rPr>
      </w:pPr>
      <w:r w:rsidRPr="0024003D">
        <w:rPr>
          <w:snapToGrid w:val="0"/>
          <w:sz w:val="22"/>
          <w:szCs w:val="22"/>
        </w:rPr>
        <w:t>Приложен</w:t>
      </w:r>
      <w:r>
        <w:rPr>
          <w:snapToGrid w:val="0"/>
          <w:sz w:val="22"/>
          <w:szCs w:val="22"/>
        </w:rPr>
        <w:t>ие № 2 к договору поставки № ____ от __.__.</w:t>
      </w:r>
      <w:r w:rsidRPr="0024003D">
        <w:rPr>
          <w:snapToGrid w:val="0"/>
          <w:sz w:val="22"/>
          <w:szCs w:val="22"/>
        </w:rPr>
        <w:t>202</w:t>
      </w:r>
      <w:r>
        <w:rPr>
          <w:snapToGrid w:val="0"/>
          <w:sz w:val="22"/>
          <w:szCs w:val="22"/>
        </w:rPr>
        <w:t xml:space="preserve">6 </w:t>
      </w:r>
      <w:r w:rsidRPr="0024003D">
        <w:rPr>
          <w:snapToGrid w:val="0"/>
          <w:sz w:val="22"/>
          <w:szCs w:val="22"/>
        </w:rPr>
        <w:t>г</w:t>
      </w:r>
      <w:r>
        <w:rPr>
          <w:snapToGrid w:val="0"/>
          <w:sz w:val="22"/>
          <w:szCs w:val="22"/>
        </w:rPr>
        <w:t>.</w:t>
      </w:r>
    </w:p>
    <w:p w14:paraId="52084821" w14:textId="77777777" w:rsidR="00391F29" w:rsidRDefault="00391F29" w:rsidP="00391F29">
      <w:pPr>
        <w:numPr>
          <w:ilvl w:val="0"/>
          <w:numId w:val="0"/>
        </w:numPr>
        <w:jc w:val="center"/>
        <w:rPr>
          <w:snapToGrid w:val="0"/>
          <w:sz w:val="22"/>
          <w:szCs w:val="22"/>
        </w:rPr>
      </w:pPr>
    </w:p>
    <w:p w14:paraId="22C409C9" w14:textId="77777777" w:rsidR="00391F29" w:rsidRPr="0024003D" w:rsidRDefault="00391F29" w:rsidP="00391F29">
      <w:pPr>
        <w:numPr>
          <w:ilvl w:val="0"/>
          <w:numId w:val="0"/>
        </w:numPr>
        <w:jc w:val="center"/>
        <w:rPr>
          <w:snapToGrid w:val="0"/>
          <w:sz w:val="22"/>
          <w:szCs w:val="22"/>
        </w:rPr>
      </w:pPr>
      <w:r w:rsidRPr="0024003D">
        <w:rPr>
          <w:snapToGrid w:val="0"/>
          <w:sz w:val="22"/>
          <w:szCs w:val="22"/>
        </w:rPr>
        <w:t>Разнарядка</w:t>
      </w:r>
    </w:p>
    <w:p w14:paraId="55B817CB" w14:textId="77777777" w:rsidR="00391F29" w:rsidRDefault="00391F29" w:rsidP="00391F29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1275B44B" w14:textId="77777777" w:rsidR="00391F29" w:rsidRDefault="00391F29" w:rsidP="00391F29">
      <w:pPr>
        <w:numPr>
          <w:ilvl w:val="0"/>
          <w:numId w:val="0"/>
        </w:numPr>
        <w:rPr>
          <w:snapToGrid w:val="0"/>
          <w:sz w:val="22"/>
          <w:szCs w:val="22"/>
        </w:rPr>
      </w:pPr>
    </w:p>
    <w:tbl>
      <w:tblPr>
        <w:tblStyle w:val="a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2268"/>
        <w:gridCol w:w="850"/>
        <w:gridCol w:w="3260"/>
        <w:gridCol w:w="3397"/>
      </w:tblGrid>
      <w:tr w:rsidR="00391F29" w14:paraId="4F1967AA" w14:textId="77777777" w:rsidTr="003B7331">
        <w:tc>
          <w:tcPr>
            <w:tcW w:w="426" w:type="dxa"/>
          </w:tcPr>
          <w:p w14:paraId="48926A27" w14:textId="77777777" w:rsidR="00391F29" w:rsidRDefault="00391F29" w:rsidP="003B7331">
            <w:pPr>
              <w:numPr>
                <w:ilvl w:val="0"/>
                <w:numId w:val="0"/>
              </w:num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426" w:type="dxa"/>
          </w:tcPr>
          <w:p w14:paraId="33FF29E5" w14:textId="77777777" w:rsidR="00391F29" w:rsidRDefault="00391F29" w:rsidP="003B7331">
            <w:pPr>
              <w:numPr>
                <w:ilvl w:val="0"/>
                <w:numId w:val="0"/>
              </w:num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№ лота</w:t>
            </w:r>
          </w:p>
        </w:tc>
        <w:tc>
          <w:tcPr>
            <w:tcW w:w="2268" w:type="dxa"/>
          </w:tcPr>
          <w:p w14:paraId="5EF6F3DB" w14:textId="77777777" w:rsidR="00391F29" w:rsidRDefault="00391F29" w:rsidP="003B7331">
            <w:pPr>
              <w:numPr>
                <w:ilvl w:val="0"/>
                <w:numId w:val="0"/>
              </w:num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Наименование това</w:t>
            </w:r>
            <w:r w:rsidRPr="00092913">
              <w:rPr>
                <w:snapToGrid w:val="0"/>
                <w:sz w:val="22"/>
                <w:szCs w:val="22"/>
              </w:rPr>
              <w:t>ра</w:t>
            </w:r>
          </w:p>
        </w:tc>
        <w:tc>
          <w:tcPr>
            <w:tcW w:w="850" w:type="dxa"/>
          </w:tcPr>
          <w:p w14:paraId="42F60534" w14:textId="77777777" w:rsidR="00391F29" w:rsidRDefault="00391F29" w:rsidP="003B7331">
            <w:pPr>
              <w:numPr>
                <w:ilvl w:val="0"/>
                <w:numId w:val="0"/>
              </w:num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Количество, штук.</w:t>
            </w:r>
          </w:p>
        </w:tc>
        <w:tc>
          <w:tcPr>
            <w:tcW w:w="3260" w:type="dxa"/>
          </w:tcPr>
          <w:p w14:paraId="73328443" w14:textId="77777777" w:rsidR="00391F29" w:rsidRDefault="00391F29" w:rsidP="003B7331">
            <w:pPr>
              <w:numPr>
                <w:ilvl w:val="0"/>
                <w:numId w:val="0"/>
              </w:num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Учреждение</w:t>
            </w:r>
          </w:p>
        </w:tc>
        <w:tc>
          <w:tcPr>
            <w:tcW w:w="3397" w:type="dxa"/>
          </w:tcPr>
          <w:p w14:paraId="7408FF83" w14:textId="77777777" w:rsidR="00391F29" w:rsidRDefault="00391F29" w:rsidP="003B7331">
            <w:pPr>
              <w:numPr>
                <w:ilvl w:val="0"/>
                <w:numId w:val="0"/>
              </w:num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Адрес, </w:t>
            </w:r>
          </w:p>
          <w:p w14:paraId="183F4A7D" w14:textId="77777777" w:rsidR="00391F29" w:rsidRDefault="00391F29" w:rsidP="003B7331">
            <w:pPr>
              <w:numPr>
                <w:ilvl w:val="0"/>
                <w:numId w:val="0"/>
              </w:num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контактный телефон</w:t>
            </w:r>
          </w:p>
        </w:tc>
      </w:tr>
      <w:tr w:rsidR="00391F29" w14:paraId="161735A7" w14:textId="77777777" w:rsidTr="003B7331">
        <w:tc>
          <w:tcPr>
            <w:tcW w:w="426" w:type="dxa"/>
          </w:tcPr>
          <w:p w14:paraId="1CAABED3" w14:textId="77777777" w:rsidR="00391F29" w:rsidRDefault="00391F29" w:rsidP="003B7331">
            <w:pPr>
              <w:numPr>
                <w:ilvl w:val="0"/>
                <w:numId w:val="0"/>
              </w:num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14:paraId="5D6764DD" w14:textId="77777777" w:rsidR="00391F29" w:rsidRDefault="00391F29" w:rsidP="003B7331">
            <w:pPr>
              <w:numPr>
                <w:ilvl w:val="0"/>
                <w:numId w:val="0"/>
              </w:num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629565AC" w14:textId="77777777" w:rsidR="00391F29" w:rsidRDefault="00391F29" w:rsidP="003B7331">
            <w:pPr>
              <w:numPr>
                <w:ilvl w:val="0"/>
                <w:numId w:val="0"/>
              </w:numPr>
              <w:rPr>
                <w:snapToGrid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86A6D33" w14:textId="77777777" w:rsidR="00391F29" w:rsidRDefault="00391F29" w:rsidP="003B7331">
            <w:pPr>
              <w:numPr>
                <w:ilvl w:val="0"/>
                <w:numId w:val="0"/>
              </w:num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45EBFEB7" w14:textId="77777777" w:rsidR="00391F29" w:rsidRDefault="00391F29" w:rsidP="003B7331">
            <w:pPr>
              <w:numPr>
                <w:ilvl w:val="0"/>
                <w:numId w:val="0"/>
              </w:numPr>
              <w:rPr>
                <w:snapToGrid w:val="0"/>
                <w:sz w:val="22"/>
                <w:szCs w:val="22"/>
              </w:rPr>
            </w:pPr>
          </w:p>
        </w:tc>
        <w:tc>
          <w:tcPr>
            <w:tcW w:w="3397" w:type="dxa"/>
          </w:tcPr>
          <w:p w14:paraId="09978D5F" w14:textId="77777777" w:rsidR="00391F29" w:rsidRDefault="00391F29" w:rsidP="003B7331">
            <w:pPr>
              <w:numPr>
                <w:ilvl w:val="0"/>
                <w:numId w:val="0"/>
              </w:numPr>
              <w:rPr>
                <w:snapToGrid w:val="0"/>
                <w:sz w:val="22"/>
                <w:szCs w:val="22"/>
              </w:rPr>
            </w:pPr>
          </w:p>
        </w:tc>
      </w:tr>
    </w:tbl>
    <w:p w14:paraId="13720DBB" w14:textId="77777777" w:rsidR="00391F29" w:rsidRDefault="00391F29" w:rsidP="00391F29">
      <w:pPr>
        <w:numPr>
          <w:ilvl w:val="0"/>
          <w:numId w:val="0"/>
        </w:numPr>
        <w:rPr>
          <w:snapToGrid w:val="0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820"/>
      </w:tblGrid>
      <w:tr w:rsidR="00391F29" w14:paraId="72D63703" w14:textId="77777777" w:rsidTr="003B7331">
        <w:tc>
          <w:tcPr>
            <w:tcW w:w="5211" w:type="dxa"/>
          </w:tcPr>
          <w:p w14:paraId="19856C0B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ПОСТАВЩИК:</w:t>
            </w:r>
          </w:p>
          <w:p w14:paraId="2E8EA2CF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3108BD9C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375EDE6B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4D87730E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6055C52A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5579B75F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397C8C8E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7A2903A4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127DA58A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79445574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4D8F376E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0A4E4D35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78F4A059" w14:textId="77777777" w:rsidR="00391F29" w:rsidRPr="00635245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5BB87C14" w14:textId="77777777" w:rsidR="00391F29" w:rsidRPr="00635245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4F7CEDF2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  <w:r w:rsidRPr="00635245">
              <w:rPr>
                <w:sz w:val="22"/>
                <w:szCs w:val="22"/>
              </w:rPr>
              <w:t xml:space="preserve">__________________ / </w:t>
            </w:r>
            <w:r>
              <w:rPr>
                <w:sz w:val="22"/>
                <w:szCs w:val="22"/>
              </w:rPr>
              <w:t>______________</w:t>
            </w:r>
            <w:r w:rsidRPr="006352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</w:p>
        </w:tc>
        <w:tc>
          <w:tcPr>
            <w:tcW w:w="4820" w:type="dxa"/>
          </w:tcPr>
          <w:p w14:paraId="06C13F39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  <w:p w14:paraId="3EA32D2C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1508C50F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0C7C7C49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1EB8B9F7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2FC2EA1C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639C028C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731A8E8C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5CDB7AF5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6B08EAA2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501E3CB1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330B253F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4DA0BEA6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2ABEBB33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722065A5" w14:textId="77777777" w:rsidR="00391F29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5FE86E24" w14:textId="77777777" w:rsidR="00391F29" w:rsidRPr="00635245" w:rsidRDefault="00391F29" w:rsidP="003B7331">
            <w:pPr>
              <w:pStyle w:val="List"/>
              <w:spacing w:line="216" w:lineRule="auto"/>
              <w:ind w:left="0" w:firstLine="0"/>
              <w:jc w:val="both"/>
              <w:rPr>
                <w:sz w:val="20"/>
              </w:rPr>
            </w:pPr>
            <w:r w:rsidRPr="00750534">
              <w:rPr>
                <w:sz w:val="22"/>
                <w:szCs w:val="22"/>
              </w:rPr>
              <w:t>__________________ /</w:t>
            </w:r>
            <w:r>
              <w:rPr>
                <w:sz w:val="22"/>
                <w:szCs w:val="22"/>
              </w:rPr>
              <w:t>__________________</w:t>
            </w:r>
            <w:r w:rsidRPr="00750534">
              <w:rPr>
                <w:sz w:val="22"/>
                <w:szCs w:val="22"/>
              </w:rPr>
              <w:t>/</w:t>
            </w:r>
            <w:r w:rsidRPr="00904FC8">
              <w:rPr>
                <w:sz w:val="22"/>
                <w:szCs w:val="22"/>
              </w:rPr>
              <w:t xml:space="preserve">             </w:t>
            </w:r>
          </w:p>
        </w:tc>
      </w:tr>
    </w:tbl>
    <w:p w14:paraId="1F09696D" w14:textId="77777777" w:rsidR="00391F29" w:rsidRDefault="00391F29" w:rsidP="00391F29">
      <w:pPr>
        <w:numPr>
          <w:ilvl w:val="0"/>
          <w:numId w:val="0"/>
        </w:numPr>
        <w:rPr>
          <w:snapToGrid w:val="0"/>
          <w:sz w:val="22"/>
          <w:szCs w:val="22"/>
        </w:rPr>
      </w:pPr>
    </w:p>
    <w:p w14:paraId="7BBB0BB3" w14:textId="77777777" w:rsidR="00391F29" w:rsidRDefault="00391F29" w:rsidP="00177606">
      <w:pPr>
        <w:numPr>
          <w:ilvl w:val="0"/>
          <w:numId w:val="0"/>
        </w:numPr>
        <w:rPr>
          <w:snapToGrid w:val="0"/>
          <w:sz w:val="22"/>
          <w:szCs w:val="22"/>
        </w:rPr>
      </w:pPr>
    </w:p>
    <w:sectPr w:rsidR="00391F29" w:rsidSect="0094196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567" w:right="567" w:bottom="1134" w:left="1134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5B2B2" w14:textId="77777777" w:rsidR="002C167B" w:rsidRDefault="002C167B">
      <w:r>
        <w:separator/>
      </w:r>
    </w:p>
  </w:endnote>
  <w:endnote w:type="continuationSeparator" w:id="0">
    <w:p w14:paraId="3E9914DF" w14:textId="77777777" w:rsidR="002C167B" w:rsidRDefault="002C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100F8" w14:textId="77777777" w:rsidR="00AC4E7B" w:rsidRDefault="00AC4E7B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F8ED074" w14:textId="77777777" w:rsidR="00AC4E7B" w:rsidRDefault="00AC4E7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0EBB8" w14:textId="77777777" w:rsidR="00AC4E7B" w:rsidRDefault="00AC4E7B">
    <w:pPr>
      <w:pStyle w:val="a6"/>
      <w:framePr w:wrap="around" w:vAnchor="text" w:hAnchor="margin" w:xAlign="center" w:y="1"/>
      <w:rPr>
        <w:rStyle w:val="a4"/>
      </w:rPr>
    </w:pPr>
  </w:p>
  <w:p w14:paraId="573FABD6" w14:textId="5F4A03DE" w:rsidR="00AC4E7B" w:rsidRDefault="00AC4E7B">
    <w:pPr>
      <w:pStyle w:val="a6"/>
      <w:rPr>
        <w:b/>
        <w:sz w:val="22"/>
        <w:lang w:val="en-US"/>
      </w:rPr>
    </w:pPr>
    <w:r>
      <w:rPr>
        <w:rStyle w:val="a4"/>
        <w:b/>
        <w:sz w:val="22"/>
        <w:lang w:val="en-US"/>
      </w:rPr>
      <w:tab/>
      <w:t xml:space="preserve">                   </w:t>
    </w:r>
    <w:r>
      <w:rPr>
        <w:rStyle w:val="a4"/>
        <w:b/>
        <w:sz w:val="22"/>
      </w:rPr>
      <w:fldChar w:fldCharType="begin"/>
    </w:r>
    <w:r>
      <w:rPr>
        <w:rStyle w:val="a4"/>
        <w:b/>
        <w:sz w:val="22"/>
      </w:rPr>
      <w:instrText xml:space="preserve"> PAGE </w:instrText>
    </w:r>
    <w:r>
      <w:rPr>
        <w:rStyle w:val="a4"/>
        <w:b/>
        <w:sz w:val="22"/>
      </w:rPr>
      <w:fldChar w:fldCharType="separate"/>
    </w:r>
    <w:r w:rsidR="0026092E">
      <w:rPr>
        <w:rStyle w:val="a4"/>
        <w:b/>
        <w:noProof/>
        <w:sz w:val="22"/>
      </w:rPr>
      <w:t>2</w:t>
    </w:r>
    <w:r>
      <w:rPr>
        <w:rStyle w:val="a4"/>
        <w:b/>
        <w:sz w:val="22"/>
      </w:rPr>
      <w:fldChar w:fldCharType="end"/>
    </w:r>
    <w:r>
      <w:rPr>
        <w:rStyle w:val="a4"/>
        <w:b/>
        <w:sz w:val="22"/>
        <w:lang w:val="en-US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6E0BF" w14:textId="77777777" w:rsidR="00AC4E7B" w:rsidRDefault="00AC4E7B">
    <w:pPr>
      <w:pStyle w:val="a6"/>
      <w:jc w:val="center"/>
      <w:rPr>
        <w:b/>
        <w:i/>
      </w:rPr>
    </w:pPr>
    <w:r>
      <w:rPr>
        <w:rStyle w:val="a4"/>
        <w:b/>
        <w:i/>
      </w:rPr>
      <w:fldChar w:fldCharType="begin"/>
    </w:r>
    <w:r>
      <w:rPr>
        <w:rStyle w:val="a4"/>
        <w:b/>
        <w:i/>
      </w:rPr>
      <w:instrText xml:space="preserve"> PAGE </w:instrText>
    </w:r>
    <w:r>
      <w:rPr>
        <w:rStyle w:val="a4"/>
        <w:b/>
        <w:i/>
      </w:rPr>
      <w:fldChar w:fldCharType="separate"/>
    </w:r>
    <w:r>
      <w:rPr>
        <w:rStyle w:val="a4"/>
        <w:b/>
        <w:i/>
        <w:noProof/>
      </w:rPr>
      <w:t>1</w:t>
    </w:r>
    <w:r>
      <w:rPr>
        <w:rStyle w:val="a4"/>
        <w:b/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E6636" w14:textId="77777777" w:rsidR="002C167B" w:rsidRDefault="002C167B">
      <w:r>
        <w:separator/>
      </w:r>
    </w:p>
  </w:footnote>
  <w:footnote w:type="continuationSeparator" w:id="0">
    <w:p w14:paraId="1902C63B" w14:textId="77777777" w:rsidR="002C167B" w:rsidRDefault="002C1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10900" w14:textId="77777777" w:rsidR="00AC4E7B" w:rsidRDefault="00AC4E7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3230A16" w14:textId="77777777" w:rsidR="00AC4E7B" w:rsidRDefault="00AC4E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4EAF8" w14:textId="77777777" w:rsidR="00AC4E7B" w:rsidRDefault="00AC4E7B">
    <w:pPr>
      <w:pStyle w:val="a3"/>
      <w:framePr w:wrap="around" w:vAnchor="text" w:hAnchor="margin" w:xAlign="center" w:y="1"/>
      <w:rPr>
        <w:rStyle w:val="a4"/>
      </w:rPr>
    </w:pPr>
  </w:p>
  <w:p w14:paraId="039705A3" w14:textId="77777777" w:rsidR="00AC4E7B" w:rsidRDefault="00AC4E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5852"/>
    <w:multiLevelType w:val="hybridMultilevel"/>
    <w:tmpl w:val="13945D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1F2A"/>
    <w:multiLevelType w:val="hybridMultilevel"/>
    <w:tmpl w:val="A3FC8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5447"/>
    <w:multiLevelType w:val="multilevel"/>
    <w:tmpl w:val="7CB82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5E3F79"/>
    <w:multiLevelType w:val="hybridMultilevel"/>
    <w:tmpl w:val="867CC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E563F"/>
    <w:multiLevelType w:val="hybridMultilevel"/>
    <w:tmpl w:val="0F66296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B744D4"/>
    <w:multiLevelType w:val="hybridMultilevel"/>
    <w:tmpl w:val="8C120A12"/>
    <w:lvl w:ilvl="0" w:tplc="445AA982">
      <w:start w:val="1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1A05996"/>
    <w:multiLevelType w:val="multilevel"/>
    <w:tmpl w:val="B2444FAC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8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93" w:hanging="1800"/>
      </w:pPr>
      <w:rPr>
        <w:rFonts w:hint="default"/>
      </w:rPr>
    </w:lvl>
  </w:abstractNum>
  <w:abstractNum w:abstractNumId="7" w15:restartNumberingAfterBreak="0">
    <w:nsid w:val="20273F51"/>
    <w:multiLevelType w:val="hybridMultilevel"/>
    <w:tmpl w:val="79B21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2F2E"/>
    <w:multiLevelType w:val="hybridMultilevel"/>
    <w:tmpl w:val="9654A436"/>
    <w:lvl w:ilvl="0" w:tplc="C98EE6B6">
      <w:start w:val="80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249E9"/>
    <w:multiLevelType w:val="hybridMultilevel"/>
    <w:tmpl w:val="BFCEB7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80CCD"/>
    <w:multiLevelType w:val="hybridMultilevel"/>
    <w:tmpl w:val="A4D065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84CFC"/>
    <w:multiLevelType w:val="singleLevel"/>
    <w:tmpl w:val="B1DE444C"/>
    <w:lvl w:ilvl="0">
      <w:start w:val="1"/>
      <w:numFmt w:val="bullet"/>
      <w:lvlText w:val=""/>
      <w:lvlJc w:val="left"/>
      <w:pPr>
        <w:tabs>
          <w:tab w:val="num" w:pos="717"/>
        </w:tabs>
        <w:ind w:left="357" w:firstLine="0"/>
      </w:pPr>
      <w:rPr>
        <w:rFonts w:ascii="Symbol" w:hAnsi="Symbol" w:hint="default"/>
      </w:rPr>
    </w:lvl>
  </w:abstractNum>
  <w:abstractNum w:abstractNumId="12" w15:restartNumberingAfterBreak="0">
    <w:nsid w:val="482509C5"/>
    <w:multiLevelType w:val="hybridMultilevel"/>
    <w:tmpl w:val="BFCEB7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81726"/>
    <w:multiLevelType w:val="hybridMultilevel"/>
    <w:tmpl w:val="5CA4856E"/>
    <w:lvl w:ilvl="0" w:tplc="F062A696">
      <w:start w:val="1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58284322"/>
    <w:multiLevelType w:val="hybridMultilevel"/>
    <w:tmpl w:val="5AD8A946"/>
    <w:lvl w:ilvl="0" w:tplc="0419000F">
      <w:start w:val="1"/>
      <w:numFmt w:val="decimal"/>
      <w:lvlText w:val="%1."/>
      <w:lvlJc w:val="left"/>
      <w:pPr>
        <w:ind w:left="-1080" w:hanging="360"/>
      </w:pPr>
    </w:lvl>
    <w:lvl w:ilvl="1" w:tplc="04190019" w:tentative="1">
      <w:start w:val="1"/>
      <w:numFmt w:val="lowerLetter"/>
      <w:lvlText w:val="%2."/>
      <w:lvlJc w:val="left"/>
      <w:pPr>
        <w:ind w:left="-360" w:hanging="360"/>
      </w:pPr>
    </w:lvl>
    <w:lvl w:ilvl="2" w:tplc="0419001B" w:tentative="1">
      <w:start w:val="1"/>
      <w:numFmt w:val="lowerRoman"/>
      <w:lvlText w:val="%3."/>
      <w:lvlJc w:val="right"/>
      <w:pPr>
        <w:ind w:left="360" w:hanging="180"/>
      </w:pPr>
    </w:lvl>
    <w:lvl w:ilvl="3" w:tplc="0419000F" w:tentative="1">
      <w:start w:val="1"/>
      <w:numFmt w:val="decimal"/>
      <w:lvlText w:val="%4."/>
      <w:lvlJc w:val="left"/>
      <w:pPr>
        <w:ind w:left="1080" w:hanging="360"/>
      </w:pPr>
    </w:lvl>
    <w:lvl w:ilvl="4" w:tplc="04190019" w:tentative="1">
      <w:start w:val="1"/>
      <w:numFmt w:val="lowerLetter"/>
      <w:lvlText w:val="%5."/>
      <w:lvlJc w:val="left"/>
      <w:pPr>
        <w:ind w:left="1800" w:hanging="360"/>
      </w:pPr>
    </w:lvl>
    <w:lvl w:ilvl="5" w:tplc="0419001B" w:tentative="1">
      <w:start w:val="1"/>
      <w:numFmt w:val="lowerRoman"/>
      <w:lvlText w:val="%6."/>
      <w:lvlJc w:val="right"/>
      <w:pPr>
        <w:ind w:left="2520" w:hanging="180"/>
      </w:pPr>
    </w:lvl>
    <w:lvl w:ilvl="6" w:tplc="0419000F" w:tentative="1">
      <w:start w:val="1"/>
      <w:numFmt w:val="decimal"/>
      <w:lvlText w:val="%7."/>
      <w:lvlJc w:val="left"/>
      <w:pPr>
        <w:ind w:left="3240" w:hanging="360"/>
      </w:pPr>
    </w:lvl>
    <w:lvl w:ilvl="7" w:tplc="04190019" w:tentative="1">
      <w:start w:val="1"/>
      <w:numFmt w:val="lowerLetter"/>
      <w:lvlText w:val="%8."/>
      <w:lvlJc w:val="left"/>
      <w:pPr>
        <w:ind w:left="3960" w:hanging="360"/>
      </w:pPr>
    </w:lvl>
    <w:lvl w:ilvl="8" w:tplc="041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5" w15:restartNumberingAfterBreak="0">
    <w:nsid w:val="68DF7A20"/>
    <w:multiLevelType w:val="multilevel"/>
    <w:tmpl w:val="D5C4731A"/>
    <w:lvl w:ilvl="0">
      <w:start w:val="1"/>
      <w:numFmt w:val="decimal"/>
      <w:lvlText w:val="%1."/>
      <w:lvlJc w:val="left"/>
      <w:pPr>
        <w:tabs>
          <w:tab w:val="num" w:pos="473"/>
        </w:tabs>
        <w:ind w:left="397" w:hanging="284"/>
      </w:pPr>
      <w:rPr>
        <w:rFonts w:ascii="Times New Roman" w:hAnsi="Times New Roman" w:hint="default"/>
        <w:b/>
        <w:i w:val="0"/>
        <w:sz w:val="24"/>
      </w:rPr>
    </w:lvl>
    <w:lvl w:ilvl="1">
      <w:start w:val="3"/>
      <w:numFmt w:val="decimal"/>
      <w:pStyle w:val="a"/>
      <w:isLgl/>
      <w:lvlText w:val="%1.%2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2047"/>
        </w:tabs>
        <w:ind w:left="2047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2654"/>
        </w:tabs>
        <w:ind w:left="2654" w:hanging="72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3621"/>
        </w:tabs>
        <w:ind w:left="3621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4228"/>
        </w:tabs>
        <w:ind w:left="4228" w:hanging="108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5195"/>
        </w:tabs>
        <w:ind w:left="5195" w:hanging="144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5802"/>
        </w:tabs>
        <w:ind w:left="5802" w:hanging="144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6769"/>
        </w:tabs>
        <w:ind w:left="6769" w:hanging="1800"/>
      </w:pPr>
      <w:rPr>
        <w:rFonts w:hint="default"/>
      </w:rPr>
    </w:lvl>
  </w:abstractNum>
  <w:abstractNum w:abstractNumId="16" w15:restartNumberingAfterBreak="0">
    <w:nsid w:val="728E7E42"/>
    <w:multiLevelType w:val="hybridMultilevel"/>
    <w:tmpl w:val="555AD03E"/>
    <w:lvl w:ilvl="0" w:tplc="D9820DF2">
      <w:start w:val="10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5"/>
  </w:num>
  <w:num w:numId="5">
    <w:abstractNumId w:val="13"/>
  </w:num>
  <w:num w:numId="6">
    <w:abstractNumId w:val="6"/>
  </w:num>
  <w:num w:numId="7">
    <w:abstractNumId w:val="2"/>
  </w:num>
  <w:num w:numId="8">
    <w:abstractNumId w:val="0"/>
  </w:num>
  <w:num w:numId="9">
    <w:abstractNumId w:val="10"/>
  </w:num>
  <w:num w:numId="10">
    <w:abstractNumId w:val="3"/>
  </w:num>
  <w:num w:numId="11">
    <w:abstractNumId w:val="9"/>
  </w:num>
  <w:num w:numId="12">
    <w:abstractNumId w:val="12"/>
  </w:num>
  <w:num w:numId="13">
    <w:abstractNumId w:val="7"/>
  </w:num>
  <w:num w:numId="14">
    <w:abstractNumId w:val="1"/>
  </w:num>
  <w:num w:numId="15">
    <w:abstractNumId w:val="14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aEnable" w:val="False"/>
  </w:docVars>
  <w:rsids>
    <w:rsidRoot w:val="00AB73D9"/>
    <w:rsid w:val="00005714"/>
    <w:rsid w:val="00026A69"/>
    <w:rsid w:val="00046317"/>
    <w:rsid w:val="00054FDE"/>
    <w:rsid w:val="00055436"/>
    <w:rsid w:val="00061E84"/>
    <w:rsid w:val="00064BB3"/>
    <w:rsid w:val="00071916"/>
    <w:rsid w:val="00077D5D"/>
    <w:rsid w:val="00090C90"/>
    <w:rsid w:val="0009608B"/>
    <w:rsid w:val="000A0AD6"/>
    <w:rsid w:val="000A0E5C"/>
    <w:rsid w:val="000A54DE"/>
    <w:rsid w:val="000C16EF"/>
    <w:rsid w:val="000D46F4"/>
    <w:rsid w:val="000E1A23"/>
    <w:rsid w:val="000E3DB5"/>
    <w:rsid w:val="0010273B"/>
    <w:rsid w:val="00105F5D"/>
    <w:rsid w:val="00121D31"/>
    <w:rsid w:val="001224CB"/>
    <w:rsid w:val="00123115"/>
    <w:rsid w:val="00124A42"/>
    <w:rsid w:val="00127D4E"/>
    <w:rsid w:val="0013479E"/>
    <w:rsid w:val="00137D0E"/>
    <w:rsid w:val="00143978"/>
    <w:rsid w:val="001449C8"/>
    <w:rsid w:val="00153609"/>
    <w:rsid w:val="00166068"/>
    <w:rsid w:val="001665BA"/>
    <w:rsid w:val="00177606"/>
    <w:rsid w:val="00177A74"/>
    <w:rsid w:val="00183605"/>
    <w:rsid w:val="001876EE"/>
    <w:rsid w:val="00197A7B"/>
    <w:rsid w:val="001A5E57"/>
    <w:rsid w:val="001C3C51"/>
    <w:rsid w:val="001C5D17"/>
    <w:rsid w:val="001D17EB"/>
    <w:rsid w:val="001D7C0A"/>
    <w:rsid w:val="001E11B7"/>
    <w:rsid w:val="001E3867"/>
    <w:rsid w:val="001E72D6"/>
    <w:rsid w:val="001F67C7"/>
    <w:rsid w:val="00203190"/>
    <w:rsid w:val="00214196"/>
    <w:rsid w:val="0022468D"/>
    <w:rsid w:val="00247CCE"/>
    <w:rsid w:val="002563EA"/>
    <w:rsid w:val="0026092E"/>
    <w:rsid w:val="002743B0"/>
    <w:rsid w:val="00274856"/>
    <w:rsid w:val="002772BB"/>
    <w:rsid w:val="002977B5"/>
    <w:rsid w:val="002A0C48"/>
    <w:rsid w:val="002A314D"/>
    <w:rsid w:val="002B5A76"/>
    <w:rsid w:val="002B7078"/>
    <w:rsid w:val="002C167B"/>
    <w:rsid w:val="002E0299"/>
    <w:rsid w:val="002F5994"/>
    <w:rsid w:val="002F6188"/>
    <w:rsid w:val="003045EE"/>
    <w:rsid w:val="00305EE7"/>
    <w:rsid w:val="00317E6F"/>
    <w:rsid w:val="00324D7F"/>
    <w:rsid w:val="00326351"/>
    <w:rsid w:val="00331BB9"/>
    <w:rsid w:val="00333902"/>
    <w:rsid w:val="0034512C"/>
    <w:rsid w:val="00345796"/>
    <w:rsid w:val="00355832"/>
    <w:rsid w:val="00367EAE"/>
    <w:rsid w:val="00372003"/>
    <w:rsid w:val="003743D5"/>
    <w:rsid w:val="0038180A"/>
    <w:rsid w:val="00383050"/>
    <w:rsid w:val="003911DD"/>
    <w:rsid w:val="00391931"/>
    <w:rsid w:val="00391F29"/>
    <w:rsid w:val="003926FF"/>
    <w:rsid w:val="00393613"/>
    <w:rsid w:val="003B6AEB"/>
    <w:rsid w:val="003C1624"/>
    <w:rsid w:val="003C2C66"/>
    <w:rsid w:val="003C509B"/>
    <w:rsid w:val="003C779F"/>
    <w:rsid w:val="003D307B"/>
    <w:rsid w:val="003E1394"/>
    <w:rsid w:val="003E1FD2"/>
    <w:rsid w:val="003E233B"/>
    <w:rsid w:val="003E25BF"/>
    <w:rsid w:val="003E3BC8"/>
    <w:rsid w:val="003F53D1"/>
    <w:rsid w:val="00404992"/>
    <w:rsid w:val="00436DD4"/>
    <w:rsid w:val="00442B1C"/>
    <w:rsid w:val="0045019D"/>
    <w:rsid w:val="0045527E"/>
    <w:rsid w:val="00456923"/>
    <w:rsid w:val="004622F4"/>
    <w:rsid w:val="004664C1"/>
    <w:rsid w:val="00494627"/>
    <w:rsid w:val="004953E0"/>
    <w:rsid w:val="004B3D17"/>
    <w:rsid w:val="004C372A"/>
    <w:rsid w:val="004C6050"/>
    <w:rsid w:val="004D404E"/>
    <w:rsid w:val="004D4D93"/>
    <w:rsid w:val="004D6D24"/>
    <w:rsid w:val="004F29FA"/>
    <w:rsid w:val="00504211"/>
    <w:rsid w:val="00520AFC"/>
    <w:rsid w:val="00522CFF"/>
    <w:rsid w:val="00523B30"/>
    <w:rsid w:val="00525F59"/>
    <w:rsid w:val="0053106C"/>
    <w:rsid w:val="00540AE6"/>
    <w:rsid w:val="00543B4B"/>
    <w:rsid w:val="005505B8"/>
    <w:rsid w:val="00553509"/>
    <w:rsid w:val="005603AE"/>
    <w:rsid w:val="00562E80"/>
    <w:rsid w:val="00573ADB"/>
    <w:rsid w:val="00576CAE"/>
    <w:rsid w:val="00580331"/>
    <w:rsid w:val="005808FF"/>
    <w:rsid w:val="00585631"/>
    <w:rsid w:val="00591805"/>
    <w:rsid w:val="005961A3"/>
    <w:rsid w:val="005A15D8"/>
    <w:rsid w:val="005A2848"/>
    <w:rsid w:val="005C21C6"/>
    <w:rsid w:val="005C574E"/>
    <w:rsid w:val="005D2D20"/>
    <w:rsid w:val="005D31AE"/>
    <w:rsid w:val="005D31B6"/>
    <w:rsid w:val="005F2961"/>
    <w:rsid w:val="00616181"/>
    <w:rsid w:val="006278D5"/>
    <w:rsid w:val="0063370D"/>
    <w:rsid w:val="006417AF"/>
    <w:rsid w:val="006621FE"/>
    <w:rsid w:val="00681264"/>
    <w:rsid w:val="0068489F"/>
    <w:rsid w:val="00687AA6"/>
    <w:rsid w:val="00693F5F"/>
    <w:rsid w:val="00697D0A"/>
    <w:rsid w:val="006B41F7"/>
    <w:rsid w:val="006C1F55"/>
    <w:rsid w:val="006C2F68"/>
    <w:rsid w:val="006C345A"/>
    <w:rsid w:val="006D0DA8"/>
    <w:rsid w:val="006D1024"/>
    <w:rsid w:val="006E4C99"/>
    <w:rsid w:val="006E774B"/>
    <w:rsid w:val="006F1FED"/>
    <w:rsid w:val="006F35B2"/>
    <w:rsid w:val="006F3F7F"/>
    <w:rsid w:val="00746AAA"/>
    <w:rsid w:val="00750534"/>
    <w:rsid w:val="00753593"/>
    <w:rsid w:val="00762532"/>
    <w:rsid w:val="007661C2"/>
    <w:rsid w:val="007663DD"/>
    <w:rsid w:val="00772EBA"/>
    <w:rsid w:val="007949E2"/>
    <w:rsid w:val="007A1047"/>
    <w:rsid w:val="007C19E0"/>
    <w:rsid w:val="007E32DD"/>
    <w:rsid w:val="008016F1"/>
    <w:rsid w:val="00813D87"/>
    <w:rsid w:val="00822E9E"/>
    <w:rsid w:val="0083296D"/>
    <w:rsid w:val="00842CA3"/>
    <w:rsid w:val="0084305A"/>
    <w:rsid w:val="0084646E"/>
    <w:rsid w:val="008556B4"/>
    <w:rsid w:val="00860E1A"/>
    <w:rsid w:val="00865459"/>
    <w:rsid w:val="0087246C"/>
    <w:rsid w:val="00896578"/>
    <w:rsid w:val="008B3F1A"/>
    <w:rsid w:val="008B49DB"/>
    <w:rsid w:val="008B6330"/>
    <w:rsid w:val="008B7CCF"/>
    <w:rsid w:val="008C15BE"/>
    <w:rsid w:val="008E47E1"/>
    <w:rsid w:val="00904FC8"/>
    <w:rsid w:val="009061AF"/>
    <w:rsid w:val="00922E0F"/>
    <w:rsid w:val="00923886"/>
    <w:rsid w:val="00941960"/>
    <w:rsid w:val="00947918"/>
    <w:rsid w:val="00947CD2"/>
    <w:rsid w:val="00964C0A"/>
    <w:rsid w:val="00996A64"/>
    <w:rsid w:val="009A50C9"/>
    <w:rsid w:val="009B16F0"/>
    <w:rsid w:val="009B247B"/>
    <w:rsid w:val="009D48FF"/>
    <w:rsid w:val="009F6E51"/>
    <w:rsid w:val="009F7EA1"/>
    <w:rsid w:val="00A05731"/>
    <w:rsid w:val="00A14AE4"/>
    <w:rsid w:val="00A24D03"/>
    <w:rsid w:val="00A47B3B"/>
    <w:rsid w:val="00A54AC5"/>
    <w:rsid w:val="00A55BFE"/>
    <w:rsid w:val="00A7265B"/>
    <w:rsid w:val="00A84B1D"/>
    <w:rsid w:val="00A90363"/>
    <w:rsid w:val="00AA35B1"/>
    <w:rsid w:val="00AA6B7D"/>
    <w:rsid w:val="00AB73D9"/>
    <w:rsid w:val="00AC4E7B"/>
    <w:rsid w:val="00AD4E6B"/>
    <w:rsid w:val="00AF17C2"/>
    <w:rsid w:val="00AF1F92"/>
    <w:rsid w:val="00B000FA"/>
    <w:rsid w:val="00B1443C"/>
    <w:rsid w:val="00B22C6D"/>
    <w:rsid w:val="00B26A33"/>
    <w:rsid w:val="00B3486A"/>
    <w:rsid w:val="00B44CD0"/>
    <w:rsid w:val="00B65414"/>
    <w:rsid w:val="00B654FA"/>
    <w:rsid w:val="00B76140"/>
    <w:rsid w:val="00B81A13"/>
    <w:rsid w:val="00B907A7"/>
    <w:rsid w:val="00BA0248"/>
    <w:rsid w:val="00BA3B9E"/>
    <w:rsid w:val="00BA6D6D"/>
    <w:rsid w:val="00BC42DD"/>
    <w:rsid w:val="00BC4885"/>
    <w:rsid w:val="00BE3EB3"/>
    <w:rsid w:val="00BF1B52"/>
    <w:rsid w:val="00C065DC"/>
    <w:rsid w:val="00C207C3"/>
    <w:rsid w:val="00C25D04"/>
    <w:rsid w:val="00C35B13"/>
    <w:rsid w:val="00C70196"/>
    <w:rsid w:val="00C95C02"/>
    <w:rsid w:val="00CB04D9"/>
    <w:rsid w:val="00CB7044"/>
    <w:rsid w:val="00CC4565"/>
    <w:rsid w:val="00CD38FE"/>
    <w:rsid w:val="00CD476E"/>
    <w:rsid w:val="00CD7D47"/>
    <w:rsid w:val="00CE51F4"/>
    <w:rsid w:val="00CF39FF"/>
    <w:rsid w:val="00D00223"/>
    <w:rsid w:val="00D12CC3"/>
    <w:rsid w:val="00D156EF"/>
    <w:rsid w:val="00D227FF"/>
    <w:rsid w:val="00D240EB"/>
    <w:rsid w:val="00D31CE9"/>
    <w:rsid w:val="00D449C0"/>
    <w:rsid w:val="00D53910"/>
    <w:rsid w:val="00D5560A"/>
    <w:rsid w:val="00D5760B"/>
    <w:rsid w:val="00D66246"/>
    <w:rsid w:val="00D72282"/>
    <w:rsid w:val="00DD009D"/>
    <w:rsid w:val="00DD0788"/>
    <w:rsid w:val="00DE3A86"/>
    <w:rsid w:val="00DE42AB"/>
    <w:rsid w:val="00DE5D2C"/>
    <w:rsid w:val="00DE7CEC"/>
    <w:rsid w:val="00DF3FC7"/>
    <w:rsid w:val="00E20046"/>
    <w:rsid w:val="00E3463B"/>
    <w:rsid w:val="00E509FF"/>
    <w:rsid w:val="00E5520D"/>
    <w:rsid w:val="00E61910"/>
    <w:rsid w:val="00E65E87"/>
    <w:rsid w:val="00EA1B6B"/>
    <w:rsid w:val="00EC4020"/>
    <w:rsid w:val="00ED0779"/>
    <w:rsid w:val="00EE029E"/>
    <w:rsid w:val="00EE31DB"/>
    <w:rsid w:val="00EE6558"/>
    <w:rsid w:val="00F0240F"/>
    <w:rsid w:val="00F02FD9"/>
    <w:rsid w:val="00F14943"/>
    <w:rsid w:val="00F22D2F"/>
    <w:rsid w:val="00F34211"/>
    <w:rsid w:val="00F45332"/>
    <w:rsid w:val="00F60714"/>
    <w:rsid w:val="00F60D03"/>
    <w:rsid w:val="00F665EB"/>
    <w:rsid w:val="00F74443"/>
    <w:rsid w:val="00F779F8"/>
    <w:rsid w:val="00F82CCA"/>
    <w:rsid w:val="00FA2124"/>
    <w:rsid w:val="00FB4804"/>
    <w:rsid w:val="00FC7F1F"/>
    <w:rsid w:val="00FD1312"/>
    <w:rsid w:val="00FD7CC9"/>
    <w:rsid w:val="00FE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9DA6E"/>
  <w15:docId w15:val="{DCC2D7B0-B6CE-4556-BD7D-ACFF988D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6F0"/>
    <w:pPr>
      <w:numPr>
        <w:ilvl w:val="8"/>
        <w:numId w:val="1"/>
      </w:numPr>
    </w:pPr>
  </w:style>
  <w:style w:type="paragraph" w:styleId="1">
    <w:name w:val="heading 1"/>
    <w:basedOn w:val="10"/>
    <w:next w:val="10"/>
    <w:qFormat/>
    <w:rsid w:val="0094196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10"/>
    <w:next w:val="10"/>
    <w:qFormat/>
    <w:rsid w:val="0094196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941960"/>
    <w:pPr>
      <w:keepNext/>
      <w:numPr>
        <w:ilvl w:val="0"/>
        <w:numId w:val="0"/>
      </w:numPr>
      <w:ind w:right="-908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941960"/>
    <w:pPr>
      <w:keepNext/>
      <w:widowControl w:val="0"/>
      <w:numPr>
        <w:ilvl w:val="0"/>
        <w:numId w:val="0"/>
      </w:numPr>
      <w:jc w:val="center"/>
      <w:outlineLvl w:val="3"/>
    </w:pPr>
    <w:rPr>
      <w:b/>
      <w:snapToGrid w:val="0"/>
      <w:sz w:val="24"/>
    </w:rPr>
  </w:style>
  <w:style w:type="paragraph" w:styleId="5">
    <w:name w:val="heading 5"/>
    <w:basedOn w:val="a"/>
    <w:next w:val="a"/>
    <w:qFormat/>
    <w:rsid w:val="00941960"/>
    <w:pPr>
      <w:keepNext/>
      <w:numPr>
        <w:ilvl w:val="0"/>
        <w:numId w:val="0"/>
      </w:numPr>
      <w:ind w:right="-108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41960"/>
    <w:rPr>
      <w:snapToGrid w:val="0"/>
      <w:sz w:val="24"/>
    </w:rPr>
  </w:style>
  <w:style w:type="character" w:customStyle="1" w:styleId="11">
    <w:name w:val="Основной шрифт абзаца1"/>
    <w:rsid w:val="00941960"/>
  </w:style>
  <w:style w:type="paragraph" w:styleId="a3">
    <w:name w:val="header"/>
    <w:basedOn w:val="10"/>
    <w:semiHidden/>
    <w:rsid w:val="00941960"/>
    <w:pPr>
      <w:tabs>
        <w:tab w:val="center" w:pos="4153"/>
        <w:tab w:val="right" w:pos="8306"/>
      </w:tabs>
    </w:pPr>
  </w:style>
  <w:style w:type="character" w:styleId="a4">
    <w:name w:val="page number"/>
    <w:basedOn w:val="11"/>
    <w:semiHidden/>
    <w:rsid w:val="00941960"/>
  </w:style>
  <w:style w:type="paragraph" w:customStyle="1" w:styleId="List">
    <w:name w:val="List Знак"/>
    <w:basedOn w:val="10"/>
    <w:rsid w:val="00941960"/>
    <w:pPr>
      <w:ind w:left="283" w:hanging="283"/>
    </w:pPr>
  </w:style>
  <w:style w:type="paragraph" w:styleId="a5">
    <w:name w:val="List Bullet"/>
    <w:basedOn w:val="10"/>
    <w:autoRedefine/>
    <w:semiHidden/>
    <w:rsid w:val="00941960"/>
    <w:pPr>
      <w:ind w:left="283" w:hanging="283"/>
    </w:pPr>
  </w:style>
  <w:style w:type="paragraph" w:customStyle="1" w:styleId="12">
    <w:name w:val="Название1"/>
    <w:basedOn w:val="10"/>
    <w:rsid w:val="0094196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13">
    <w:name w:val="Основной текст1"/>
    <w:basedOn w:val="10"/>
    <w:rsid w:val="00941960"/>
    <w:pPr>
      <w:spacing w:after="120"/>
    </w:pPr>
  </w:style>
  <w:style w:type="paragraph" w:customStyle="1" w:styleId="14">
    <w:name w:val="Подзаголовок1"/>
    <w:basedOn w:val="10"/>
    <w:rsid w:val="00941960"/>
    <w:pPr>
      <w:spacing w:after="60"/>
      <w:jc w:val="center"/>
    </w:pPr>
    <w:rPr>
      <w:rFonts w:ascii="Arial" w:hAnsi="Arial"/>
    </w:rPr>
  </w:style>
  <w:style w:type="paragraph" w:styleId="a6">
    <w:name w:val="footer"/>
    <w:basedOn w:val="10"/>
    <w:semiHidden/>
    <w:rsid w:val="00941960"/>
    <w:pPr>
      <w:tabs>
        <w:tab w:val="center" w:pos="4153"/>
        <w:tab w:val="right" w:pos="8306"/>
      </w:tabs>
    </w:pPr>
  </w:style>
  <w:style w:type="paragraph" w:customStyle="1" w:styleId="15">
    <w:name w:val="Верхний колонтитул1"/>
    <w:basedOn w:val="10"/>
    <w:rsid w:val="00941960"/>
    <w:pPr>
      <w:tabs>
        <w:tab w:val="center" w:pos="4153"/>
        <w:tab w:val="right" w:pos="8306"/>
      </w:tabs>
    </w:pPr>
  </w:style>
  <w:style w:type="paragraph" w:customStyle="1" w:styleId="16">
    <w:name w:val="Нижний колонтитул1"/>
    <w:basedOn w:val="10"/>
    <w:rsid w:val="00941960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rsid w:val="00941960"/>
    <w:pPr>
      <w:jc w:val="both"/>
    </w:pPr>
    <w:rPr>
      <w:sz w:val="24"/>
    </w:rPr>
  </w:style>
  <w:style w:type="paragraph" w:customStyle="1" w:styleId="17">
    <w:name w:val="Маркированный список1"/>
    <w:basedOn w:val="a"/>
    <w:autoRedefine/>
    <w:rsid w:val="00941960"/>
    <w:pPr>
      <w:ind w:firstLine="720"/>
      <w:jc w:val="both"/>
    </w:pPr>
    <w:rPr>
      <w:snapToGrid w:val="0"/>
      <w:sz w:val="24"/>
    </w:rPr>
  </w:style>
  <w:style w:type="paragraph" w:styleId="a9">
    <w:name w:val="Body Text Indent"/>
    <w:basedOn w:val="a"/>
    <w:semiHidden/>
    <w:rsid w:val="00941960"/>
    <w:pPr>
      <w:widowControl w:val="0"/>
      <w:spacing w:line="240" w:lineRule="atLeast"/>
      <w:ind w:right="10"/>
      <w:jc w:val="both"/>
    </w:pPr>
  </w:style>
  <w:style w:type="paragraph" w:styleId="aa">
    <w:name w:val="Title"/>
    <w:basedOn w:val="a"/>
    <w:qFormat/>
    <w:rsid w:val="00941960"/>
    <w:pPr>
      <w:numPr>
        <w:ilvl w:val="0"/>
        <w:numId w:val="0"/>
      </w:numPr>
      <w:jc w:val="center"/>
    </w:pPr>
    <w:rPr>
      <w:sz w:val="28"/>
    </w:rPr>
  </w:style>
  <w:style w:type="paragraph" w:customStyle="1" w:styleId="FR2">
    <w:name w:val="FR2"/>
    <w:rsid w:val="00941960"/>
    <w:pPr>
      <w:widowControl w:val="0"/>
      <w:spacing w:before="820" w:after="180" w:line="260" w:lineRule="auto"/>
      <w:ind w:left="1600" w:right="1200" w:firstLine="3240"/>
    </w:pPr>
    <w:rPr>
      <w:rFonts w:ascii="Arial" w:hAnsi="Arial"/>
      <w:b/>
      <w:snapToGrid w:val="0"/>
      <w:sz w:val="18"/>
    </w:rPr>
  </w:style>
  <w:style w:type="paragraph" w:styleId="ab">
    <w:name w:val="Subtitle"/>
    <w:basedOn w:val="a"/>
    <w:qFormat/>
    <w:rsid w:val="00941960"/>
    <w:pPr>
      <w:numPr>
        <w:ilvl w:val="0"/>
        <w:numId w:val="0"/>
      </w:numPr>
      <w:spacing w:after="60"/>
      <w:jc w:val="center"/>
    </w:pPr>
    <w:rPr>
      <w:rFonts w:ascii="Arial" w:hAnsi="Arial"/>
      <w:snapToGrid w:val="0"/>
      <w:sz w:val="24"/>
    </w:rPr>
  </w:style>
  <w:style w:type="paragraph" w:styleId="30">
    <w:name w:val="List 3"/>
    <w:basedOn w:val="a"/>
    <w:semiHidden/>
    <w:rsid w:val="00941960"/>
    <w:pPr>
      <w:numPr>
        <w:ilvl w:val="0"/>
        <w:numId w:val="0"/>
      </w:numPr>
      <w:overflowPunct w:val="0"/>
      <w:autoSpaceDE w:val="0"/>
      <w:autoSpaceDN w:val="0"/>
      <w:adjustRightInd w:val="0"/>
      <w:ind w:left="849" w:hanging="283"/>
      <w:textAlignment w:val="baseline"/>
    </w:pPr>
  </w:style>
  <w:style w:type="character" w:customStyle="1" w:styleId="List0">
    <w:name w:val="List Знак Знак"/>
    <w:basedOn w:val="a0"/>
    <w:rsid w:val="00941960"/>
    <w:rPr>
      <w:snapToGrid w:val="0"/>
      <w:sz w:val="24"/>
      <w:lang w:val="ru-RU" w:eastAsia="ru-RU" w:bidi="ar-SA"/>
    </w:rPr>
  </w:style>
  <w:style w:type="paragraph" w:styleId="ac">
    <w:name w:val="Document Map"/>
    <w:basedOn w:val="a"/>
    <w:semiHidden/>
    <w:rsid w:val="00941960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rsid w:val="005808FF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d">
    <w:name w:val="Table Grid"/>
    <w:basedOn w:val="a1"/>
    <w:uiPriority w:val="59"/>
    <w:rsid w:val="003F5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A1047"/>
    <w:pPr>
      <w:numPr>
        <w:ilvl w:val="0"/>
        <w:numId w:val="0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7A1047"/>
    <w:rPr>
      <w:rFonts w:ascii="Courier New" w:hAnsi="Courier New" w:cs="Courier New"/>
    </w:rPr>
  </w:style>
  <w:style w:type="paragraph" w:customStyle="1" w:styleId="Text">
    <w:name w:val="Text"/>
    <w:basedOn w:val="a"/>
    <w:rsid w:val="007A1047"/>
    <w:pPr>
      <w:numPr>
        <w:ilvl w:val="0"/>
        <w:numId w:val="0"/>
      </w:num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7A1047"/>
    <w:pPr>
      <w:numPr>
        <w:ilvl w:val="0"/>
        <w:numId w:val="0"/>
      </w:numPr>
      <w:spacing w:after="240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CB7044"/>
    <w:pPr>
      <w:numPr>
        <w:ilvl w:val="0"/>
        <w:numId w:val="0"/>
      </w:num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E3A8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A86"/>
    <w:rPr>
      <w:rFonts w:ascii="Segoe UI" w:hAnsi="Segoe UI" w:cs="Segoe UI"/>
      <w:sz w:val="18"/>
      <w:szCs w:val="18"/>
    </w:rPr>
  </w:style>
  <w:style w:type="table" w:customStyle="1" w:styleId="18">
    <w:name w:val="Сетка таблицы1"/>
    <w:basedOn w:val="a1"/>
    <w:next w:val="ad"/>
    <w:uiPriority w:val="39"/>
    <w:rsid w:val="004C37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24A42"/>
    <w:pPr>
      <w:numPr>
        <w:ilvl w:val="0"/>
        <w:numId w:val="0"/>
      </w:num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8">
    <w:name w:val="Основной текст Знак"/>
    <w:basedOn w:val="a0"/>
    <w:link w:val="a7"/>
    <w:rsid w:val="0034512C"/>
    <w:rPr>
      <w:sz w:val="24"/>
    </w:rPr>
  </w:style>
  <w:style w:type="paragraph" w:customStyle="1" w:styleId="ConsNormal">
    <w:name w:val="ConsNormal"/>
    <w:rsid w:val="00A903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BelABM</Company>
  <LinksUpToDate>false</LinksUpToDate>
  <CharactersWithSpaces>9455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Gorbachevsky</dc:creator>
  <cp:lastModifiedBy>User8</cp:lastModifiedBy>
  <cp:revision>3</cp:revision>
  <cp:lastPrinted>2026-06-15T13:43:00Z</cp:lastPrinted>
  <dcterms:created xsi:type="dcterms:W3CDTF">2026-06-23T14:09:00Z</dcterms:created>
  <dcterms:modified xsi:type="dcterms:W3CDTF">2026-06-23T14:09:00Z</dcterms:modified>
</cp:coreProperties>
</file>