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EZ20260623381495 «Декоративное покрытие (искусственная трава)»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