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8E64CC" w14:textId="1875AF17" w:rsidR="00125D08" w:rsidRPr="00D66362" w:rsidRDefault="00125D08" w:rsidP="00E97B2F">
      <w:pPr>
        <w:autoSpaceDE w:val="0"/>
        <w:autoSpaceDN w:val="0"/>
        <w:adjustRightInd w:val="0"/>
        <w:contextualSpacing/>
        <w:mirrorIndents/>
        <w:jc w:val="both"/>
        <w:rPr>
          <w:b/>
        </w:rPr>
      </w:pPr>
      <w:r w:rsidRPr="00D66362">
        <w:t xml:space="preserve"> </w:t>
      </w:r>
      <w:r w:rsidR="009F707C" w:rsidRPr="00D66362">
        <w:rPr>
          <w:b/>
        </w:rPr>
        <w:t>ГродМТ</w:t>
      </w:r>
      <w:r w:rsidR="003B0D40">
        <w:rPr>
          <w:b/>
        </w:rPr>
        <w:t xml:space="preserve"> 356/26-</w:t>
      </w:r>
      <w:r w:rsidR="00EA5A57">
        <w:rPr>
          <w:b/>
        </w:rPr>
        <w:t>ЗОИ</w:t>
      </w:r>
      <w:r w:rsidR="007D1FC1">
        <w:rPr>
          <w:b/>
        </w:rPr>
        <w:t xml:space="preserve">                                                                                            </w:t>
      </w:r>
      <w:r w:rsidRPr="00D66362">
        <w:rPr>
          <w:b/>
        </w:rPr>
        <w:t>Приложение 1</w:t>
      </w:r>
    </w:p>
    <w:p w14:paraId="5EBDD06E" w14:textId="77777777" w:rsidR="009F707C" w:rsidRPr="00D66362" w:rsidRDefault="009F707C" w:rsidP="00D66362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32F20280" w14:textId="76493292" w:rsidR="00125D08" w:rsidRPr="00D66362" w:rsidRDefault="00125D08" w:rsidP="00D66362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D66362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15D85867" w14:textId="77777777" w:rsidR="001B3326" w:rsidRPr="00D66362" w:rsidRDefault="001B3326" w:rsidP="00D66362">
      <w:pPr>
        <w:pStyle w:val="ab"/>
        <w:shd w:val="clear" w:color="auto" w:fill="FFFFFF"/>
        <w:contextualSpacing/>
        <w:mirrorIndents/>
        <w:jc w:val="center"/>
        <w:rPr>
          <w:b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844"/>
        <w:gridCol w:w="6945"/>
        <w:gridCol w:w="993"/>
      </w:tblGrid>
      <w:tr w:rsidR="00D66362" w:rsidRPr="00D66362" w14:paraId="6E2540F4" w14:textId="77777777" w:rsidTr="00D6636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9DCE" w14:textId="77777777" w:rsidR="00D66362" w:rsidRPr="00D66362" w:rsidRDefault="00D66362" w:rsidP="00D66362">
            <w:pPr>
              <w:jc w:val="center"/>
              <w:rPr>
                <w:b/>
              </w:rPr>
            </w:pPr>
            <w:r w:rsidRPr="00D66362">
              <w:rPr>
                <w:b/>
              </w:rPr>
              <w:t>№ лота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A5F3" w14:textId="77777777" w:rsidR="00D66362" w:rsidRPr="00D66362" w:rsidRDefault="00D66362" w:rsidP="00D66362">
            <w:pPr>
              <w:jc w:val="center"/>
              <w:rPr>
                <w:b/>
              </w:rPr>
            </w:pPr>
            <w:r w:rsidRPr="00D66362">
              <w:rPr>
                <w:b/>
              </w:rPr>
              <w:t>Наименование лота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4B5F" w14:textId="77777777" w:rsidR="00D66362" w:rsidRPr="00D66362" w:rsidRDefault="00D66362" w:rsidP="00D66362">
            <w:pPr>
              <w:jc w:val="center"/>
              <w:rPr>
                <w:b/>
                <w:color w:val="000000"/>
              </w:rPr>
            </w:pPr>
            <w:r w:rsidRPr="00D66362">
              <w:rPr>
                <w:b/>
                <w:color w:val="000000"/>
              </w:rPr>
              <w:t>Технические характеристики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94B2A" w14:textId="77777777" w:rsidR="00D66362" w:rsidRPr="00D66362" w:rsidRDefault="00D66362" w:rsidP="00D66362">
            <w:pPr>
              <w:jc w:val="center"/>
              <w:rPr>
                <w:b/>
                <w:color w:val="000000"/>
              </w:rPr>
            </w:pPr>
            <w:r w:rsidRPr="00D66362">
              <w:rPr>
                <w:b/>
                <w:color w:val="000000"/>
              </w:rPr>
              <w:t>Кол-во</w:t>
            </w:r>
          </w:p>
        </w:tc>
      </w:tr>
      <w:tr w:rsidR="00BC2CC2" w:rsidRPr="00D66362" w14:paraId="5F688B6E" w14:textId="77777777" w:rsidTr="00D6636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6B4E" w14:textId="180D9204" w:rsidR="00BC2CC2" w:rsidRPr="00D66362" w:rsidRDefault="00BC2CC2" w:rsidP="00BC2CC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72C5" w14:textId="18EC3435" w:rsidR="00BC2CC2" w:rsidRPr="00D66362" w:rsidRDefault="00BC2CC2" w:rsidP="00BC2CC2">
            <w:pPr>
              <w:pStyle w:val="ab"/>
              <w:jc w:val="both"/>
            </w:pPr>
            <w:r>
              <w:t>Тумба медицинская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BDA1" w14:textId="0E8CDAB4" w:rsidR="00BC2CC2" w:rsidRPr="00D66362" w:rsidRDefault="00BC2CC2" w:rsidP="00BC2CC2">
            <w:pPr>
              <w:jc w:val="both"/>
              <w:rPr>
                <w:color w:val="000000"/>
              </w:rPr>
            </w:pPr>
            <w:r w:rsidRPr="00D66362">
              <w:rPr>
                <w:color w:val="000000"/>
              </w:rPr>
              <w:t>1.</w:t>
            </w:r>
            <w:r w:rsidR="001722E9">
              <w:rPr>
                <w:color w:val="000000"/>
              </w:rPr>
              <w:t xml:space="preserve"> </w:t>
            </w:r>
            <w:r w:rsidRPr="00D66362">
              <w:rPr>
                <w:color w:val="000000"/>
              </w:rPr>
              <w:t xml:space="preserve">Материал для изготовления корпуса –сталь, которая подвергается обработке и окрашиванию полимерными красками.  </w:t>
            </w:r>
          </w:p>
          <w:p w14:paraId="3A12A9EC" w14:textId="4CAEE2B0" w:rsidR="00BC2CC2" w:rsidRPr="00D66362" w:rsidRDefault="00BC2CC2" w:rsidP="00BC2CC2">
            <w:pPr>
              <w:jc w:val="both"/>
              <w:rPr>
                <w:color w:val="000000"/>
              </w:rPr>
            </w:pPr>
            <w:r w:rsidRPr="00D66362">
              <w:rPr>
                <w:color w:val="000000"/>
              </w:rPr>
              <w:t>2.</w:t>
            </w:r>
            <w:r w:rsidR="001722E9">
              <w:rPr>
                <w:color w:val="000000"/>
              </w:rPr>
              <w:t xml:space="preserve"> </w:t>
            </w:r>
            <w:r w:rsidRPr="00D66362">
              <w:rPr>
                <w:color w:val="000000"/>
              </w:rPr>
              <w:t>Покрытие устойчиво к дезинфицирующим растворам.</w:t>
            </w:r>
          </w:p>
          <w:p w14:paraId="4F5D6CF7" w14:textId="76762C1D" w:rsidR="00BC2CC2" w:rsidRDefault="00BC2CC2" w:rsidP="00BC2CC2">
            <w:pPr>
              <w:pStyle w:val="ab"/>
              <w:jc w:val="both"/>
            </w:pPr>
            <w:r>
              <w:t>3. Столешница – постформинг либо аналог,</w:t>
            </w:r>
          </w:p>
          <w:p w14:paraId="4E2A2BDA" w14:textId="1574EEE5" w:rsidR="00BC2CC2" w:rsidRDefault="00BC2CC2" w:rsidP="00BC2CC2">
            <w:pPr>
              <w:pStyle w:val="ab"/>
              <w:jc w:val="both"/>
            </w:pPr>
            <w:r>
              <w:t xml:space="preserve">4. 2 выдвижных ящика - наличие, </w:t>
            </w:r>
          </w:p>
          <w:p w14:paraId="42E12828" w14:textId="3B54879A" w:rsidR="00BC2CC2" w:rsidRDefault="00BC2CC2" w:rsidP="00BC2CC2">
            <w:pPr>
              <w:pStyle w:val="ab"/>
              <w:jc w:val="both"/>
            </w:pPr>
            <w:r>
              <w:t xml:space="preserve">5. </w:t>
            </w:r>
            <w:r w:rsidR="001722E9">
              <w:t>Р</w:t>
            </w:r>
            <w:r>
              <w:t xml:space="preserve">егулируемые опоры - наличие. </w:t>
            </w:r>
          </w:p>
          <w:p w14:paraId="0616A478" w14:textId="2471CF37" w:rsidR="00BC2CC2" w:rsidRPr="00D66362" w:rsidRDefault="00BC2CC2" w:rsidP="00BC2CC2">
            <w:pPr>
              <w:pStyle w:val="ab"/>
              <w:jc w:val="both"/>
            </w:pPr>
            <w:r>
              <w:t xml:space="preserve">6. </w:t>
            </w:r>
            <w:r w:rsidR="001722E9">
              <w:t xml:space="preserve">Размеры, мм. </w:t>
            </w:r>
            <w:r w:rsidR="00E97B2F">
              <w:t xml:space="preserve">не более </w:t>
            </w:r>
            <w:r w:rsidR="001722E9">
              <w:t>- Г</w:t>
            </w:r>
            <w:r>
              <w:t xml:space="preserve"> (480) х </w:t>
            </w:r>
            <w:r w:rsidR="001722E9">
              <w:t>Ш</w:t>
            </w:r>
            <w:r>
              <w:t xml:space="preserve"> (480) х </w:t>
            </w:r>
            <w:r w:rsidR="001722E9">
              <w:t>В</w:t>
            </w:r>
            <w:r>
              <w:t xml:space="preserve"> (800)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4C36" w14:textId="193805CA" w:rsidR="00BC2CC2" w:rsidRPr="00D66362" w:rsidRDefault="00BC2CC2" w:rsidP="00BC2CC2">
            <w:pPr>
              <w:pStyle w:val="ab"/>
              <w:jc w:val="center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3</w:t>
            </w:r>
          </w:p>
        </w:tc>
      </w:tr>
      <w:tr w:rsidR="00BC2CC2" w:rsidRPr="00D66362" w14:paraId="26C68CCC" w14:textId="77777777" w:rsidTr="00D6636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5B00" w14:textId="6A18EC3B" w:rsidR="00BC2CC2" w:rsidRPr="00D66362" w:rsidRDefault="00BC2CC2" w:rsidP="00BC2CC2">
            <w:pPr>
              <w:jc w:val="center"/>
              <w:rPr>
                <w:bCs/>
                <w:color w:val="000000"/>
              </w:rPr>
            </w:pPr>
            <w:bookmarkStart w:id="0" w:name="_GoBack"/>
            <w:bookmarkEnd w:id="0"/>
            <w:r>
              <w:rPr>
                <w:bCs/>
                <w:color w:val="000000"/>
              </w:rPr>
              <w:t>14.1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F38F" w14:textId="546E02B8" w:rsidR="00BC2CC2" w:rsidRPr="00D66362" w:rsidRDefault="00BC2CC2" w:rsidP="00BC2CC2">
            <w:pPr>
              <w:pStyle w:val="ab"/>
              <w:jc w:val="both"/>
            </w:pPr>
            <w:r>
              <w:t>Тумба медицинская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7002" w14:textId="4C016384" w:rsidR="00BC2CC2" w:rsidRDefault="00BC2CC2" w:rsidP="00BC2CC2">
            <w:pPr>
              <w:pStyle w:val="ab"/>
              <w:jc w:val="both"/>
            </w:pPr>
            <w:r>
              <w:t>1. Тумба прикроватная из ламинированного постформинга или ДСП.</w:t>
            </w:r>
          </w:p>
          <w:p w14:paraId="5322BEBD" w14:textId="0DE23E5E" w:rsidR="00BC2CC2" w:rsidRDefault="00BC2CC2" w:rsidP="00BC2CC2">
            <w:pPr>
              <w:pStyle w:val="ab"/>
              <w:jc w:val="both"/>
            </w:pPr>
            <w:r>
              <w:t>2.  Должна иметь два отделения:</w:t>
            </w:r>
          </w:p>
          <w:p w14:paraId="76FC3378" w14:textId="6066BAE8" w:rsidR="00BC2CC2" w:rsidRDefault="00BC2CC2" w:rsidP="00BC2CC2">
            <w:pPr>
              <w:pStyle w:val="ab"/>
              <w:jc w:val="both"/>
            </w:pPr>
            <w:r>
              <w:t>2.1. Верхнее отделение тумбы – выдвижной ящик.</w:t>
            </w:r>
          </w:p>
          <w:p w14:paraId="444F887E" w14:textId="3B7F4835" w:rsidR="00BC2CC2" w:rsidRDefault="00BC2CC2" w:rsidP="00BC2CC2">
            <w:pPr>
              <w:pStyle w:val="ab"/>
              <w:jc w:val="both"/>
            </w:pPr>
            <w:r>
              <w:t>2.2. Нижнее отделение - не менее 2-х полок.</w:t>
            </w:r>
          </w:p>
          <w:p w14:paraId="3A341407" w14:textId="770099F6" w:rsidR="00BC2CC2" w:rsidRDefault="00BC2CC2" w:rsidP="00BC2CC2">
            <w:pPr>
              <w:pStyle w:val="ab"/>
              <w:jc w:val="both"/>
            </w:pPr>
            <w:r>
              <w:t>3. Дверь с правым расположением.</w:t>
            </w:r>
          </w:p>
          <w:p w14:paraId="7AF12A9A" w14:textId="6D1F60F5" w:rsidR="00BC2CC2" w:rsidRDefault="00BC2CC2" w:rsidP="00BC2CC2">
            <w:pPr>
              <w:pStyle w:val="ab"/>
              <w:jc w:val="both"/>
            </w:pPr>
            <w:r>
              <w:t>4. Колеса – наличие.</w:t>
            </w:r>
          </w:p>
          <w:p w14:paraId="566D99F1" w14:textId="55661746" w:rsidR="00BC2CC2" w:rsidRPr="00D66362" w:rsidRDefault="00BC2CC2" w:rsidP="00BC2CC2">
            <w:pPr>
              <w:pStyle w:val="ab"/>
              <w:jc w:val="both"/>
            </w:pPr>
            <w:r>
              <w:t>5</w:t>
            </w:r>
            <w:r w:rsidRPr="00D66362">
              <w:t xml:space="preserve">.Ширина, мм - </w:t>
            </w:r>
            <w:r>
              <w:t xml:space="preserve">не более </w:t>
            </w:r>
            <w:r w:rsidRPr="00D66362">
              <w:t>500</w:t>
            </w:r>
          </w:p>
          <w:p w14:paraId="45B791C9" w14:textId="01FA4C13" w:rsidR="00BC2CC2" w:rsidRDefault="00BC2CC2" w:rsidP="00BC2CC2">
            <w:pPr>
              <w:pStyle w:val="ab"/>
              <w:jc w:val="both"/>
            </w:pPr>
            <w:r>
              <w:t>6</w:t>
            </w:r>
            <w:r w:rsidRPr="00D66362">
              <w:t xml:space="preserve">.Глубина, мм </w:t>
            </w:r>
            <w:r>
              <w:t>–</w:t>
            </w:r>
            <w:r w:rsidRPr="00D66362">
              <w:t xml:space="preserve"> </w:t>
            </w:r>
            <w:r>
              <w:t>не более 500</w:t>
            </w:r>
          </w:p>
          <w:p w14:paraId="762B5F48" w14:textId="496A4B94" w:rsidR="00BC2CC2" w:rsidRPr="00D66362" w:rsidRDefault="00BC2CC2" w:rsidP="00BC2CC2">
            <w:pPr>
              <w:pStyle w:val="ab"/>
              <w:jc w:val="both"/>
            </w:pPr>
            <w:r>
              <w:t>7</w:t>
            </w:r>
            <w:r w:rsidRPr="00D66362">
              <w:t xml:space="preserve">.Высота, мм </w:t>
            </w:r>
            <w:r>
              <w:t>–</w:t>
            </w:r>
            <w:r w:rsidRPr="00D66362">
              <w:t xml:space="preserve"> </w:t>
            </w:r>
            <w:r>
              <w:t>не более 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3F0B" w14:textId="672E89B3" w:rsidR="00BC2CC2" w:rsidRPr="00D66362" w:rsidRDefault="00BC2CC2" w:rsidP="00BC2CC2">
            <w:pPr>
              <w:pStyle w:val="ab"/>
              <w:jc w:val="center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53</w:t>
            </w:r>
          </w:p>
        </w:tc>
      </w:tr>
      <w:tr w:rsidR="00BC2CC2" w:rsidRPr="00D66362" w14:paraId="3D085FB1" w14:textId="77777777" w:rsidTr="00D6636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B2CF" w14:textId="77362C9C" w:rsidR="00BC2CC2" w:rsidRPr="00D66362" w:rsidRDefault="00BC2CC2" w:rsidP="00BC2CC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14.2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73E9" w14:textId="1B6B1ED1" w:rsidR="00BC2CC2" w:rsidRPr="00D66362" w:rsidRDefault="00BC2CC2" w:rsidP="00BC2CC2">
            <w:pPr>
              <w:pStyle w:val="ab"/>
              <w:jc w:val="both"/>
            </w:pPr>
            <w:r>
              <w:t>Тумба медицинская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581F" w14:textId="77777777" w:rsidR="00BC2CC2" w:rsidRDefault="00BC2CC2" w:rsidP="00BC2CC2">
            <w:pPr>
              <w:pStyle w:val="ab"/>
              <w:jc w:val="both"/>
            </w:pPr>
            <w:r>
              <w:t>1. Тумба прикроватная из ламинированного постформинга или ДСП.</w:t>
            </w:r>
          </w:p>
          <w:p w14:paraId="64B154B5" w14:textId="55EF2524" w:rsidR="00BC2CC2" w:rsidRDefault="00BC2CC2" w:rsidP="00BC2CC2">
            <w:pPr>
              <w:pStyle w:val="ab"/>
              <w:jc w:val="both"/>
            </w:pPr>
            <w:r>
              <w:t>2. Должна иметь два отделения:</w:t>
            </w:r>
          </w:p>
          <w:p w14:paraId="020B8D7B" w14:textId="77777777" w:rsidR="00BC2CC2" w:rsidRDefault="00BC2CC2" w:rsidP="00BC2CC2">
            <w:pPr>
              <w:pStyle w:val="ab"/>
              <w:jc w:val="both"/>
            </w:pPr>
            <w:r>
              <w:t>2.1. Верхнее отделение тумбы – выдвижной ящик.</w:t>
            </w:r>
          </w:p>
          <w:p w14:paraId="103F667A" w14:textId="77777777" w:rsidR="00BC2CC2" w:rsidRDefault="00BC2CC2" w:rsidP="00BC2CC2">
            <w:pPr>
              <w:pStyle w:val="ab"/>
              <w:jc w:val="both"/>
            </w:pPr>
            <w:r>
              <w:t>2.2. Нижнее отделение - не менее 2-х полок.</w:t>
            </w:r>
          </w:p>
          <w:p w14:paraId="6B4B120A" w14:textId="77777777" w:rsidR="00BC2CC2" w:rsidRDefault="00BC2CC2" w:rsidP="00BC2CC2">
            <w:pPr>
              <w:pStyle w:val="ab"/>
              <w:jc w:val="both"/>
            </w:pPr>
            <w:r>
              <w:t>3. Дверь с правым расположением.</w:t>
            </w:r>
          </w:p>
          <w:p w14:paraId="1F9FCD0F" w14:textId="5DE1345F" w:rsidR="00BC2CC2" w:rsidRDefault="00BC2CC2" w:rsidP="00BC2CC2">
            <w:pPr>
              <w:pStyle w:val="ab"/>
              <w:jc w:val="both"/>
            </w:pPr>
            <w:r>
              <w:t>4. Р</w:t>
            </w:r>
            <w:r w:rsidRPr="0091183D">
              <w:t xml:space="preserve">егулируемые опоры - наличие. </w:t>
            </w:r>
          </w:p>
          <w:p w14:paraId="2AE2D264" w14:textId="0547C835" w:rsidR="00BC2CC2" w:rsidRPr="00D66362" w:rsidRDefault="00BC2CC2" w:rsidP="00BC2CC2">
            <w:pPr>
              <w:pStyle w:val="ab"/>
              <w:jc w:val="both"/>
            </w:pPr>
            <w:r>
              <w:t>5</w:t>
            </w:r>
            <w:r w:rsidRPr="00D66362">
              <w:t>.</w:t>
            </w:r>
            <w:r w:rsidR="001722E9">
              <w:t xml:space="preserve"> </w:t>
            </w:r>
            <w:r w:rsidRPr="00D66362">
              <w:t xml:space="preserve">Ширина, мм - </w:t>
            </w:r>
            <w:r>
              <w:t xml:space="preserve">не более </w:t>
            </w:r>
            <w:r w:rsidRPr="00D66362">
              <w:t>500</w:t>
            </w:r>
          </w:p>
          <w:p w14:paraId="5AAE1F31" w14:textId="2DD85606" w:rsidR="00BC2CC2" w:rsidRDefault="00BC2CC2" w:rsidP="00BC2CC2">
            <w:pPr>
              <w:pStyle w:val="ab"/>
              <w:jc w:val="both"/>
            </w:pPr>
            <w:r>
              <w:t>6</w:t>
            </w:r>
            <w:r w:rsidRPr="00D66362">
              <w:t>.</w:t>
            </w:r>
            <w:r w:rsidR="001722E9">
              <w:t xml:space="preserve"> </w:t>
            </w:r>
            <w:r w:rsidRPr="00D66362">
              <w:t xml:space="preserve">Глубина, мм </w:t>
            </w:r>
            <w:r>
              <w:t>–</w:t>
            </w:r>
            <w:r w:rsidRPr="00D66362">
              <w:t xml:space="preserve"> </w:t>
            </w:r>
            <w:r>
              <w:t>не более 500</w:t>
            </w:r>
          </w:p>
          <w:p w14:paraId="7BAE7AC5" w14:textId="5F68E391" w:rsidR="00BC2CC2" w:rsidRPr="00D66362" w:rsidRDefault="00BC2CC2" w:rsidP="00BC2CC2">
            <w:pPr>
              <w:pStyle w:val="ab"/>
              <w:jc w:val="both"/>
            </w:pPr>
            <w:r>
              <w:t>7</w:t>
            </w:r>
            <w:r w:rsidRPr="00D66362">
              <w:t>.</w:t>
            </w:r>
            <w:r w:rsidR="001722E9">
              <w:t xml:space="preserve"> </w:t>
            </w:r>
            <w:r w:rsidRPr="00D66362">
              <w:t xml:space="preserve">Высота, мм </w:t>
            </w:r>
            <w:r>
              <w:t>–</w:t>
            </w:r>
            <w:r w:rsidRPr="00D66362">
              <w:t xml:space="preserve"> </w:t>
            </w:r>
            <w:r>
              <w:t>не более 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E28E" w14:textId="28322CE5" w:rsidR="00BC2CC2" w:rsidRPr="00D66362" w:rsidRDefault="00BC2CC2" w:rsidP="00BC2CC2">
            <w:pPr>
              <w:pStyle w:val="ab"/>
              <w:jc w:val="center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2</w:t>
            </w:r>
          </w:p>
        </w:tc>
      </w:tr>
      <w:tr w:rsidR="00BC2CC2" w:rsidRPr="00D66362" w14:paraId="4B345C9E" w14:textId="77777777" w:rsidTr="00D6636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F114" w14:textId="606D0988" w:rsidR="00BC2CC2" w:rsidRPr="00D66362" w:rsidRDefault="00BC2CC2" w:rsidP="00BC2CC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15.1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1583F" w14:textId="06DE1B69" w:rsidR="00BC2CC2" w:rsidRPr="00D66362" w:rsidRDefault="00BC2CC2" w:rsidP="00BC2CC2">
            <w:pPr>
              <w:pStyle w:val="ab"/>
              <w:jc w:val="both"/>
            </w:pPr>
            <w:r>
              <w:t>Тумба медицинская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D6CC" w14:textId="095062D9" w:rsidR="00BC2CC2" w:rsidRDefault="00BC2CC2" w:rsidP="00BC2CC2">
            <w:pPr>
              <w:pStyle w:val="ab"/>
              <w:jc w:val="both"/>
            </w:pPr>
            <w:r>
              <w:t>1. Тумба прикроватная из ламинированного постформинга или ДСП.</w:t>
            </w:r>
          </w:p>
          <w:p w14:paraId="0F0213B3" w14:textId="771934B2" w:rsidR="00BC2CC2" w:rsidRDefault="00BC2CC2" w:rsidP="00BC2CC2">
            <w:pPr>
              <w:pStyle w:val="ab"/>
              <w:jc w:val="both"/>
            </w:pPr>
            <w:r>
              <w:t>2. Верхнее отделение тумбы – ниша.</w:t>
            </w:r>
          </w:p>
          <w:p w14:paraId="5DBA675C" w14:textId="5270AC65" w:rsidR="00BC2CC2" w:rsidRDefault="00BC2CC2" w:rsidP="00BC2CC2">
            <w:pPr>
              <w:pStyle w:val="ab"/>
              <w:jc w:val="both"/>
            </w:pPr>
            <w:r>
              <w:t>3.</w:t>
            </w:r>
            <w:r w:rsidR="001722E9">
              <w:t xml:space="preserve"> </w:t>
            </w:r>
            <w:r>
              <w:t>Нижнее отделение - не менее 2-х полок.</w:t>
            </w:r>
          </w:p>
          <w:p w14:paraId="531C0A24" w14:textId="09D461B8" w:rsidR="00BC2CC2" w:rsidRDefault="00BC2CC2" w:rsidP="00BC2CC2">
            <w:pPr>
              <w:pStyle w:val="ab"/>
              <w:jc w:val="both"/>
            </w:pPr>
            <w:r>
              <w:t>4. Дверь с правым расположением.</w:t>
            </w:r>
          </w:p>
          <w:p w14:paraId="75BDD91F" w14:textId="574A7DA3" w:rsidR="00BC2CC2" w:rsidRDefault="00BC2CC2" w:rsidP="00BC2CC2">
            <w:pPr>
              <w:pStyle w:val="ab"/>
              <w:jc w:val="both"/>
            </w:pPr>
            <w:r>
              <w:t>5. Регулируемые опоры.</w:t>
            </w:r>
          </w:p>
          <w:p w14:paraId="642565E2" w14:textId="4792821F" w:rsidR="00BC2CC2" w:rsidRDefault="00BC2CC2" w:rsidP="00BC2CC2">
            <w:pPr>
              <w:pStyle w:val="ab"/>
              <w:jc w:val="both"/>
            </w:pPr>
            <w:r>
              <w:t>6.</w:t>
            </w:r>
            <w:r w:rsidR="001722E9">
              <w:t xml:space="preserve"> </w:t>
            </w:r>
            <w:r>
              <w:t>Ширина, мм - не более 500</w:t>
            </w:r>
          </w:p>
          <w:p w14:paraId="09C27708" w14:textId="5A96BA86" w:rsidR="00BC2CC2" w:rsidRDefault="00BC2CC2" w:rsidP="00BC2CC2">
            <w:pPr>
              <w:pStyle w:val="ab"/>
              <w:jc w:val="both"/>
            </w:pPr>
            <w:r>
              <w:t>7.</w:t>
            </w:r>
            <w:r w:rsidR="001722E9">
              <w:t xml:space="preserve"> </w:t>
            </w:r>
            <w:r>
              <w:t>Глубина, мм – не более 500</w:t>
            </w:r>
          </w:p>
          <w:p w14:paraId="18C32369" w14:textId="637E89A8" w:rsidR="00BC2CC2" w:rsidRPr="00D66362" w:rsidRDefault="00BC2CC2" w:rsidP="00BC2CC2">
            <w:pPr>
              <w:pStyle w:val="ab"/>
              <w:jc w:val="both"/>
            </w:pPr>
            <w:r>
              <w:t>8.</w:t>
            </w:r>
            <w:r w:rsidR="001722E9">
              <w:t xml:space="preserve"> </w:t>
            </w:r>
            <w:r>
              <w:t>Высота, мм – не более 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214E" w14:textId="008F21CC" w:rsidR="00BC2CC2" w:rsidRPr="00D66362" w:rsidRDefault="00BC2CC2" w:rsidP="00BC2CC2">
            <w:pPr>
              <w:pStyle w:val="ab"/>
              <w:jc w:val="center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20</w:t>
            </w:r>
          </w:p>
        </w:tc>
      </w:tr>
      <w:tr w:rsidR="00BC2CC2" w:rsidRPr="00D66362" w14:paraId="68E42B01" w14:textId="77777777" w:rsidTr="00D6636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5B4C" w14:textId="7024AD9A" w:rsidR="00BC2CC2" w:rsidRPr="00D66362" w:rsidRDefault="00BC2CC2" w:rsidP="00BC2CC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15.2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5BA9" w14:textId="11CE3110" w:rsidR="00BC2CC2" w:rsidRPr="00D66362" w:rsidRDefault="00BC2CC2" w:rsidP="00BC2CC2">
            <w:pPr>
              <w:pStyle w:val="ab"/>
              <w:jc w:val="both"/>
            </w:pPr>
            <w:r>
              <w:t>Тумба медицинская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A976" w14:textId="77777777" w:rsidR="00BC2CC2" w:rsidRDefault="00BC2CC2" w:rsidP="00BC2CC2">
            <w:pPr>
              <w:pStyle w:val="ab"/>
              <w:jc w:val="both"/>
            </w:pPr>
            <w:r>
              <w:t>1. Тумба прикроватная из ламинированного постформинга или ДСП.</w:t>
            </w:r>
          </w:p>
          <w:p w14:paraId="1C77E6E4" w14:textId="77777777" w:rsidR="00BC2CC2" w:rsidRDefault="00BC2CC2" w:rsidP="00BC2CC2">
            <w:pPr>
              <w:pStyle w:val="ab"/>
              <w:jc w:val="both"/>
            </w:pPr>
            <w:r>
              <w:t>2. Верхнее отделение тумбы – ниша.</w:t>
            </w:r>
          </w:p>
          <w:p w14:paraId="3EE17632" w14:textId="0873F037" w:rsidR="00BC2CC2" w:rsidRDefault="00BC2CC2" w:rsidP="00BC2CC2">
            <w:pPr>
              <w:pStyle w:val="ab"/>
              <w:jc w:val="both"/>
            </w:pPr>
            <w:r>
              <w:t>3.</w:t>
            </w:r>
            <w:r w:rsidR="001722E9">
              <w:t xml:space="preserve"> </w:t>
            </w:r>
            <w:r>
              <w:t>Нижнее отделение - не менее 2-х полок.</w:t>
            </w:r>
          </w:p>
          <w:p w14:paraId="6A802CEF" w14:textId="56362ECB" w:rsidR="00BC2CC2" w:rsidRDefault="00BC2CC2" w:rsidP="00BC2CC2">
            <w:pPr>
              <w:pStyle w:val="ab"/>
              <w:jc w:val="both"/>
            </w:pPr>
            <w:r>
              <w:t>4. Дверь с левым расположением.</w:t>
            </w:r>
          </w:p>
          <w:p w14:paraId="5248C5AF" w14:textId="77777777" w:rsidR="00BC2CC2" w:rsidRDefault="00BC2CC2" w:rsidP="00BC2CC2">
            <w:pPr>
              <w:pStyle w:val="ab"/>
              <w:jc w:val="both"/>
            </w:pPr>
            <w:r>
              <w:t>5. Регулируемые опоры.</w:t>
            </w:r>
          </w:p>
          <w:p w14:paraId="4CD4A3E3" w14:textId="62D31CF5" w:rsidR="00BC2CC2" w:rsidRDefault="00BC2CC2" w:rsidP="00BC2CC2">
            <w:pPr>
              <w:pStyle w:val="ab"/>
              <w:jc w:val="both"/>
            </w:pPr>
            <w:r>
              <w:t>6.</w:t>
            </w:r>
            <w:r w:rsidR="001722E9">
              <w:t xml:space="preserve"> </w:t>
            </w:r>
            <w:r>
              <w:t>Ширина, мм - не более 500</w:t>
            </w:r>
          </w:p>
          <w:p w14:paraId="14A02917" w14:textId="580ADEEF" w:rsidR="00BC2CC2" w:rsidRDefault="00BC2CC2" w:rsidP="00BC2CC2">
            <w:pPr>
              <w:pStyle w:val="ab"/>
              <w:jc w:val="both"/>
            </w:pPr>
            <w:r>
              <w:t>7.</w:t>
            </w:r>
            <w:r w:rsidR="001722E9">
              <w:t xml:space="preserve"> </w:t>
            </w:r>
            <w:r>
              <w:t>Глубина, мм – не более 500</w:t>
            </w:r>
          </w:p>
          <w:p w14:paraId="11802F33" w14:textId="3417614C" w:rsidR="00BC2CC2" w:rsidRPr="00D66362" w:rsidRDefault="00BC2CC2" w:rsidP="00BC2CC2">
            <w:pPr>
              <w:pStyle w:val="ab"/>
              <w:jc w:val="both"/>
            </w:pPr>
            <w:r>
              <w:t>8.</w:t>
            </w:r>
            <w:r w:rsidR="001722E9">
              <w:t xml:space="preserve"> </w:t>
            </w:r>
            <w:r>
              <w:t>Высота, мм – не более 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71F8" w14:textId="210DE3B6" w:rsidR="00BC2CC2" w:rsidRPr="00D66362" w:rsidRDefault="00BC2CC2" w:rsidP="00BC2CC2">
            <w:pPr>
              <w:pStyle w:val="ab"/>
              <w:jc w:val="center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90</w:t>
            </w:r>
          </w:p>
        </w:tc>
      </w:tr>
      <w:tr w:rsidR="00BC2CC2" w:rsidRPr="00D66362" w14:paraId="247299C8" w14:textId="77777777" w:rsidTr="00D6636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2C1D" w14:textId="5808AFEF" w:rsidR="00BC2CC2" w:rsidRPr="00D66362" w:rsidRDefault="00BC2CC2" w:rsidP="00BC2CC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15.3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369E" w14:textId="2E3CE2D8" w:rsidR="00BC2CC2" w:rsidRPr="00D66362" w:rsidRDefault="00BC2CC2" w:rsidP="00BC2CC2">
            <w:pPr>
              <w:pStyle w:val="ab"/>
              <w:jc w:val="both"/>
            </w:pPr>
            <w:r>
              <w:t>Тумба медицинская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C6F9" w14:textId="77777777" w:rsidR="00BC2CC2" w:rsidRDefault="00BC2CC2" w:rsidP="00BC2CC2">
            <w:pPr>
              <w:pStyle w:val="ab"/>
              <w:jc w:val="both"/>
            </w:pPr>
            <w:r>
              <w:t>1. Тумба прикроватная из ламинированного постформинга или ДСП.</w:t>
            </w:r>
          </w:p>
          <w:p w14:paraId="1A35F049" w14:textId="77777777" w:rsidR="00BC2CC2" w:rsidRDefault="00BC2CC2" w:rsidP="00BC2CC2">
            <w:pPr>
              <w:pStyle w:val="ab"/>
              <w:jc w:val="both"/>
            </w:pPr>
            <w:r>
              <w:lastRenderedPageBreak/>
              <w:t>2. Верхнее отделение тумбы – ниша.</w:t>
            </w:r>
          </w:p>
          <w:p w14:paraId="224FF258" w14:textId="7FFC7EB7" w:rsidR="00BC2CC2" w:rsidRDefault="00BC2CC2" w:rsidP="00BC2CC2">
            <w:pPr>
              <w:pStyle w:val="ab"/>
              <w:jc w:val="both"/>
            </w:pPr>
            <w:r>
              <w:t>3.</w:t>
            </w:r>
            <w:r w:rsidR="001722E9">
              <w:t xml:space="preserve"> </w:t>
            </w:r>
            <w:r>
              <w:t>Нижнее отделение - не менее 2-х полок.</w:t>
            </w:r>
          </w:p>
          <w:p w14:paraId="7010DAEE" w14:textId="77777777" w:rsidR="00BC2CC2" w:rsidRDefault="00BC2CC2" w:rsidP="00BC2CC2">
            <w:pPr>
              <w:pStyle w:val="ab"/>
              <w:jc w:val="both"/>
            </w:pPr>
            <w:r>
              <w:t>4. Дверь с правым расположением.</w:t>
            </w:r>
          </w:p>
          <w:p w14:paraId="51ABC8CE" w14:textId="6B5E8D7C" w:rsidR="00BC2CC2" w:rsidRDefault="00BC2CC2" w:rsidP="00BC2CC2">
            <w:pPr>
              <w:pStyle w:val="ab"/>
              <w:jc w:val="both"/>
            </w:pPr>
            <w:r>
              <w:t xml:space="preserve">5. </w:t>
            </w:r>
            <w:r w:rsidRPr="0091183D">
              <w:t>Колеса – наличие</w:t>
            </w:r>
            <w:r>
              <w:t>.</w:t>
            </w:r>
          </w:p>
          <w:p w14:paraId="464379DA" w14:textId="14963815" w:rsidR="00BC2CC2" w:rsidRDefault="00BC2CC2" w:rsidP="00BC2CC2">
            <w:pPr>
              <w:pStyle w:val="ab"/>
              <w:jc w:val="both"/>
            </w:pPr>
            <w:r>
              <w:t>6.</w:t>
            </w:r>
            <w:r w:rsidR="001722E9">
              <w:t xml:space="preserve"> </w:t>
            </w:r>
            <w:r>
              <w:t>Ширина, мм - не более 500</w:t>
            </w:r>
          </w:p>
          <w:p w14:paraId="25A67311" w14:textId="61F22C02" w:rsidR="00BC2CC2" w:rsidRDefault="00BC2CC2" w:rsidP="00BC2CC2">
            <w:pPr>
              <w:pStyle w:val="ab"/>
              <w:jc w:val="both"/>
            </w:pPr>
            <w:r>
              <w:t>7.</w:t>
            </w:r>
            <w:r w:rsidR="001722E9">
              <w:t xml:space="preserve"> </w:t>
            </w:r>
            <w:r>
              <w:t>Глубина, мм – не более 500</w:t>
            </w:r>
          </w:p>
          <w:p w14:paraId="1BE31C53" w14:textId="228F3347" w:rsidR="00BC2CC2" w:rsidRPr="00D66362" w:rsidRDefault="00BC2CC2" w:rsidP="00BC2CC2">
            <w:pPr>
              <w:pStyle w:val="ab"/>
              <w:jc w:val="both"/>
            </w:pPr>
            <w:r>
              <w:t>8.</w:t>
            </w:r>
            <w:r w:rsidR="001722E9">
              <w:t xml:space="preserve"> </w:t>
            </w:r>
            <w:r>
              <w:t>Высота, мм – не более 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5638" w14:textId="7A88E887" w:rsidR="00BC2CC2" w:rsidRPr="00D66362" w:rsidRDefault="00BC2CC2" w:rsidP="00BC2CC2">
            <w:pPr>
              <w:pStyle w:val="ab"/>
              <w:jc w:val="center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lastRenderedPageBreak/>
              <w:t>10</w:t>
            </w:r>
          </w:p>
        </w:tc>
      </w:tr>
      <w:tr w:rsidR="00BC2CC2" w:rsidRPr="00D66362" w14:paraId="298DF413" w14:textId="77777777" w:rsidTr="00D6636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CE4E" w14:textId="6D531AA5" w:rsidR="00BC2CC2" w:rsidRPr="00D66362" w:rsidRDefault="00BC2CC2" w:rsidP="00BC2CC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15.4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85A2D" w14:textId="70D73C80" w:rsidR="00BC2CC2" w:rsidRPr="00D66362" w:rsidRDefault="00BC2CC2" w:rsidP="00BC2CC2">
            <w:pPr>
              <w:pStyle w:val="ab"/>
              <w:jc w:val="both"/>
            </w:pPr>
            <w:r>
              <w:t>Тумба медицинская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8B1B" w14:textId="77777777" w:rsidR="00BC2CC2" w:rsidRDefault="00BC2CC2" w:rsidP="00BC2CC2">
            <w:pPr>
              <w:pStyle w:val="ab"/>
              <w:jc w:val="both"/>
            </w:pPr>
            <w:r>
              <w:t>1. Тумба прикроватная из ламинированного постформинга или ДСП.</w:t>
            </w:r>
          </w:p>
          <w:p w14:paraId="707682EB" w14:textId="77777777" w:rsidR="00BC2CC2" w:rsidRDefault="00BC2CC2" w:rsidP="00BC2CC2">
            <w:pPr>
              <w:pStyle w:val="ab"/>
              <w:jc w:val="both"/>
            </w:pPr>
            <w:r>
              <w:t>2. Верхнее отделение тумбы – ниша.</w:t>
            </w:r>
          </w:p>
          <w:p w14:paraId="0D8951CF" w14:textId="6AAEE981" w:rsidR="00BC2CC2" w:rsidRDefault="00BC2CC2" w:rsidP="00BC2CC2">
            <w:pPr>
              <w:pStyle w:val="ab"/>
              <w:jc w:val="both"/>
            </w:pPr>
            <w:r>
              <w:t>3.</w:t>
            </w:r>
            <w:r w:rsidR="001722E9">
              <w:t xml:space="preserve"> </w:t>
            </w:r>
            <w:r>
              <w:t>Нижнее отделение - не менее 2-х полок.</w:t>
            </w:r>
          </w:p>
          <w:p w14:paraId="68141CFB" w14:textId="77777777" w:rsidR="00BC2CC2" w:rsidRDefault="00BC2CC2" w:rsidP="00BC2CC2">
            <w:pPr>
              <w:pStyle w:val="ab"/>
              <w:jc w:val="both"/>
            </w:pPr>
            <w:r>
              <w:t>4. Дверь с левым расположением.</w:t>
            </w:r>
          </w:p>
          <w:p w14:paraId="66A8BE85" w14:textId="2008FC20" w:rsidR="00BC2CC2" w:rsidRDefault="00BC2CC2" w:rsidP="00BC2CC2">
            <w:pPr>
              <w:pStyle w:val="ab"/>
              <w:jc w:val="both"/>
            </w:pPr>
            <w:r>
              <w:t>5. Колеса – наличие.</w:t>
            </w:r>
          </w:p>
          <w:p w14:paraId="72A1DF63" w14:textId="5340FB57" w:rsidR="00BC2CC2" w:rsidRDefault="00BC2CC2" w:rsidP="00BC2CC2">
            <w:pPr>
              <w:pStyle w:val="ab"/>
              <w:jc w:val="both"/>
            </w:pPr>
            <w:r>
              <w:t>6.</w:t>
            </w:r>
            <w:r w:rsidR="001722E9">
              <w:t xml:space="preserve"> </w:t>
            </w:r>
            <w:r>
              <w:t>Ширина, мм - не более 500</w:t>
            </w:r>
          </w:p>
          <w:p w14:paraId="4703C875" w14:textId="7EF70DA5" w:rsidR="00BC2CC2" w:rsidRDefault="00BC2CC2" w:rsidP="00BC2CC2">
            <w:pPr>
              <w:pStyle w:val="ab"/>
              <w:jc w:val="both"/>
            </w:pPr>
            <w:r>
              <w:t>7.</w:t>
            </w:r>
            <w:r w:rsidR="001722E9">
              <w:t xml:space="preserve"> </w:t>
            </w:r>
            <w:r>
              <w:t>Глубина, мм – не более 500</w:t>
            </w:r>
          </w:p>
          <w:p w14:paraId="7BC87A5D" w14:textId="66D3795C" w:rsidR="00BC2CC2" w:rsidRPr="00D66362" w:rsidRDefault="00BC2CC2" w:rsidP="00BC2CC2">
            <w:pPr>
              <w:pStyle w:val="ab"/>
              <w:jc w:val="both"/>
            </w:pPr>
            <w:r>
              <w:t>8.</w:t>
            </w:r>
            <w:r w:rsidR="001722E9">
              <w:t xml:space="preserve"> </w:t>
            </w:r>
            <w:r>
              <w:t>Высота, мм – не более 900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321A" w14:textId="451CD042" w:rsidR="00BC2CC2" w:rsidRPr="00D66362" w:rsidRDefault="00BC2CC2" w:rsidP="00BC2CC2">
            <w:pPr>
              <w:pStyle w:val="ab"/>
              <w:jc w:val="center"/>
              <w:rPr>
                <w:rStyle w:val="FontStyle11"/>
                <w:sz w:val="24"/>
                <w:szCs w:val="24"/>
              </w:rPr>
            </w:pPr>
            <w:r>
              <w:rPr>
                <w:rStyle w:val="FontStyle11"/>
                <w:sz w:val="24"/>
                <w:szCs w:val="24"/>
              </w:rPr>
              <w:t>35</w:t>
            </w:r>
          </w:p>
        </w:tc>
      </w:tr>
    </w:tbl>
    <w:p w14:paraId="60B77C4A" w14:textId="71CB6ED8" w:rsidR="00420086" w:rsidRDefault="00420086" w:rsidP="00420086">
      <w:pPr>
        <w:tabs>
          <w:tab w:val="left" w:pos="6804"/>
        </w:tabs>
        <w:mirrorIndents/>
        <w:rPr>
          <w:bCs/>
        </w:rPr>
      </w:pPr>
      <w:r>
        <w:rPr>
          <w:bCs/>
        </w:rPr>
        <w:t xml:space="preserve"> </w:t>
      </w:r>
    </w:p>
    <w:sectPr w:rsidR="00420086" w:rsidSect="0033654E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11D0AA" w14:textId="77777777" w:rsidR="005C7993" w:rsidRDefault="005C7993" w:rsidP="003842C2">
      <w:r>
        <w:separator/>
      </w:r>
    </w:p>
  </w:endnote>
  <w:endnote w:type="continuationSeparator" w:id="0">
    <w:p w14:paraId="60B7162E" w14:textId="77777777" w:rsidR="005C7993" w:rsidRDefault="005C7993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A55571" w14:textId="77777777" w:rsidR="005C7993" w:rsidRDefault="005C7993" w:rsidP="003842C2">
      <w:r>
        <w:separator/>
      </w:r>
    </w:p>
  </w:footnote>
  <w:footnote w:type="continuationSeparator" w:id="0">
    <w:p w14:paraId="3FAEF39B" w14:textId="77777777" w:rsidR="005C7993" w:rsidRDefault="005C7993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3A240EC"/>
    <w:lvl w:ilvl="0">
      <w:numFmt w:val="bullet"/>
      <w:lvlText w:val="*"/>
      <w:lvlJc w:val="left"/>
    </w:lvl>
  </w:abstractNum>
  <w:abstractNum w:abstractNumId="1" w15:restartNumberingAfterBreak="0">
    <w:nsid w:val="01356FF5"/>
    <w:multiLevelType w:val="hybridMultilevel"/>
    <w:tmpl w:val="8A463E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76B43"/>
    <w:multiLevelType w:val="hybridMultilevel"/>
    <w:tmpl w:val="5AD05640"/>
    <w:lvl w:ilvl="0" w:tplc="4A340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D04F88">
      <w:numFmt w:val="none"/>
      <w:lvlText w:val=""/>
      <w:lvlJc w:val="left"/>
      <w:pPr>
        <w:tabs>
          <w:tab w:val="num" w:pos="360"/>
        </w:tabs>
      </w:pPr>
    </w:lvl>
    <w:lvl w:ilvl="2" w:tplc="8E109F82">
      <w:numFmt w:val="none"/>
      <w:lvlText w:val=""/>
      <w:lvlJc w:val="left"/>
      <w:pPr>
        <w:tabs>
          <w:tab w:val="num" w:pos="360"/>
        </w:tabs>
      </w:pPr>
    </w:lvl>
    <w:lvl w:ilvl="3" w:tplc="B4D61732">
      <w:numFmt w:val="none"/>
      <w:lvlText w:val=""/>
      <w:lvlJc w:val="left"/>
      <w:pPr>
        <w:tabs>
          <w:tab w:val="num" w:pos="360"/>
        </w:tabs>
      </w:pPr>
    </w:lvl>
    <w:lvl w:ilvl="4" w:tplc="4B1256E2">
      <w:numFmt w:val="none"/>
      <w:lvlText w:val=""/>
      <w:lvlJc w:val="left"/>
      <w:pPr>
        <w:tabs>
          <w:tab w:val="num" w:pos="360"/>
        </w:tabs>
      </w:pPr>
    </w:lvl>
    <w:lvl w:ilvl="5" w:tplc="999EBE82">
      <w:numFmt w:val="none"/>
      <w:lvlText w:val=""/>
      <w:lvlJc w:val="left"/>
      <w:pPr>
        <w:tabs>
          <w:tab w:val="num" w:pos="360"/>
        </w:tabs>
      </w:pPr>
    </w:lvl>
    <w:lvl w:ilvl="6" w:tplc="1E1C6D78">
      <w:numFmt w:val="none"/>
      <w:lvlText w:val=""/>
      <w:lvlJc w:val="left"/>
      <w:pPr>
        <w:tabs>
          <w:tab w:val="num" w:pos="360"/>
        </w:tabs>
      </w:pPr>
    </w:lvl>
    <w:lvl w:ilvl="7" w:tplc="1E724ACC">
      <w:numFmt w:val="none"/>
      <w:lvlText w:val=""/>
      <w:lvlJc w:val="left"/>
      <w:pPr>
        <w:tabs>
          <w:tab w:val="num" w:pos="360"/>
        </w:tabs>
      </w:pPr>
    </w:lvl>
    <w:lvl w:ilvl="8" w:tplc="D082C23C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32466FC"/>
    <w:multiLevelType w:val="multilevel"/>
    <w:tmpl w:val="476EDA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 w15:restartNumberingAfterBreak="0">
    <w:nsid w:val="32906C57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66685F26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B4"/>
    <w:rsid w:val="00006B71"/>
    <w:rsid w:val="00013AB3"/>
    <w:rsid w:val="00021120"/>
    <w:rsid w:val="0002684D"/>
    <w:rsid w:val="00050572"/>
    <w:rsid w:val="0005390E"/>
    <w:rsid w:val="00067815"/>
    <w:rsid w:val="00073F95"/>
    <w:rsid w:val="00091AFE"/>
    <w:rsid w:val="00092F1F"/>
    <w:rsid w:val="000938C3"/>
    <w:rsid w:val="00094541"/>
    <w:rsid w:val="000B7F60"/>
    <w:rsid w:val="000C0365"/>
    <w:rsid w:val="000F11D8"/>
    <w:rsid w:val="00125D08"/>
    <w:rsid w:val="00141969"/>
    <w:rsid w:val="001608BE"/>
    <w:rsid w:val="00161A0B"/>
    <w:rsid w:val="00162BB6"/>
    <w:rsid w:val="001722E9"/>
    <w:rsid w:val="00172EF6"/>
    <w:rsid w:val="001758B6"/>
    <w:rsid w:val="00180317"/>
    <w:rsid w:val="0018088D"/>
    <w:rsid w:val="00196160"/>
    <w:rsid w:val="00196F5F"/>
    <w:rsid w:val="001A6312"/>
    <w:rsid w:val="001B3326"/>
    <w:rsid w:val="001B6029"/>
    <w:rsid w:val="001B7201"/>
    <w:rsid w:val="001D3F5C"/>
    <w:rsid w:val="001E2C1B"/>
    <w:rsid w:val="001E70E0"/>
    <w:rsid w:val="001F3347"/>
    <w:rsid w:val="00205722"/>
    <w:rsid w:val="00213456"/>
    <w:rsid w:val="00213A56"/>
    <w:rsid w:val="002602C5"/>
    <w:rsid w:val="0026194E"/>
    <w:rsid w:val="00284AC2"/>
    <w:rsid w:val="00285212"/>
    <w:rsid w:val="0029434C"/>
    <w:rsid w:val="00297622"/>
    <w:rsid w:val="002A1DD6"/>
    <w:rsid w:val="002A307F"/>
    <w:rsid w:val="002A4703"/>
    <w:rsid w:val="002A5B86"/>
    <w:rsid w:val="002B0C05"/>
    <w:rsid w:val="002B105B"/>
    <w:rsid w:val="002B20DA"/>
    <w:rsid w:val="002B233E"/>
    <w:rsid w:val="002C2FBB"/>
    <w:rsid w:val="002C37B4"/>
    <w:rsid w:val="002D54F7"/>
    <w:rsid w:val="002D7BDA"/>
    <w:rsid w:val="002F53DF"/>
    <w:rsid w:val="002F5A05"/>
    <w:rsid w:val="003177B8"/>
    <w:rsid w:val="00327791"/>
    <w:rsid w:val="00336312"/>
    <w:rsid w:val="0033654E"/>
    <w:rsid w:val="00336948"/>
    <w:rsid w:val="00353E87"/>
    <w:rsid w:val="00366304"/>
    <w:rsid w:val="003663E2"/>
    <w:rsid w:val="00373EFA"/>
    <w:rsid w:val="00380570"/>
    <w:rsid w:val="003842C2"/>
    <w:rsid w:val="00385F32"/>
    <w:rsid w:val="0039292E"/>
    <w:rsid w:val="003A79E0"/>
    <w:rsid w:val="003B0D40"/>
    <w:rsid w:val="003B0D98"/>
    <w:rsid w:val="003E733C"/>
    <w:rsid w:val="003F0A99"/>
    <w:rsid w:val="00402D69"/>
    <w:rsid w:val="004164D7"/>
    <w:rsid w:val="00420086"/>
    <w:rsid w:val="004260C0"/>
    <w:rsid w:val="004260C6"/>
    <w:rsid w:val="00435E30"/>
    <w:rsid w:val="00450EC0"/>
    <w:rsid w:val="00456FF2"/>
    <w:rsid w:val="0045718A"/>
    <w:rsid w:val="004667D9"/>
    <w:rsid w:val="00472226"/>
    <w:rsid w:val="00473791"/>
    <w:rsid w:val="00474F6F"/>
    <w:rsid w:val="00475CF2"/>
    <w:rsid w:val="004A0570"/>
    <w:rsid w:val="004B17CA"/>
    <w:rsid w:val="004B33BB"/>
    <w:rsid w:val="004C3C7F"/>
    <w:rsid w:val="004D3CCB"/>
    <w:rsid w:val="004F1E0A"/>
    <w:rsid w:val="004F33C3"/>
    <w:rsid w:val="00500646"/>
    <w:rsid w:val="00501CAC"/>
    <w:rsid w:val="00517CD0"/>
    <w:rsid w:val="00521E5E"/>
    <w:rsid w:val="00530E1B"/>
    <w:rsid w:val="005505B0"/>
    <w:rsid w:val="00550C20"/>
    <w:rsid w:val="00553495"/>
    <w:rsid w:val="00553944"/>
    <w:rsid w:val="00561DC9"/>
    <w:rsid w:val="00565BFD"/>
    <w:rsid w:val="00572F0A"/>
    <w:rsid w:val="00576314"/>
    <w:rsid w:val="00583AAA"/>
    <w:rsid w:val="00585E72"/>
    <w:rsid w:val="005A58D0"/>
    <w:rsid w:val="005B0A85"/>
    <w:rsid w:val="005B4538"/>
    <w:rsid w:val="005C3EEF"/>
    <w:rsid w:val="005C7993"/>
    <w:rsid w:val="005D0CF2"/>
    <w:rsid w:val="005D2773"/>
    <w:rsid w:val="005F0321"/>
    <w:rsid w:val="005F0405"/>
    <w:rsid w:val="006027A8"/>
    <w:rsid w:val="0066512E"/>
    <w:rsid w:val="006832D5"/>
    <w:rsid w:val="006914A5"/>
    <w:rsid w:val="006A4E7F"/>
    <w:rsid w:val="006A7F7C"/>
    <w:rsid w:val="006B3EF7"/>
    <w:rsid w:val="006D4195"/>
    <w:rsid w:val="006E742C"/>
    <w:rsid w:val="006E786E"/>
    <w:rsid w:val="006F1DD3"/>
    <w:rsid w:val="006F4FFC"/>
    <w:rsid w:val="00701EF3"/>
    <w:rsid w:val="007064B1"/>
    <w:rsid w:val="00706EAD"/>
    <w:rsid w:val="00736C95"/>
    <w:rsid w:val="00752FF4"/>
    <w:rsid w:val="0076621F"/>
    <w:rsid w:val="007B0EF9"/>
    <w:rsid w:val="007B469D"/>
    <w:rsid w:val="007B7A79"/>
    <w:rsid w:val="007C5A62"/>
    <w:rsid w:val="007C6FDC"/>
    <w:rsid w:val="007D18F5"/>
    <w:rsid w:val="007D1FC1"/>
    <w:rsid w:val="007E18ED"/>
    <w:rsid w:val="007E296F"/>
    <w:rsid w:val="007E6796"/>
    <w:rsid w:val="007F24F4"/>
    <w:rsid w:val="007F3FC0"/>
    <w:rsid w:val="00807245"/>
    <w:rsid w:val="00821E49"/>
    <w:rsid w:val="0082609C"/>
    <w:rsid w:val="00826C84"/>
    <w:rsid w:val="00837380"/>
    <w:rsid w:val="00837A87"/>
    <w:rsid w:val="00837F7B"/>
    <w:rsid w:val="008406B4"/>
    <w:rsid w:val="00860920"/>
    <w:rsid w:val="0086428D"/>
    <w:rsid w:val="008711B2"/>
    <w:rsid w:val="00871A48"/>
    <w:rsid w:val="00873AA1"/>
    <w:rsid w:val="008A45CA"/>
    <w:rsid w:val="008A7637"/>
    <w:rsid w:val="008B3B85"/>
    <w:rsid w:val="008C4F06"/>
    <w:rsid w:val="008D0678"/>
    <w:rsid w:val="008E10F1"/>
    <w:rsid w:val="008E7A03"/>
    <w:rsid w:val="00901A98"/>
    <w:rsid w:val="0090743B"/>
    <w:rsid w:val="00910F76"/>
    <w:rsid w:val="0091183D"/>
    <w:rsid w:val="00920D80"/>
    <w:rsid w:val="009220B1"/>
    <w:rsid w:val="00927A53"/>
    <w:rsid w:val="00944038"/>
    <w:rsid w:val="00944F63"/>
    <w:rsid w:val="009522CA"/>
    <w:rsid w:val="00964C0A"/>
    <w:rsid w:val="00966F6E"/>
    <w:rsid w:val="009756D3"/>
    <w:rsid w:val="00975F2C"/>
    <w:rsid w:val="0098544B"/>
    <w:rsid w:val="009969B1"/>
    <w:rsid w:val="009A3995"/>
    <w:rsid w:val="009B11BC"/>
    <w:rsid w:val="009B6EFF"/>
    <w:rsid w:val="009C74DB"/>
    <w:rsid w:val="009E01C3"/>
    <w:rsid w:val="009E7A49"/>
    <w:rsid w:val="009F707C"/>
    <w:rsid w:val="00A05089"/>
    <w:rsid w:val="00A132AD"/>
    <w:rsid w:val="00A21C9F"/>
    <w:rsid w:val="00A351A3"/>
    <w:rsid w:val="00A42963"/>
    <w:rsid w:val="00A43243"/>
    <w:rsid w:val="00A57DF4"/>
    <w:rsid w:val="00A73EB8"/>
    <w:rsid w:val="00A743CC"/>
    <w:rsid w:val="00AC123F"/>
    <w:rsid w:val="00AD086D"/>
    <w:rsid w:val="00AD449A"/>
    <w:rsid w:val="00AD7C79"/>
    <w:rsid w:val="00AD7F68"/>
    <w:rsid w:val="00AE269C"/>
    <w:rsid w:val="00AE4B44"/>
    <w:rsid w:val="00AE5026"/>
    <w:rsid w:val="00AF4096"/>
    <w:rsid w:val="00B00321"/>
    <w:rsid w:val="00B03B7E"/>
    <w:rsid w:val="00B0618A"/>
    <w:rsid w:val="00B23715"/>
    <w:rsid w:val="00B2569E"/>
    <w:rsid w:val="00B31AEE"/>
    <w:rsid w:val="00B479FB"/>
    <w:rsid w:val="00B56477"/>
    <w:rsid w:val="00B92982"/>
    <w:rsid w:val="00BB2620"/>
    <w:rsid w:val="00BB6867"/>
    <w:rsid w:val="00BC2CC2"/>
    <w:rsid w:val="00BC57E7"/>
    <w:rsid w:val="00BC75D7"/>
    <w:rsid w:val="00BC795B"/>
    <w:rsid w:val="00BF1C6D"/>
    <w:rsid w:val="00C044A5"/>
    <w:rsid w:val="00C15598"/>
    <w:rsid w:val="00C2086B"/>
    <w:rsid w:val="00C429A6"/>
    <w:rsid w:val="00C43D1D"/>
    <w:rsid w:val="00C47AAD"/>
    <w:rsid w:val="00C63DCD"/>
    <w:rsid w:val="00C82054"/>
    <w:rsid w:val="00CB017A"/>
    <w:rsid w:val="00CB0518"/>
    <w:rsid w:val="00CB2149"/>
    <w:rsid w:val="00CB284C"/>
    <w:rsid w:val="00CD1940"/>
    <w:rsid w:val="00CE2DF3"/>
    <w:rsid w:val="00CE54FB"/>
    <w:rsid w:val="00D371F0"/>
    <w:rsid w:val="00D42B65"/>
    <w:rsid w:val="00D50C78"/>
    <w:rsid w:val="00D63550"/>
    <w:rsid w:val="00D63D86"/>
    <w:rsid w:val="00D66362"/>
    <w:rsid w:val="00D70DBA"/>
    <w:rsid w:val="00D82C33"/>
    <w:rsid w:val="00D8633C"/>
    <w:rsid w:val="00D91AA5"/>
    <w:rsid w:val="00DA690D"/>
    <w:rsid w:val="00DB3A76"/>
    <w:rsid w:val="00DC3463"/>
    <w:rsid w:val="00DD7C30"/>
    <w:rsid w:val="00DE0831"/>
    <w:rsid w:val="00DE1063"/>
    <w:rsid w:val="00DE2E85"/>
    <w:rsid w:val="00DF23B8"/>
    <w:rsid w:val="00DF2FEF"/>
    <w:rsid w:val="00E258EB"/>
    <w:rsid w:val="00E40000"/>
    <w:rsid w:val="00E45422"/>
    <w:rsid w:val="00E476E4"/>
    <w:rsid w:val="00E6491A"/>
    <w:rsid w:val="00E84BB7"/>
    <w:rsid w:val="00E8641B"/>
    <w:rsid w:val="00E97B2F"/>
    <w:rsid w:val="00EA01CA"/>
    <w:rsid w:val="00EA5A57"/>
    <w:rsid w:val="00EB055B"/>
    <w:rsid w:val="00EE4DB8"/>
    <w:rsid w:val="00EE5BC1"/>
    <w:rsid w:val="00EF370F"/>
    <w:rsid w:val="00EF3A2F"/>
    <w:rsid w:val="00EF777A"/>
    <w:rsid w:val="00F0125A"/>
    <w:rsid w:val="00F342FD"/>
    <w:rsid w:val="00F46C72"/>
    <w:rsid w:val="00F60631"/>
    <w:rsid w:val="00F615B3"/>
    <w:rsid w:val="00F74122"/>
    <w:rsid w:val="00F75E59"/>
    <w:rsid w:val="00F933B4"/>
    <w:rsid w:val="00F93F7D"/>
    <w:rsid w:val="00F95B5B"/>
    <w:rsid w:val="00FA7B00"/>
    <w:rsid w:val="00FC43C3"/>
    <w:rsid w:val="00FD4281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929201"/>
  <w15:docId w15:val="{6B437C05-215C-4BC7-A0EF-2264963F0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6B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9">
    <w:name w:val="Table Grid"/>
    <w:basedOn w:val="a1"/>
    <w:uiPriority w:val="59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1">
    <w:name w:val="Без интервала2"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4">
    <w:name w:val="4"/>
    <w:basedOn w:val="a"/>
    <w:next w:val="ab"/>
    <w:uiPriority w:val="99"/>
    <w:unhideWhenUsed/>
    <w:rsid w:val="00CE2DF3"/>
    <w:pPr>
      <w:spacing w:before="100" w:beforeAutospacing="1" w:after="100" w:afterAutospacing="1"/>
    </w:pPr>
  </w:style>
  <w:style w:type="paragraph" w:styleId="ab">
    <w:name w:val="Normal (Web)"/>
    <w:basedOn w:val="a"/>
    <w:uiPriority w:val="99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31">
    <w:name w:val="3"/>
    <w:basedOn w:val="a"/>
    <w:next w:val="ab"/>
    <w:uiPriority w:val="99"/>
    <w:unhideWhenUsed/>
    <w:rsid w:val="008D0678"/>
  </w:style>
  <w:style w:type="paragraph" w:customStyle="1" w:styleId="22">
    <w:name w:val="2"/>
    <w:basedOn w:val="a"/>
    <w:next w:val="ab"/>
    <w:uiPriority w:val="99"/>
    <w:unhideWhenUsed/>
    <w:rsid w:val="00AE269C"/>
  </w:style>
  <w:style w:type="paragraph" w:customStyle="1" w:styleId="1">
    <w:name w:val="1"/>
    <w:basedOn w:val="a"/>
    <w:next w:val="ab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c">
    <w:name w:val="Balloon Text"/>
    <w:basedOn w:val="a"/>
    <w:link w:val="ad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3">
    <w:name w:val="Основной текст (2)_"/>
    <w:basedOn w:val="a0"/>
    <w:link w:val="210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4">
    <w:name w:val="Основной текст (2)"/>
    <w:basedOn w:val="23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e">
    <w:name w:val="Подпись к таблице_"/>
    <w:basedOn w:val="a0"/>
    <w:link w:val="10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">
    <w:name w:val="Подпись к таблице"/>
    <w:basedOn w:val="ae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0">
    <w:name w:val="Основной текст (2)1"/>
    <w:basedOn w:val="a"/>
    <w:link w:val="23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0">
    <w:name w:val="Подпись к таблице1"/>
    <w:basedOn w:val="a"/>
    <w:link w:val="ae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0">
    <w:name w:val="Основной текст_"/>
    <w:link w:val="32"/>
    <w:rsid w:val="002B0C0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">
    <w:name w:val="Основной текст1"/>
    <w:rsid w:val="002B0C05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32">
    <w:name w:val="Основной текст3"/>
    <w:basedOn w:val="a"/>
    <w:link w:val="af0"/>
    <w:rsid w:val="002B0C05"/>
    <w:pPr>
      <w:widowControl w:val="0"/>
      <w:shd w:val="clear" w:color="auto" w:fill="FFFFFF"/>
      <w:spacing w:before="240" w:line="278" w:lineRule="exact"/>
    </w:pPr>
    <w:rPr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4667D9"/>
  </w:style>
  <w:style w:type="character" w:customStyle="1" w:styleId="FontStyle175">
    <w:name w:val="Font Style175"/>
    <w:rsid w:val="00701EF3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rsid w:val="00966F6E"/>
    <w:pPr>
      <w:widowControl w:val="0"/>
      <w:autoSpaceDE w:val="0"/>
      <w:autoSpaceDN w:val="0"/>
      <w:adjustRightInd w:val="0"/>
      <w:spacing w:line="320" w:lineRule="exact"/>
    </w:pPr>
  </w:style>
  <w:style w:type="character" w:customStyle="1" w:styleId="FontStyle19">
    <w:name w:val="Font Style19"/>
    <w:rsid w:val="00966F6E"/>
    <w:rPr>
      <w:rFonts w:ascii="Times New Roman" w:hAnsi="Times New Roman" w:cs="Times New Roman"/>
      <w:sz w:val="26"/>
      <w:szCs w:val="26"/>
    </w:rPr>
  </w:style>
  <w:style w:type="table" w:customStyle="1" w:styleId="110">
    <w:name w:val="Сетка таблицы11"/>
    <w:basedOn w:val="a1"/>
    <w:next w:val="a9"/>
    <w:uiPriority w:val="39"/>
    <w:rsid w:val="00AD4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9"/>
    <w:uiPriority w:val="39"/>
    <w:rsid w:val="00B4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9"/>
    <w:rsid w:val="00CE54FB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9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9"/>
    <w:uiPriority w:val="39"/>
    <w:rsid w:val="000F1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9"/>
    <w:uiPriority w:val="39"/>
    <w:rsid w:val="00161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9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9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006B7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FDCD0-836C-4AF5-8889-5B8AD89DD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2026-04-01T09:59:00Z</cp:lastPrinted>
  <dcterms:created xsi:type="dcterms:W3CDTF">2026-03-31T12:02:00Z</dcterms:created>
  <dcterms:modified xsi:type="dcterms:W3CDTF">2026-06-24T08:21:00Z</dcterms:modified>
</cp:coreProperties>
</file>