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6229" w:rsidRPr="000C6A67" w:rsidRDefault="003A6229" w:rsidP="000C6A67">
      <w:pPr>
        <w:jc w:val="right"/>
        <w:rPr>
          <w:sz w:val="18"/>
          <w:szCs w:val="18"/>
        </w:rPr>
      </w:pPr>
      <w:r w:rsidRPr="00EE0FD0">
        <w:rPr>
          <w:sz w:val="18"/>
          <w:szCs w:val="18"/>
        </w:rPr>
        <w:t xml:space="preserve">Приложение </w:t>
      </w:r>
      <w:r w:rsidR="00EE0FD0" w:rsidRPr="00EE0FD0">
        <w:rPr>
          <w:sz w:val="18"/>
          <w:szCs w:val="18"/>
        </w:rPr>
        <w:t>2</w:t>
      </w:r>
      <w:r w:rsidR="00782AEA" w:rsidRPr="00EE0FD0">
        <w:rPr>
          <w:sz w:val="18"/>
          <w:szCs w:val="18"/>
        </w:rPr>
        <w:t>к постановлениюМ</w:t>
      </w:r>
      <w:r w:rsidR="003E082B" w:rsidRPr="00EE0FD0">
        <w:rPr>
          <w:sz w:val="18"/>
          <w:szCs w:val="18"/>
        </w:rPr>
        <w:t>АРТ</w:t>
      </w:r>
      <w:r w:rsidR="00782AEA" w:rsidRPr="00EE0FD0">
        <w:rPr>
          <w:sz w:val="18"/>
          <w:szCs w:val="18"/>
        </w:rPr>
        <w:t>Республики Беларусь</w:t>
      </w:r>
      <w:r w:rsidR="00EE0FD0" w:rsidRPr="00EE0FD0">
        <w:rPr>
          <w:sz w:val="18"/>
          <w:szCs w:val="18"/>
        </w:rPr>
        <w:t xml:space="preserve"> от</w:t>
      </w:r>
      <w:r w:rsidR="00400DE6">
        <w:rPr>
          <w:sz w:val="18"/>
          <w:szCs w:val="18"/>
        </w:rPr>
        <w:t xml:space="preserve"> 26.08.2020 № 56</w:t>
      </w:r>
    </w:p>
    <w:p w:rsidR="00462C15" w:rsidRDefault="00462C15" w:rsidP="00557095">
      <w:pPr>
        <w:pStyle w:val="ConsPlusNormal"/>
        <w:jc w:val="right"/>
        <w:rPr>
          <w:rFonts w:ascii="Times New Roman" w:hAnsi="Times New Roman" w:cs="Times New Roman"/>
        </w:rPr>
      </w:pPr>
    </w:p>
    <w:p w:rsidR="00557095" w:rsidRPr="007D7BF0" w:rsidRDefault="00557095" w:rsidP="00557095">
      <w:pPr>
        <w:pStyle w:val="ConsPlusNonformat"/>
        <w:ind w:left="6237"/>
        <w:jc w:val="right"/>
        <w:rPr>
          <w:rFonts w:ascii="Times New Roman" w:hAnsi="Times New Roman" w:cs="Times New Roman"/>
          <w:sz w:val="24"/>
          <w:szCs w:val="24"/>
        </w:rPr>
      </w:pPr>
      <w:r w:rsidRPr="007D7BF0">
        <w:rPr>
          <w:rFonts w:ascii="Times New Roman" w:hAnsi="Times New Roman" w:cs="Times New Roman"/>
          <w:sz w:val="24"/>
          <w:szCs w:val="24"/>
        </w:rPr>
        <w:t>УТВЕРЖД</w:t>
      </w:r>
      <w:r w:rsidR="000C6A67">
        <w:rPr>
          <w:rFonts w:ascii="Times New Roman" w:hAnsi="Times New Roman" w:cs="Times New Roman"/>
          <w:sz w:val="24"/>
          <w:szCs w:val="24"/>
        </w:rPr>
        <w:t>АЮ</w:t>
      </w:r>
    </w:p>
    <w:p w:rsidR="00557095" w:rsidRPr="007D7BF0" w:rsidRDefault="00672067" w:rsidP="00557095">
      <w:pPr>
        <w:ind w:firstLine="3119"/>
        <w:jc w:val="right"/>
        <w:rPr>
          <w:sz w:val="24"/>
          <w:szCs w:val="24"/>
        </w:rPr>
      </w:pPr>
      <w:r>
        <w:rPr>
          <w:sz w:val="24"/>
          <w:szCs w:val="24"/>
        </w:rPr>
        <w:t>Главный</w:t>
      </w:r>
      <w:r w:rsidR="00557095" w:rsidRPr="007D7BF0">
        <w:rPr>
          <w:sz w:val="24"/>
          <w:szCs w:val="24"/>
        </w:rPr>
        <w:t xml:space="preserve"> врач УЗ «Городская детская инфекционная          клиническая больница» </w:t>
      </w:r>
    </w:p>
    <w:p w:rsidR="00557095" w:rsidRPr="007D7BF0" w:rsidRDefault="004F6590" w:rsidP="00557095">
      <w:pPr>
        <w:ind w:firstLine="3119"/>
        <w:jc w:val="right"/>
        <w:rPr>
          <w:sz w:val="24"/>
          <w:szCs w:val="24"/>
        </w:rPr>
      </w:pPr>
      <w:r>
        <w:rPr>
          <w:sz w:val="24"/>
          <w:szCs w:val="24"/>
        </w:rPr>
        <w:t>__________________</w:t>
      </w:r>
      <w:r w:rsidR="00672067">
        <w:rPr>
          <w:sz w:val="24"/>
          <w:szCs w:val="24"/>
        </w:rPr>
        <w:t>М.В. Соколова</w:t>
      </w:r>
    </w:p>
    <w:p w:rsidR="00557095" w:rsidRPr="007D7BF0" w:rsidRDefault="00610AD0" w:rsidP="00557095">
      <w:pPr>
        <w:ind w:firstLine="3119"/>
        <w:jc w:val="right"/>
        <w:rPr>
          <w:sz w:val="24"/>
          <w:szCs w:val="24"/>
        </w:rPr>
      </w:pPr>
      <w:r>
        <w:rPr>
          <w:sz w:val="24"/>
          <w:szCs w:val="24"/>
        </w:rPr>
        <w:t>23</w:t>
      </w:r>
      <w:r w:rsidR="00F41C6C">
        <w:rPr>
          <w:sz w:val="24"/>
          <w:szCs w:val="24"/>
        </w:rPr>
        <w:t>.</w:t>
      </w:r>
      <w:r>
        <w:rPr>
          <w:sz w:val="24"/>
          <w:szCs w:val="24"/>
        </w:rPr>
        <w:t>06</w:t>
      </w:r>
      <w:r w:rsidR="00400DE6">
        <w:rPr>
          <w:sz w:val="24"/>
          <w:szCs w:val="24"/>
        </w:rPr>
        <w:t>.202</w:t>
      </w:r>
      <w:r w:rsidR="00453418">
        <w:rPr>
          <w:sz w:val="24"/>
          <w:szCs w:val="24"/>
        </w:rPr>
        <w:t>6</w:t>
      </w:r>
      <w:r w:rsidR="00A86442">
        <w:rPr>
          <w:sz w:val="24"/>
          <w:szCs w:val="24"/>
        </w:rPr>
        <w:t xml:space="preserve"> </w:t>
      </w:r>
      <w:r w:rsidR="00400DE6">
        <w:rPr>
          <w:sz w:val="24"/>
          <w:szCs w:val="24"/>
        </w:rPr>
        <w:t>г.</w:t>
      </w:r>
    </w:p>
    <w:p w:rsidR="00912D37" w:rsidRDefault="00912D37" w:rsidP="00A42A3F">
      <w:pPr>
        <w:pStyle w:val="ConsPlusNonformat"/>
        <w:jc w:val="center"/>
        <w:rPr>
          <w:rFonts w:ascii="Times New Roman" w:hAnsi="Times New Roman" w:cs="Times New Roman"/>
          <w:b/>
          <w:bCs/>
          <w:caps/>
          <w:sz w:val="24"/>
          <w:szCs w:val="24"/>
        </w:rPr>
      </w:pPr>
    </w:p>
    <w:p w:rsidR="00400DE6" w:rsidRDefault="00400DE6" w:rsidP="00400DE6">
      <w:pPr>
        <w:pStyle w:val="newncpi0"/>
        <w:jc w:val="center"/>
      </w:pPr>
      <w:r w:rsidRPr="00C118B9">
        <w:t xml:space="preserve">ДОКУМЕНТЫ, ПРЕДОСТАВЛЯЕМЫЕ ЮРИДИЧЕСКОМУ ИЛИ ФИЗИЧЕСКОМУ ЛИЦУ, </w:t>
      </w:r>
    </w:p>
    <w:p w:rsidR="00400DE6" w:rsidRDefault="00400DE6" w:rsidP="00400DE6">
      <w:pPr>
        <w:pStyle w:val="newncpi0"/>
        <w:jc w:val="center"/>
        <w:rPr>
          <w:vertAlign w:val="superscript"/>
        </w:rPr>
      </w:pPr>
      <w:r w:rsidRPr="00C118B9">
        <w:t xml:space="preserve">В ТОМ ЧИСЛЕ ИНДИВИДУАЛЬНОМУ ПРЕДПРИНИМАТЕЛЮ, </w:t>
      </w:r>
      <w:r>
        <w:br/>
      </w:r>
      <w:r w:rsidRPr="00C118B9">
        <w:t xml:space="preserve">ДЛЯ ПОДГОТОВКИ ПРЕДЛОЖЕНИЯ В ЦЕЛЯХ УЧАСТИЯ </w:t>
      </w:r>
      <w:r>
        <w:br/>
      </w:r>
      <w:r w:rsidRPr="00C118B9">
        <w:t>В ПРОЦЕДУРЕ ЗАПРОСА ЦЕНОВЫХ ПРЕДЛОЖЕНИЙ</w:t>
      </w:r>
    </w:p>
    <w:p w:rsidR="00400DE6" w:rsidRDefault="00400DE6" w:rsidP="00400DE6">
      <w:pPr>
        <w:pStyle w:val="newncpi0"/>
        <w:jc w:val="center"/>
      </w:pPr>
    </w:p>
    <w:p w:rsidR="000F4C4C" w:rsidRPr="00C118B9" w:rsidRDefault="000F4C4C" w:rsidP="000A7C81">
      <w:pPr>
        <w:pStyle w:val="newncpi0"/>
        <w:jc w:val="center"/>
      </w:pPr>
      <w:r w:rsidRPr="000F4C4C">
        <w:tab/>
      </w:r>
    </w:p>
    <w:p w:rsidR="003C3799" w:rsidRDefault="003E082B" w:rsidP="00F21456">
      <w:pPr>
        <w:adjustRightInd w:val="0"/>
        <w:rPr>
          <w:sz w:val="24"/>
          <w:szCs w:val="24"/>
        </w:rPr>
      </w:pPr>
      <w:r>
        <w:rPr>
          <w:sz w:val="24"/>
          <w:szCs w:val="24"/>
        </w:rPr>
        <w:t>н</w:t>
      </w:r>
      <w:r w:rsidR="001D053E" w:rsidRPr="00D57FFE">
        <w:rPr>
          <w:sz w:val="24"/>
          <w:szCs w:val="24"/>
        </w:rPr>
        <w:t>а закупку:</w:t>
      </w:r>
    </w:p>
    <w:p w:rsidR="00BC43AA" w:rsidRDefault="00610AD0" w:rsidP="00BC43AA">
      <w:pPr>
        <w:adjustRightInd w:val="0"/>
        <w:rPr>
          <w:b/>
          <w:sz w:val="24"/>
          <w:szCs w:val="24"/>
        </w:rPr>
      </w:pPr>
      <w:r w:rsidRPr="00610AD0">
        <w:rPr>
          <w:b/>
          <w:sz w:val="24"/>
          <w:szCs w:val="24"/>
        </w:rPr>
        <w:t>Работы по техническому обслуживанию медицинской техники (электродиагностическое оборудование)</w:t>
      </w:r>
      <w:r w:rsidR="00DF2188" w:rsidRPr="00DF2188">
        <w:rPr>
          <w:b/>
          <w:sz w:val="24"/>
          <w:szCs w:val="24"/>
        </w:rPr>
        <w:t xml:space="preserve"> </w:t>
      </w:r>
      <w:r w:rsidR="00BC43AA">
        <w:rPr>
          <w:b/>
          <w:sz w:val="24"/>
          <w:szCs w:val="24"/>
        </w:rPr>
        <w:t>для УЗ «Городская детская инфекционн</w:t>
      </w:r>
      <w:r w:rsidR="00453418">
        <w:rPr>
          <w:b/>
          <w:sz w:val="24"/>
          <w:szCs w:val="24"/>
        </w:rPr>
        <w:t>ая клиническая больница» на 2026</w:t>
      </w:r>
      <w:r w:rsidR="00BC43AA" w:rsidRPr="00043D91">
        <w:rPr>
          <w:b/>
          <w:sz w:val="24"/>
          <w:szCs w:val="24"/>
        </w:rPr>
        <w:t xml:space="preserve"> год.</w:t>
      </w:r>
    </w:p>
    <w:p w:rsidR="00BC43AA" w:rsidRDefault="00BC43AA" w:rsidP="00BC43AA">
      <w:pPr>
        <w:adjustRightInd w:val="0"/>
        <w:rPr>
          <w:b/>
          <w:sz w:val="24"/>
          <w:szCs w:val="24"/>
        </w:rPr>
      </w:pPr>
    </w:p>
    <w:p w:rsidR="00A42A3F" w:rsidRPr="005F6D6B" w:rsidRDefault="003E082B" w:rsidP="00010D3F">
      <w:pPr>
        <w:pStyle w:val="ConsPlusNonformat"/>
        <w:numPr>
          <w:ilvl w:val="0"/>
          <w:numId w:val="1"/>
        </w:numPr>
        <w:rPr>
          <w:rFonts w:ascii="Times New Roman" w:hAnsi="Times New Roman" w:cs="Times New Roman"/>
          <w:b/>
          <w:sz w:val="24"/>
          <w:szCs w:val="24"/>
        </w:rPr>
      </w:pPr>
      <w:r>
        <w:rPr>
          <w:rFonts w:ascii="Times New Roman" w:hAnsi="Times New Roman" w:cs="Times New Roman"/>
          <w:b/>
          <w:sz w:val="24"/>
          <w:szCs w:val="24"/>
        </w:rPr>
        <w:t>Приглашение</w:t>
      </w:r>
      <w:r w:rsidR="00442DE2">
        <w:rPr>
          <w:rFonts w:ascii="Times New Roman" w:hAnsi="Times New Roman" w:cs="Times New Roman"/>
          <w:b/>
          <w:sz w:val="24"/>
          <w:szCs w:val="24"/>
        </w:rPr>
        <w:t xml:space="preserve"> к участию в процедуре государственной закупки</w:t>
      </w:r>
    </w:p>
    <w:tbl>
      <w:tblPr>
        <w:tblW w:w="0" w:type="auto"/>
        <w:tblCellSpacing w:w="5" w:type="nil"/>
        <w:tblInd w:w="-67" w:type="dxa"/>
        <w:tblLayout w:type="fixed"/>
        <w:tblCellMar>
          <w:left w:w="75" w:type="dxa"/>
          <w:right w:w="75" w:type="dxa"/>
        </w:tblCellMar>
        <w:tblLook w:val="0000" w:firstRow="0" w:lastRow="0" w:firstColumn="0" w:lastColumn="0" w:noHBand="0" w:noVBand="0"/>
      </w:tblPr>
      <w:tblGrid>
        <w:gridCol w:w="5245"/>
        <w:gridCol w:w="4820"/>
      </w:tblGrid>
      <w:tr w:rsidR="00A42A3F" w:rsidRPr="005F6D6B" w:rsidTr="00010D3F">
        <w:trPr>
          <w:trHeight w:val="104"/>
          <w:tblCellSpacing w:w="5" w:type="nil"/>
        </w:trPr>
        <w:tc>
          <w:tcPr>
            <w:tcW w:w="5245" w:type="dxa"/>
            <w:tcBorders>
              <w:top w:val="single" w:sz="4" w:space="0" w:color="auto"/>
              <w:left w:val="single" w:sz="4" w:space="0" w:color="auto"/>
              <w:bottom w:val="single" w:sz="4" w:space="0" w:color="auto"/>
              <w:right w:val="single" w:sz="4" w:space="0" w:color="auto"/>
            </w:tcBorders>
          </w:tcPr>
          <w:p w:rsidR="00A42A3F" w:rsidRPr="00442DE2" w:rsidRDefault="00A42A3F" w:rsidP="00442DE2">
            <w:pPr>
              <w:pStyle w:val="ConsPlusCell"/>
            </w:pPr>
            <w:r w:rsidRPr="00442DE2">
              <w:t>Вид процедуры закупки</w:t>
            </w:r>
          </w:p>
        </w:tc>
        <w:tc>
          <w:tcPr>
            <w:tcW w:w="4820" w:type="dxa"/>
            <w:tcBorders>
              <w:top w:val="single" w:sz="4" w:space="0" w:color="auto"/>
              <w:left w:val="single" w:sz="4" w:space="0" w:color="auto"/>
              <w:bottom w:val="single" w:sz="4" w:space="0" w:color="auto"/>
              <w:right w:val="single" w:sz="4" w:space="0" w:color="auto"/>
            </w:tcBorders>
          </w:tcPr>
          <w:p w:rsidR="00A42A3F" w:rsidRPr="00157388" w:rsidRDefault="00157388" w:rsidP="00442DE2">
            <w:pPr>
              <w:pStyle w:val="ConsPlusCell"/>
              <w:rPr>
                <w:b/>
              </w:rPr>
            </w:pPr>
            <w:r>
              <w:t xml:space="preserve"> </w:t>
            </w:r>
            <w:r w:rsidRPr="00157388">
              <w:rPr>
                <w:b/>
              </w:rPr>
              <w:t>З</w:t>
            </w:r>
            <w:r w:rsidR="00BC71A9" w:rsidRPr="00157388">
              <w:rPr>
                <w:b/>
              </w:rPr>
              <w:t>апрос ценовых предложений</w:t>
            </w:r>
          </w:p>
        </w:tc>
      </w:tr>
      <w:tr w:rsidR="00C6494B" w:rsidRPr="005F6D6B" w:rsidTr="00010D3F">
        <w:trPr>
          <w:trHeight w:val="337"/>
          <w:tblCellSpacing w:w="5" w:type="nil"/>
        </w:trPr>
        <w:tc>
          <w:tcPr>
            <w:tcW w:w="10065" w:type="dxa"/>
            <w:gridSpan w:val="2"/>
            <w:tcBorders>
              <w:left w:val="single" w:sz="4" w:space="0" w:color="auto"/>
              <w:bottom w:val="single" w:sz="4" w:space="0" w:color="auto"/>
              <w:right w:val="single" w:sz="4" w:space="0" w:color="auto"/>
            </w:tcBorders>
          </w:tcPr>
          <w:p w:rsidR="00C6494B" w:rsidRPr="00E17B51" w:rsidRDefault="00C6494B" w:rsidP="00C6494B">
            <w:pPr>
              <w:pStyle w:val="ConsPlusCell"/>
              <w:jc w:val="center"/>
              <w:rPr>
                <w:b/>
                <w:i/>
              </w:rPr>
            </w:pPr>
            <w:r w:rsidRPr="00E17B51">
              <w:rPr>
                <w:b/>
                <w:i/>
              </w:rPr>
              <w:t>Сведения о заказчике</w:t>
            </w:r>
          </w:p>
        </w:tc>
      </w:tr>
      <w:tr w:rsidR="00C6494B" w:rsidRPr="0020797A" w:rsidTr="00010D3F">
        <w:trPr>
          <w:trHeight w:val="421"/>
          <w:tblCellSpacing w:w="5" w:type="nil"/>
        </w:trPr>
        <w:tc>
          <w:tcPr>
            <w:tcW w:w="5245" w:type="dxa"/>
            <w:tcBorders>
              <w:left w:val="single" w:sz="4" w:space="0" w:color="auto"/>
              <w:bottom w:val="single" w:sz="4" w:space="0" w:color="auto"/>
              <w:right w:val="single" w:sz="4" w:space="0" w:color="auto"/>
            </w:tcBorders>
          </w:tcPr>
          <w:p w:rsidR="00C6494B" w:rsidRPr="0020797A" w:rsidRDefault="00C6494B" w:rsidP="00C6494B">
            <w:pPr>
              <w:pStyle w:val="ConsPlusCell"/>
            </w:pPr>
            <w:r w:rsidRPr="0020797A">
              <w:t>Наименование (для юридического лица) либо фамилия, собственное имя, отчество (при наличии) (для индивидуального предпринимателя)</w:t>
            </w:r>
          </w:p>
        </w:tc>
        <w:tc>
          <w:tcPr>
            <w:tcW w:w="4820" w:type="dxa"/>
            <w:tcBorders>
              <w:left w:val="single" w:sz="4" w:space="0" w:color="auto"/>
              <w:bottom w:val="single" w:sz="4" w:space="0" w:color="auto"/>
              <w:right w:val="single" w:sz="4" w:space="0" w:color="auto"/>
            </w:tcBorders>
          </w:tcPr>
          <w:p w:rsidR="00C6494B" w:rsidRPr="0020797A" w:rsidRDefault="00C6494B" w:rsidP="00C6494B">
            <w:pPr>
              <w:pStyle w:val="ConsPlusCell"/>
            </w:pPr>
            <w:r w:rsidRPr="0020797A">
              <w:t>Учреждение здравоохранения «Городская</w:t>
            </w:r>
          </w:p>
          <w:p w:rsidR="00C6494B" w:rsidRPr="0020797A" w:rsidRDefault="00C6494B" w:rsidP="00C6494B">
            <w:pPr>
              <w:pStyle w:val="ConsPlusCell"/>
            </w:pPr>
            <w:r w:rsidRPr="0020797A">
              <w:t xml:space="preserve">детская инфекционная клиническая </w:t>
            </w:r>
          </w:p>
          <w:p w:rsidR="00C6494B" w:rsidRPr="0020797A" w:rsidRDefault="00C6494B" w:rsidP="00C6494B">
            <w:pPr>
              <w:pStyle w:val="ConsPlusCell"/>
            </w:pPr>
            <w:r w:rsidRPr="0020797A">
              <w:t>больница»</w:t>
            </w:r>
          </w:p>
        </w:tc>
      </w:tr>
      <w:tr w:rsidR="00C6494B" w:rsidRPr="0020797A" w:rsidTr="00010D3F">
        <w:trPr>
          <w:trHeight w:val="301"/>
          <w:tblCellSpacing w:w="5" w:type="nil"/>
        </w:trPr>
        <w:tc>
          <w:tcPr>
            <w:tcW w:w="5245" w:type="dxa"/>
            <w:tcBorders>
              <w:left w:val="single" w:sz="4" w:space="0" w:color="auto"/>
              <w:bottom w:val="single" w:sz="4" w:space="0" w:color="auto"/>
              <w:right w:val="single" w:sz="4" w:space="0" w:color="auto"/>
            </w:tcBorders>
          </w:tcPr>
          <w:p w:rsidR="00C6494B" w:rsidRPr="0020797A" w:rsidRDefault="00C6494B" w:rsidP="00174CF1">
            <w:pPr>
              <w:pStyle w:val="ConsPlusCell"/>
            </w:pPr>
            <w:r w:rsidRPr="0020797A">
              <w:t xml:space="preserve">Место нахождения (для юридического лица) либо место жительства (для индивидуального предпринимателя) </w:t>
            </w:r>
          </w:p>
        </w:tc>
        <w:tc>
          <w:tcPr>
            <w:tcW w:w="4820" w:type="dxa"/>
            <w:tcBorders>
              <w:left w:val="single" w:sz="4" w:space="0" w:color="auto"/>
              <w:bottom w:val="single" w:sz="4" w:space="0" w:color="auto"/>
              <w:right w:val="single" w:sz="4" w:space="0" w:color="auto"/>
            </w:tcBorders>
          </w:tcPr>
          <w:p w:rsidR="00C6494B" w:rsidRPr="0020797A" w:rsidRDefault="00C6494B" w:rsidP="00174CF1">
            <w:pPr>
              <w:pStyle w:val="ConsPlusNonformat"/>
              <w:jc w:val="both"/>
              <w:rPr>
                <w:rFonts w:ascii="Times New Roman" w:hAnsi="Times New Roman" w:cs="Times New Roman"/>
                <w:sz w:val="24"/>
                <w:szCs w:val="24"/>
              </w:rPr>
            </w:pPr>
            <w:smartTag w:uri="urn:schemas-microsoft-com:office:smarttags" w:element="metricconverter">
              <w:smartTagPr>
                <w:attr w:name="ProductID" w:val="220018, г"/>
              </w:smartTagPr>
              <w:r w:rsidRPr="0020797A">
                <w:rPr>
                  <w:rFonts w:ascii="Times New Roman" w:hAnsi="Times New Roman" w:cs="Times New Roman"/>
                  <w:sz w:val="24"/>
                  <w:szCs w:val="24"/>
                </w:rPr>
                <w:t>220018, г</w:t>
              </w:r>
            </w:smartTag>
            <w:r w:rsidRPr="0020797A">
              <w:rPr>
                <w:rFonts w:ascii="Times New Roman" w:hAnsi="Times New Roman" w:cs="Times New Roman"/>
                <w:sz w:val="24"/>
                <w:szCs w:val="24"/>
              </w:rPr>
              <w:t>. Минск, ул. Якубовского, 53</w:t>
            </w:r>
          </w:p>
          <w:p w:rsidR="00C6494B" w:rsidRPr="0020797A" w:rsidRDefault="00C6494B" w:rsidP="00174CF1">
            <w:pPr>
              <w:pStyle w:val="ConsPlusCell"/>
            </w:pPr>
          </w:p>
        </w:tc>
      </w:tr>
      <w:tr w:rsidR="00C6494B" w:rsidRPr="0020797A" w:rsidTr="00010D3F">
        <w:trPr>
          <w:trHeight w:val="277"/>
          <w:tblCellSpacing w:w="5" w:type="nil"/>
        </w:trPr>
        <w:tc>
          <w:tcPr>
            <w:tcW w:w="5245" w:type="dxa"/>
            <w:tcBorders>
              <w:left w:val="single" w:sz="4" w:space="0" w:color="auto"/>
              <w:bottom w:val="single" w:sz="4" w:space="0" w:color="auto"/>
              <w:right w:val="single" w:sz="4" w:space="0" w:color="auto"/>
            </w:tcBorders>
          </w:tcPr>
          <w:p w:rsidR="00C6494B" w:rsidRPr="0020797A" w:rsidRDefault="00C6494B" w:rsidP="00C6494B">
            <w:pPr>
              <w:pStyle w:val="ConsPlusCell"/>
              <w:spacing w:line="240" w:lineRule="exact"/>
            </w:pPr>
            <w:r w:rsidRPr="0020797A">
              <w:t>Учетный номер плательщика</w:t>
            </w:r>
          </w:p>
        </w:tc>
        <w:tc>
          <w:tcPr>
            <w:tcW w:w="4820" w:type="dxa"/>
            <w:tcBorders>
              <w:left w:val="single" w:sz="4" w:space="0" w:color="auto"/>
              <w:bottom w:val="single" w:sz="4" w:space="0" w:color="auto"/>
              <w:right w:val="single" w:sz="4" w:space="0" w:color="auto"/>
            </w:tcBorders>
          </w:tcPr>
          <w:p w:rsidR="00C6494B" w:rsidRPr="0020797A" w:rsidRDefault="00C6494B" w:rsidP="00C6494B">
            <w:pPr>
              <w:pStyle w:val="ConsPlusCell"/>
              <w:spacing w:line="240" w:lineRule="exact"/>
            </w:pPr>
            <w:r w:rsidRPr="0020797A">
              <w:t>100513577</w:t>
            </w:r>
          </w:p>
        </w:tc>
      </w:tr>
      <w:tr w:rsidR="00557095" w:rsidRPr="0020797A" w:rsidTr="00010D3F">
        <w:trPr>
          <w:tblCellSpacing w:w="5" w:type="nil"/>
        </w:trPr>
        <w:tc>
          <w:tcPr>
            <w:tcW w:w="10065" w:type="dxa"/>
            <w:gridSpan w:val="2"/>
            <w:tcBorders>
              <w:left w:val="single" w:sz="4" w:space="0" w:color="auto"/>
              <w:bottom w:val="single" w:sz="4" w:space="0" w:color="auto"/>
              <w:right w:val="single" w:sz="4" w:space="0" w:color="auto"/>
            </w:tcBorders>
          </w:tcPr>
          <w:p w:rsidR="00557095" w:rsidRPr="0020797A" w:rsidRDefault="00557095" w:rsidP="00A347E1">
            <w:pPr>
              <w:pStyle w:val="ConsPlusCell"/>
              <w:jc w:val="center"/>
              <w:rPr>
                <w:b/>
                <w:i/>
              </w:rPr>
            </w:pPr>
            <w:r w:rsidRPr="0020797A">
              <w:rPr>
                <w:b/>
                <w:i/>
              </w:rPr>
              <w:t>Сведения об организаторе</w:t>
            </w:r>
          </w:p>
        </w:tc>
      </w:tr>
      <w:tr w:rsidR="00557095" w:rsidRPr="0020797A" w:rsidTr="00010D3F">
        <w:trPr>
          <w:tblCellSpacing w:w="5" w:type="nil"/>
        </w:trPr>
        <w:tc>
          <w:tcPr>
            <w:tcW w:w="5245" w:type="dxa"/>
            <w:tcBorders>
              <w:left w:val="single" w:sz="4" w:space="0" w:color="auto"/>
              <w:bottom w:val="single" w:sz="4" w:space="0" w:color="auto"/>
              <w:right w:val="single" w:sz="4" w:space="0" w:color="auto"/>
            </w:tcBorders>
          </w:tcPr>
          <w:p w:rsidR="00557095" w:rsidRPr="0020797A" w:rsidRDefault="00C6494B" w:rsidP="005F0E94">
            <w:pPr>
              <w:pStyle w:val="ConsPlusCell"/>
            </w:pPr>
            <w:r w:rsidRPr="0020797A">
              <w:t>Наименование юридического лица</w:t>
            </w:r>
          </w:p>
        </w:tc>
        <w:tc>
          <w:tcPr>
            <w:tcW w:w="4820" w:type="dxa"/>
            <w:tcBorders>
              <w:left w:val="single" w:sz="4" w:space="0" w:color="auto"/>
              <w:bottom w:val="single" w:sz="4" w:space="0" w:color="auto"/>
              <w:right w:val="single" w:sz="4" w:space="0" w:color="auto"/>
            </w:tcBorders>
            <w:shd w:val="clear" w:color="auto" w:fill="auto"/>
          </w:tcPr>
          <w:p w:rsidR="00557095" w:rsidRPr="0020797A" w:rsidRDefault="00557095" w:rsidP="005F0E94">
            <w:pPr>
              <w:pStyle w:val="ConsPlusCell"/>
            </w:pPr>
            <w:r w:rsidRPr="0020797A">
              <w:t>-</w:t>
            </w:r>
          </w:p>
        </w:tc>
      </w:tr>
      <w:tr w:rsidR="00557095" w:rsidRPr="0020797A" w:rsidTr="00010D3F">
        <w:trPr>
          <w:tblCellSpacing w:w="5" w:type="nil"/>
        </w:trPr>
        <w:tc>
          <w:tcPr>
            <w:tcW w:w="5245" w:type="dxa"/>
            <w:tcBorders>
              <w:left w:val="single" w:sz="4" w:space="0" w:color="auto"/>
              <w:bottom w:val="single" w:sz="4" w:space="0" w:color="auto"/>
              <w:right w:val="single" w:sz="4" w:space="0" w:color="auto"/>
            </w:tcBorders>
          </w:tcPr>
          <w:p w:rsidR="00557095" w:rsidRPr="0020797A" w:rsidRDefault="00557095" w:rsidP="005F0E94">
            <w:pPr>
              <w:pStyle w:val="ConsPlusCell"/>
            </w:pPr>
            <w:r w:rsidRPr="0020797A">
              <w:t xml:space="preserve">Место нахождения </w:t>
            </w:r>
          </w:p>
        </w:tc>
        <w:tc>
          <w:tcPr>
            <w:tcW w:w="4820" w:type="dxa"/>
            <w:tcBorders>
              <w:left w:val="single" w:sz="4" w:space="0" w:color="auto"/>
              <w:bottom w:val="single" w:sz="4" w:space="0" w:color="auto"/>
              <w:right w:val="single" w:sz="4" w:space="0" w:color="auto"/>
            </w:tcBorders>
            <w:shd w:val="clear" w:color="auto" w:fill="auto"/>
          </w:tcPr>
          <w:p w:rsidR="00557095" w:rsidRPr="0020797A" w:rsidRDefault="00557095" w:rsidP="005F0E94">
            <w:pPr>
              <w:pStyle w:val="ConsPlusCell"/>
            </w:pPr>
            <w:r w:rsidRPr="0020797A">
              <w:t>-</w:t>
            </w:r>
          </w:p>
        </w:tc>
      </w:tr>
      <w:tr w:rsidR="00557095" w:rsidRPr="0020797A" w:rsidTr="00010D3F">
        <w:trPr>
          <w:tblCellSpacing w:w="5" w:type="nil"/>
        </w:trPr>
        <w:tc>
          <w:tcPr>
            <w:tcW w:w="5245" w:type="dxa"/>
            <w:tcBorders>
              <w:left w:val="single" w:sz="4" w:space="0" w:color="auto"/>
              <w:bottom w:val="single" w:sz="4" w:space="0" w:color="auto"/>
              <w:right w:val="single" w:sz="4" w:space="0" w:color="auto"/>
            </w:tcBorders>
          </w:tcPr>
          <w:p w:rsidR="00557095" w:rsidRPr="0020797A" w:rsidRDefault="00C6494B" w:rsidP="005F0E94">
            <w:pPr>
              <w:pStyle w:val="ConsPlusCell"/>
            </w:pPr>
            <w:r w:rsidRPr="0020797A">
              <w:t>Учетный номер плательщика</w:t>
            </w:r>
          </w:p>
        </w:tc>
        <w:tc>
          <w:tcPr>
            <w:tcW w:w="4820" w:type="dxa"/>
            <w:tcBorders>
              <w:left w:val="single" w:sz="4" w:space="0" w:color="auto"/>
              <w:bottom w:val="single" w:sz="4" w:space="0" w:color="auto"/>
              <w:right w:val="single" w:sz="4" w:space="0" w:color="auto"/>
            </w:tcBorders>
            <w:shd w:val="clear" w:color="auto" w:fill="auto"/>
          </w:tcPr>
          <w:p w:rsidR="00557095" w:rsidRPr="0020797A" w:rsidRDefault="00557095" w:rsidP="005F0E94">
            <w:pPr>
              <w:pStyle w:val="ConsPlusCell"/>
            </w:pPr>
            <w:r w:rsidRPr="0020797A">
              <w:t>-</w:t>
            </w:r>
          </w:p>
        </w:tc>
      </w:tr>
      <w:tr w:rsidR="00A42A3F" w:rsidRPr="0020797A" w:rsidTr="00010D3F">
        <w:trPr>
          <w:tblCellSpacing w:w="5" w:type="nil"/>
        </w:trPr>
        <w:tc>
          <w:tcPr>
            <w:tcW w:w="10065" w:type="dxa"/>
            <w:gridSpan w:val="2"/>
            <w:tcBorders>
              <w:left w:val="single" w:sz="4" w:space="0" w:color="auto"/>
              <w:bottom w:val="single" w:sz="4" w:space="0" w:color="auto"/>
              <w:right w:val="single" w:sz="4" w:space="0" w:color="auto"/>
            </w:tcBorders>
          </w:tcPr>
          <w:p w:rsidR="00A42A3F" w:rsidRPr="0020797A" w:rsidRDefault="00BC71A9" w:rsidP="00C6494B">
            <w:pPr>
              <w:pStyle w:val="ConsPlusCell"/>
              <w:jc w:val="center"/>
              <w:rPr>
                <w:b/>
                <w:i/>
                <w:highlight w:val="yellow"/>
              </w:rPr>
            </w:pPr>
            <w:r w:rsidRPr="003D5802">
              <w:rPr>
                <w:b/>
                <w:i/>
              </w:rPr>
              <w:t xml:space="preserve">Сведения о </w:t>
            </w:r>
            <w:r w:rsidR="00C6494B" w:rsidRPr="003D5802">
              <w:rPr>
                <w:b/>
                <w:i/>
              </w:rPr>
              <w:t>проце</w:t>
            </w:r>
            <w:r w:rsidRPr="003D5802">
              <w:rPr>
                <w:b/>
                <w:i/>
              </w:rPr>
              <w:t>дуре запроса ценовых предложений</w:t>
            </w:r>
          </w:p>
        </w:tc>
      </w:tr>
      <w:tr w:rsidR="00BC71A9" w:rsidRPr="0020797A" w:rsidTr="00010D3F">
        <w:trPr>
          <w:trHeight w:val="204"/>
          <w:tblCellSpacing w:w="5" w:type="nil"/>
        </w:trPr>
        <w:tc>
          <w:tcPr>
            <w:tcW w:w="5245" w:type="dxa"/>
            <w:tcBorders>
              <w:left w:val="single" w:sz="4" w:space="0" w:color="auto"/>
              <w:bottom w:val="single" w:sz="4" w:space="0" w:color="auto"/>
              <w:right w:val="single" w:sz="4" w:space="0" w:color="auto"/>
            </w:tcBorders>
          </w:tcPr>
          <w:p w:rsidR="00BC71A9" w:rsidRPr="0020797A" w:rsidRDefault="00C6494B" w:rsidP="00BC71A9">
            <w:pPr>
              <w:widowControl w:val="0"/>
              <w:adjustRightInd w:val="0"/>
              <w:jc w:val="left"/>
              <w:rPr>
                <w:sz w:val="24"/>
                <w:szCs w:val="24"/>
                <w:highlight w:val="yellow"/>
              </w:rPr>
            </w:pPr>
            <w:r w:rsidRPr="003D5802">
              <w:rPr>
                <w:sz w:val="24"/>
                <w:szCs w:val="24"/>
              </w:rPr>
              <w:t>Дата истечения срока для подготовки и подачи предложений</w:t>
            </w:r>
          </w:p>
        </w:tc>
        <w:tc>
          <w:tcPr>
            <w:tcW w:w="4820" w:type="dxa"/>
            <w:tcBorders>
              <w:left w:val="single" w:sz="4" w:space="0" w:color="auto"/>
              <w:bottom w:val="single" w:sz="4" w:space="0" w:color="auto"/>
              <w:right w:val="single" w:sz="4" w:space="0" w:color="auto"/>
            </w:tcBorders>
          </w:tcPr>
          <w:p w:rsidR="00BC71A9" w:rsidRPr="009B0361" w:rsidRDefault="00610AD0" w:rsidP="00BC71A9">
            <w:pPr>
              <w:widowControl w:val="0"/>
              <w:adjustRightInd w:val="0"/>
              <w:jc w:val="left"/>
              <w:rPr>
                <w:sz w:val="24"/>
                <w:szCs w:val="24"/>
              </w:rPr>
            </w:pPr>
            <w:r>
              <w:rPr>
                <w:sz w:val="24"/>
                <w:szCs w:val="24"/>
              </w:rPr>
              <w:t>01.07</w:t>
            </w:r>
            <w:r w:rsidR="00453418">
              <w:rPr>
                <w:sz w:val="24"/>
                <w:szCs w:val="24"/>
              </w:rPr>
              <w:t>.2026</w:t>
            </w:r>
            <w:r w:rsidR="00157388" w:rsidRPr="009B0361">
              <w:rPr>
                <w:sz w:val="24"/>
                <w:szCs w:val="24"/>
              </w:rPr>
              <w:t xml:space="preserve"> </w:t>
            </w:r>
            <w:r w:rsidR="008C2740" w:rsidRPr="009B0361">
              <w:rPr>
                <w:sz w:val="24"/>
                <w:szCs w:val="24"/>
              </w:rPr>
              <w:t>г.</w:t>
            </w:r>
          </w:p>
        </w:tc>
      </w:tr>
      <w:tr w:rsidR="00BC71A9" w:rsidRPr="0020797A" w:rsidTr="00010D3F">
        <w:trPr>
          <w:trHeight w:val="270"/>
          <w:tblCellSpacing w:w="5" w:type="nil"/>
        </w:trPr>
        <w:tc>
          <w:tcPr>
            <w:tcW w:w="5245" w:type="dxa"/>
            <w:tcBorders>
              <w:left w:val="single" w:sz="4" w:space="0" w:color="auto"/>
              <w:bottom w:val="single" w:sz="4" w:space="0" w:color="auto"/>
              <w:right w:val="single" w:sz="4" w:space="0" w:color="auto"/>
            </w:tcBorders>
          </w:tcPr>
          <w:p w:rsidR="00BC71A9" w:rsidRPr="0020797A" w:rsidRDefault="00472019" w:rsidP="00BC71A9">
            <w:pPr>
              <w:widowControl w:val="0"/>
              <w:adjustRightInd w:val="0"/>
              <w:jc w:val="left"/>
              <w:rPr>
                <w:sz w:val="24"/>
                <w:szCs w:val="24"/>
                <w:highlight w:val="yellow"/>
              </w:rPr>
            </w:pPr>
            <w:r>
              <w:rPr>
                <w:sz w:val="24"/>
                <w:szCs w:val="24"/>
              </w:rPr>
              <w:t>Предельная</w:t>
            </w:r>
            <w:r w:rsidR="00BC71A9" w:rsidRPr="003D5802">
              <w:rPr>
                <w:sz w:val="24"/>
                <w:szCs w:val="24"/>
              </w:rPr>
              <w:t xml:space="preserve"> стоимость </w:t>
            </w:r>
            <w:r w:rsidR="00423437" w:rsidRPr="003D5802">
              <w:rPr>
                <w:sz w:val="24"/>
                <w:szCs w:val="24"/>
              </w:rPr>
              <w:t xml:space="preserve">предмета государственно </w:t>
            </w:r>
            <w:r w:rsidR="00BC71A9" w:rsidRPr="003D5802">
              <w:rPr>
                <w:sz w:val="24"/>
                <w:szCs w:val="24"/>
              </w:rPr>
              <w:t>закупки</w:t>
            </w:r>
          </w:p>
        </w:tc>
        <w:tc>
          <w:tcPr>
            <w:tcW w:w="4820" w:type="dxa"/>
            <w:tcBorders>
              <w:left w:val="single" w:sz="4" w:space="0" w:color="auto"/>
              <w:bottom w:val="single" w:sz="4" w:space="0" w:color="auto"/>
              <w:right w:val="single" w:sz="4" w:space="0" w:color="auto"/>
            </w:tcBorders>
          </w:tcPr>
          <w:p w:rsidR="00BC71A9" w:rsidRPr="009B0361" w:rsidRDefault="000274E2" w:rsidP="00FC3D17">
            <w:pPr>
              <w:widowControl w:val="0"/>
              <w:adjustRightInd w:val="0"/>
              <w:jc w:val="left"/>
              <w:rPr>
                <w:sz w:val="24"/>
                <w:szCs w:val="24"/>
              </w:rPr>
            </w:pPr>
            <w:r>
              <w:rPr>
                <w:sz w:val="24"/>
                <w:szCs w:val="24"/>
              </w:rPr>
              <w:t>17 994</w:t>
            </w:r>
            <w:bookmarkStart w:id="0" w:name="_GoBack"/>
            <w:bookmarkEnd w:id="0"/>
            <w:r w:rsidR="00FC3D17" w:rsidRPr="009B0361">
              <w:rPr>
                <w:sz w:val="24"/>
                <w:szCs w:val="24"/>
              </w:rPr>
              <w:t>,00</w:t>
            </w:r>
            <w:r w:rsidR="00D147EE" w:rsidRPr="009B0361">
              <w:rPr>
                <w:sz w:val="24"/>
                <w:szCs w:val="24"/>
                <w:lang w:val="en-US"/>
              </w:rPr>
              <w:t xml:space="preserve"> BYN</w:t>
            </w:r>
          </w:p>
        </w:tc>
      </w:tr>
      <w:tr w:rsidR="00BC71A9" w:rsidRPr="0020797A" w:rsidTr="00010D3F">
        <w:trPr>
          <w:trHeight w:val="256"/>
          <w:tblCellSpacing w:w="5" w:type="nil"/>
        </w:trPr>
        <w:tc>
          <w:tcPr>
            <w:tcW w:w="5245" w:type="dxa"/>
            <w:tcBorders>
              <w:left w:val="single" w:sz="4" w:space="0" w:color="auto"/>
              <w:bottom w:val="single" w:sz="4" w:space="0" w:color="auto"/>
              <w:right w:val="single" w:sz="4" w:space="0" w:color="auto"/>
            </w:tcBorders>
          </w:tcPr>
          <w:p w:rsidR="00BC71A9" w:rsidRPr="003D5802" w:rsidRDefault="00BC71A9" w:rsidP="00C55F00">
            <w:pPr>
              <w:pStyle w:val="ConsPlusCell"/>
            </w:pPr>
            <w:r w:rsidRPr="003D5802">
              <w:t>Требования к  участников</w:t>
            </w:r>
            <w:r w:rsidR="0080409A" w:rsidRPr="003D5802">
              <w:t xml:space="preserve">, </w:t>
            </w:r>
            <w:r w:rsidR="00C55F00" w:rsidRPr="003D5802">
              <w:t>документы и (или) сведения для проверки требований к участникам</w:t>
            </w:r>
          </w:p>
        </w:tc>
        <w:tc>
          <w:tcPr>
            <w:tcW w:w="4820" w:type="dxa"/>
            <w:tcBorders>
              <w:left w:val="single" w:sz="4" w:space="0" w:color="auto"/>
              <w:bottom w:val="single" w:sz="4" w:space="0" w:color="auto"/>
              <w:right w:val="single" w:sz="4" w:space="0" w:color="auto"/>
            </w:tcBorders>
          </w:tcPr>
          <w:p w:rsidR="00157388" w:rsidRPr="00157388" w:rsidRDefault="00157388" w:rsidP="00157388">
            <w:pPr>
              <w:pStyle w:val="ConsPlusNonformat"/>
              <w:rPr>
                <w:rFonts w:ascii="Times New Roman" w:hAnsi="Times New Roman" w:cs="Times New Roman"/>
                <w:sz w:val="24"/>
                <w:szCs w:val="24"/>
              </w:rPr>
            </w:pPr>
            <w:r w:rsidRPr="00157388">
              <w:rPr>
                <w:rFonts w:ascii="Times New Roman" w:hAnsi="Times New Roman" w:cs="Times New Roman"/>
                <w:sz w:val="24"/>
                <w:szCs w:val="24"/>
              </w:rPr>
              <w:t>- установлены ст.16 Закона РБ от 13.07.2012г. № 419-З «О государственных закупках товаров (работ, услуг)», п. 1.7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BC71A9" w:rsidRPr="003D5802" w:rsidRDefault="00157388" w:rsidP="00157388">
            <w:pPr>
              <w:pStyle w:val="ConsPlusNonformat"/>
              <w:jc w:val="both"/>
              <w:rPr>
                <w:rFonts w:ascii="Times New Roman" w:hAnsi="Times New Roman" w:cs="Times New Roman"/>
                <w:sz w:val="24"/>
                <w:szCs w:val="24"/>
              </w:rPr>
            </w:pPr>
            <w:r w:rsidRPr="00157388">
              <w:rPr>
                <w:rFonts w:ascii="Times New Roman" w:hAnsi="Times New Roman" w:cs="Times New Roman"/>
                <w:sz w:val="24"/>
                <w:szCs w:val="24"/>
              </w:rPr>
              <w:t>- установлены документами ЗЦП и приложениями к ним.</w:t>
            </w:r>
          </w:p>
        </w:tc>
      </w:tr>
      <w:tr w:rsidR="00C55F00" w:rsidRPr="0020797A" w:rsidTr="00010D3F">
        <w:trPr>
          <w:tblCellSpacing w:w="5" w:type="nil"/>
        </w:trPr>
        <w:tc>
          <w:tcPr>
            <w:tcW w:w="5245" w:type="dxa"/>
            <w:tcBorders>
              <w:left w:val="single" w:sz="4" w:space="0" w:color="auto"/>
              <w:bottom w:val="single" w:sz="4" w:space="0" w:color="auto"/>
              <w:right w:val="single" w:sz="4" w:space="0" w:color="auto"/>
            </w:tcBorders>
          </w:tcPr>
          <w:p w:rsidR="00C55F00" w:rsidRPr="0020797A" w:rsidRDefault="00C55F00" w:rsidP="00BC71A9">
            <w:pPr>
              <w:widowControl w:val="0"/>
              <w:adjustRightInd w:val="0"/>
              <w:jc w:val="left"/>
              <w:rPr>
                <w:sz w:val="24"/>
                <w:szCs w:val="24"/>
                <w:highlight w:val="yellow"/>
              </w:rPr>
            </w:pPr>
            <w:r w:rsidRPr="003D5802">
              <w:rPr>
                <w:sz w:val="24"/>
                <w:szCs w:val="24"/>
              </w:rPr>
              <w:t>Требования о предоставлении обеспечения исполнения обязательств по договору</w:t>
            </w:r>
          </w:p>
        </w:tc>
        <w:tc>
          <w:tcPr>
            <w:tcW w:w="4820" w:type="dxa"/>
            <w:tcBorders>
              <w:left w:val="single" w:sz="4" w:space="0" w:color="auto"/>
              <w:bottom w:val="single" w:sz="4" w:space="0" w:color="auto"/>
              <w:right w:val="single" w:sz="4" w:space="0" w:color="auto"/>
            </w:tcBorders>
          </w:tcPr>
          <w:p w:rsidR="00C55F00" w:rsidRPr="0020797A" w:rsidRDefault="00C55F00" w:rsidP="00BC71A9">
            <w:pPr>
              <w:widowControl w:val="0"/>
              <w:adjustRightInd w:val="0"/>
              <w:rPr>
                <w:sz w:val="24"/>
                <w:szCs w:val="24"/>
                <w:highlight w:val="yellow"/>
              </w:rPr>
            </w:pPr>
          </w:p>
        </w:tc>
      </w:tr>
      <w:tr w:rsidR="00BC71A9" w:rsidRPr="0020797A" w:rsidTr="00010D3F">
        <w:trPr>
          <w:tblCellSpacing w:w="5" w:type="nil"/>
        </w:trPr>
        <w:tc>
          <w:tcPr>
            <w:tcW w:w="10065" w:type="dxa"/>
            <w:gridSpan w:val="2"/>
            <w:tcBorders>
              <w:left w:val="single" w:sz="4" w:space="0" w:color="auto"/>
              <w:bottom w:val="single" w:sz="4" w:space="0" w:color="auto"/>
              <w:right w:val="single" w:sz="4" w:space="0" w:color="auto"/>
            </w:tcBorders>
          </w:tcPr>
          <w:p w:rsidR="00BC71A9" w:rsidRPr="0020797A" w:rsidRDefault="00BC71A9" w:rsidP="00BC71A9">
            <w:pPr>
              <w:pStyle w:val="ConsPlusCell"/>
              <w:jc w:val="center"/>
              <w:rPr>
                <w:b/>
                <w:i/>
                <w:highlight w:val="yellow"/>
              </w:rPr>
            </w:pPr>
            <w:r w:rsidRPr="003D5802">
              <w:rPr>
                <w:b/>
                <w:i/>
              </w:rPr>
              <w:lastRenderedPageBreak/>
              <w:t xml:space="preserve">Сведения о предмете </w:t>
            </w:r>
            <w:r w:rsidR="00442DE2" w:rsidRPr="003D5802">
              <w:rPr>
                <w:b/>
                <w:i/>
              </w:rPr>
              <w:t xml:space="preserve">государственной </w:t>
            </w:r>
            <w:r w:rsidRPr="003D5802">
              <w:rPr>
                <w:b/>
                <w:i/>
              </w:rPr>
              <w:t>закупки</w:t>
            </w:r>
          </w:p>
        </w:tc>
      </w:tr>
      <w:tr w:rsidR="00174CF1" w:rsidRPr="0020797A" w:rsidTr="00010D3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10065" w:type="dxa"/>
            <w:gridSpan w:val="2"/>
          </w:tcPr>
          <w:p w:rsidR="00174CF1" w:rsidRPr="0020797A" w:rsidRDefault="00174CF1" w:rsidP="00174CF1">
            <w:pPr>
              <w:jc w:val="center"/>
              <w:rPr>
                <w:b/>
                <w:bCs/>
                <w:sz w:val="24"/>
                <w:szCs w:val="24"/>
                <w:highlight w:val="yellow"/>
              </w:rPr>
            </w:pPr>
            <w:r w:rsidRPr="003D5802">
              <w:rPr>
                <w:b/>
                <w:bCs/>
                <w:sz w:val="24"/>
                <w:szCs w:val="24"/>
              </w:rPr>
              <w:t>Лот 1</w:t>
            </w:r>
          </w:p>
        </w:tc>
      </w:tr>
      <w:tr w:rsidR="006E6DE8" w:rsidRPr="0020797A" w:rsidTr="00010D3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E6DE8" w:rsidRPr="003D5802" w:rsidRDefault="006E6DE8" w:rsidP="006E6DE8">
            <w:pPr>
              <w:rPr>
                <w:bCs/>
                <w:color w:val="000000"/>
                <w:sz w:val="24"/>
                <w:szCs w:val="24"/>
              </w:rPr>
            </w:pPr>
            <w:r w:rsidRPr="003D5802">
              <w:rPr>
                <w:bCs/>
                <w:color w:val="000000"/>
                <w:sz w:val="24"/>
                <w:szCs w:val="24"/>
              </w:rPr>
              <w:t xml:space="preserve">Наименование товаров (работ, услуг) </w:t>
            </w:r>
          </w:p>
        </w:tc>
        <w:tc>
          <w:tcPr>
            <w:tcW w:w="4820" w:type="dxa"/>
          </w:tcPr>
          <w:p w:rsidR="006E6DE8" w:rsidRPr="00C073DC" w:rsidRDefault="00610AD0" w:rsidP="0017016D">
            <w:pPr>
              <w:adjustRightInd w:val="0"/>
              <w:rPr>
                <w:b/>
                <w:sz w:val="24"/>
                <w:szCs w:val="24"/>
                <w:u w:val="single"/>
              </w:rPr>
            </w:pPr>
            <w:r w:rsidRPr="00610AD0">
              <w:rPr>
                <w:b/>
                <w:sz w:val="24"/>
                <w:szCs w:val="24"/>
              </w:rPr>
              <w:t>Электрокардиограф</w:t>
            </w:r>
            <w:r>
              <w:rPr>
                <w:b/>
                <w:sz w:val="24"/>
                <w:szCs w:val="24"/>
              </w:rPr>
              <w:t>ы СМАРТ</w:t>
            </w:r>
          </w:p>
        </w:tc>
      </w:tr>
      <w:tr w:rsidR="00BC43AA" w:rsidRPr="0020797A" w:rsidTr="00010D3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BC43AA" w:rsidRPr="003D5802" w:rsidRDefault="00BC43AA" w:rsidP="00BC43AA">
            <w:pPr>
              <w:rPr>
                <w:bCs/>
                <w:color w:val="000000"/>
                <w:sz w:val="24"/>
                <w:szCs w:val="24"/>
              </w:rPr>
            </w:pPr>
            <w:r w:rsidRPr="003D5802">
              <w:rPr>
                <w:bCs/>
                <w:color w:val="000000"/>
                <w:sz w:val="24"/>
                <w:szCs w:val="24"/>
              </w:rPr>
              <w:t>Код по ОКРБ 007-2012 (подвид)</w:t>
            </w:r>
          </w:p>
        </w:tc>
        <w:tc>
          <w:tcPr>
            <w:tcW w:w="4820" w:type="dxa"/>
          </w:tcPr>
          <w:p w:rsidR="00BC43AA" w:rsidRPr="00383D77" w:rsidRDefault="00610AD0" w:rsidP="00BC43AA">
            <w:pPr>
              <w:adjustRightInd w:val="0"/>
              <w:rPr>
                <w:bCs/>
                <w:sz w:val="24"/>
                <w:szCs w:val="24"/>
                <w:highlight w:val="yellow"/>
              </w:rPr>
            </w:pPr>
            <w:r w:rsidRPr="00610AD0">
              <w:rPr>
                <w:sz w:val="24"/>
                <w:szCs w:val="24"/>
              </w:rPr>
              <w:t>33.13.12.300</w:t>
            </w:r>
          </w:p>
        </w:tc>
      </w:tr>
      <w:tr w:rsidR="009D152B" w:rsidRPr="0020797A" w:rsidTr="00010D3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9D152B" w:rsidRPr="003D5802" w:rsidRDefault="009D152B" w:rsidP="009D152B">
            <w:pPr>
              <w:rPr>
                <w:bCs/>
                <w:color w:val="000000"/>
                <w:sz w:val="24"/>
                <w:szCs w:val="24"/>
              </w:rPr>
            </w:pPr>
            <w:r w:rsidRPr="003D5802">
              <w:rPr>
                <w:bCs/>
                <w:color w:val="000000"/>
                <w:sz w:val="24"/>
                <w:szCs w:val="24"/>
              </w:rPr>
              <w:t>Наименование в соответствии с ОКРБ 007-2012</w:t>
            </w:r>
          </w:p>
        </w:tc>
        <w:tc>
          <w:tcPr>
            <w:tcW w:w="4820" w:type="dxa"/>
          </w:tcPr>
          <w:p w:rsidR="00763465" w:rsidRPr="00BE7CA0" w:rsidRDefault="00610AD0" w:rsidP="00BE7CA0">
            <w:pPr>
              <w:rPr>
                <w:sz w:val="24"/>
                <w:szCs w:val="24"/>
              </w:rPr>
            </w:pPr>
            <w:r w:rsidRPr="00610AD0">
              <w:rPr>
                <w:sz w:val="24"/>
                <w:szCs w:val="24"/>
              </w:rPr>
              <w:t>Услуги по ремонту и техническому обслуживанию электродиагностического оборудования</w:t>
            </w:r>
          </w:p>
        </w:tc>
      </w:tr>
      <w:tr w:rsidR="00174CF1" w:rsidRPr="0020797A" w:rsidTr="00010D3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174CF1" w:rsidRPr="003D5802" w:rsidRDefault="00174CF1" w:rsidP="00174CF1">
            <w:pPr>
              <w:rPr>
                <w:bCs/>
                <w:color w:val="000000"/>
                <w:sz w:val="24"/>
                <w:szCs w:val="24"/>
              </w:rPr>
            </w:pPr>
            <w:r w:rsidRPr="003D5802">
              <w:rPr>
                <w:bCs/>
                <w:color w:val="000000"/>
                <w:sz w:val="24"/>
                <w:szCs w:val="24"/>
              </w:rPr>
              <w:t>Объем (количество)</w:t>
            </w:r>
          </w:p>
        </w:tc>
        <w:tc>
          <w:tcPr>
            <w:tcW w:w="4820" w:type="dxa"/>
          </w:tcPr>
          <w:p w:rsidR="00174CF1" w:rsidRPr="003D5802" w:rsidRDefault="00672067" w:rsidP="00BC43AA">
            <w:pPr>
              <w:rPr>
                <w:bCs/>
                <w:sz w:val="24"/>
                <w:szCs w:val="24"/>
              </w:rPr>
            </w:pPr>
            <w:r w:rsidRPr="00672067">
              <w:rPr>
                <w:b/>
                <w:bCs/>
                <w:sz w:val="24"/>
                <w:szCs w:val="24"/>
              </w:rPr>
              <w:t xml:space="preserve">1 услуга </w:t>
            </w:r>
          </w:p>
        </w:tc>
      </w:tr>
      <w:tr w:rsidR="00174CF1" w:rsidRPr="0020797A" w:rsidTr="00010D3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174CF1" w:rsidRPr="003D5802" w:rsidRDefault="00174CF1" w:rsidP="00174CF1">
            <w:pPr>
              <w:rPr>
                <w:bCs/>
                <w:color w:val="000000"/>
                <w:sz w:val="24"/>
                <w:szCs w:val="24"/>
              </w:rPr>
            </w:pPr>
            <w:r w:rsidRPr="003D5802">
              <w:rPr>
                <w:bCs/>
                <w:color w:val="000000"/>
                <w:sz w:val="24"/>
                <w:szCs w:val="24"/>
              </w:rPr>
              <w:t>Срок (сроки) поставки товаров (выполнения работ, оказания услуг)</w:t>
            </w:r>
          </w:p>
        </w:tc>
        <w:tc>
          <w:tcPr>
            <w:tcW w:w="4820" w:type="dxa"/>
          </w:tcPr>
          <w:p w:rsidR="00174CF1" w:rsidRPr="003D5802" w:rsidRDefault="00453418" w:rsidP="0015265B">
            <w:pPr>
              <w:adjustRightInd w:val="0"/>
              <w:jc w:val="left"/>
              <w:rPr>
                <w:bCs/>
                <w:color w:val="FF0000"/>
                <w:sz w:val="24"/>
                <w:szCs w:val="24"/>
                <w:lang w:eastAsia="en-US"/>
              </w:rPr>
            </w:pPr>
            <w:r>
              <w:rPr>
                <w:sz w:val="24"/>
                <w:szCs w:val="24"/>
                <w:lang w:eastAsia="en-US"/>
              </w:rPr>
              <w:t>2026</w:t>
            </w:r>
            <w:r w:rsidR="00DF2188">
              <w:rPr>
                <w:sz w:val="24"/>
                <w:szCs w:val="24"/>
                <w:lang w:eastAsia="en-US"/>
              </w:rPr>
              <w:t xml:space="preserve"> год (</w:t>
            </w:r>
            <w:r w:rsidR="0015265B">
              <w:rPr>
                <w:sz w:val="24"/>
                <w:szCs w:val="24"/>
                <w:lang w:eastAsia="en-US"/>
              </w:rPr>
              <w:t>Согласно Приложения 1</w:t>
            </w:r>
            <w:r w:rsidR="00DF2188">
              <w:rPr>
                <w:sz w:val="24"/>
                <w:szCs w:val="24"/>
                <w:lang w:eastAsia="en-US"/>
              </w:rPr>
              <w:t>)</w:t>
            </w:r>
          </w:p>
        </w:tc>
      </w:tr>
      <w:tr w:rsidR="00174CF1" w:rsidRPr="0020797A" w:rsidTr="00010D3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174CF1" w:rsidRPr="0020797A" w:rsidRDefault="00174CF1" w:rsidP="00174CF1">
            <w:pPr>
              <w:rPr>
                <w:bCs/>
                <w:color w:val="000000"/>
                <w:sz w:val="24"/>
                <w:szCs w:val="24"/>
                <w:highlight w:val="yellow"/>
              </w:rPr>
            </w:pPr>
            <w:r w:rsidRPr="003D5802">
              <w:rPr>
                <w:bCs/>
                <w:color w:val="000000"/>
                <w:sz w:val="24"/>
                <w:szCs w:val="24"/>
              </w:rPr>
              <w:t>Место поставки товаров (выполнения работ, оказания услуг)</w:t>
            </w:r>
          </w:p>
        </w:tc>
        <w:tc>
          <w:tcPr>
            <w:tcW w:w="4820" w:type="dxa"/>
            <w:vAlign w:val="center"/>
          </w:tcPr>
          <w:p w:rsidR="00174CF1" w:rsidRPr="003D5802" w:rsidRDefault="00174CF1" w:rsidP="00174CF1">
            <w:pPr>
              <w:ind w:right="-263"/>
              <w:rPr>
                <w:sz w:val="24"/>
                <w:szCs w:val="24"/>
              </w:rPr>
            </w:pPr>
            <w:r w:rsidRPr="003D5802">
              <w:rPr>
                <w:sz w:val="24"/>
                <w:szCs w:val="24"/>
              </w:rPr>
              <w:t>Учреждение здравоохранения «Городская</w:t>
            </w:r>
          </w:p>
          <w:p w:rsidR="00174CF1" w:rsidRPr="003D5802" w:rsidRDefault="00174CF1" w:rsidP="00174CF1">
            <w:pPr>
              <w:ind w:right="-263"/>
              <w:rPr>
                <w:sz w:val="24"/>
                <w:szCs w:val="24"/>
              </w:rPr>
            </w:pPr>
            <w:r w:rsidRPr="003D5802">
              <w:rPr>
                <w:sz w:val="24"/>
                <w:szCs w:val="24"/>
              </w:rPr>
              <w:t xml:space="preserve">детская инфекционная клиническая </w:t>
            </w:r>
          </w:p>
          <w:p w:rsidR="00174CF1" w:rsidRPr="0020797A" w:rsidRDefault="00174CF1" w:rsidP="00174CF1">
            <w:pPr>
              <w:rPr>
                <w:bCs/>
                <w:sz w:val="24"/>
                <w:szCs w:val="24"/>
                <w:highlight w:val="yellow"/>
              </w:rPr>
            </w:pPr>
            <w:r w:rsidRPr="003D5802">
              <w:rPr>
                <w:sz w:val="24"/>
                <w:szCs w:val="24"/>
              </w:rPr>
              <w:t xml:space="preserve">больница» </w:t>
            </w:r>
            <w:smartTag w:uri="urn:schemas-microsoft-com:office:smarttags" w:element="metricconverter">
              <w:smartTagPr>
                <w:attr w:name="ProductID" w:val="220018, г"/>
              </w:smartTagPr>
              <w:r w:rsidRPr="003D5802">
                <w:rPr>
                  <w:sz w:val="24"/>
                  <w:szCs w:val="24"/>
                </w:rPr>
                <w:t>220018, г</w:t>
              </w:r>
            </w:smartTag>
            <w:r w:rsidRPr="003D5802">
              <w:rPr>
                <w:sz w:val="24"/>
                <w:szCs w:val="24"/>
              </w:rPr>
              <w:t>. Минск, ул. Якубовского, 53</w:t>
            </w:r>
          </w:p>
        </w:tc>
      </w:tr>
      <w:tr w:rsidR="00174CF1" w:rsidRPr="0020797A" w:rsidTr="00010D3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174CF1" w:rsidRPr="0020797A" w:rsidRDefault="00472019" w:rsidP="00174CF1">
            <w:pPr>
              <w:rPr>
                <w:bCs/>
                <w:color w:val="000000"/>
                <w:sz w:val="24"/>
                <w:szCs w:val="24"/>
                <w:highlight w:val="yellow"/>
              </w:rPr>
            </w:pPr>
            <w:r>
              <w:rPr>
                <w:bCs/>
                <w:color w:val="000000"/>
                <w:sz w:val="24"/>
                <w:szCs w:val="24"/>
              </w:rPr>
              <w:t>Предельная</w:t>
            </w:r>
            <w:r w:rsidR="00174CF1" w:rsidRPr="003D5802">
              <w:rPr>
                <w:bCs/>
                <w:color w:val="000000"/>
                <w:sz w:val="24"/>
                <w:szCs w:val="24"/>
              </w:rPr>
              <w:t xml:space="preserve"> стоимость </w:t>
            </w:r>
            <w:r w:rsidR="003D5802" w:rsidRPr="006256D4">
              <w:rPr>
                <w:bCs/>
                <w:color w:val="000000"/>
                <w:sz w:val="24"/>
                <w:szCs w:val="24"/>
              </w:rPr>
              <w:t>предмета</w:t>
            </w:r>
            <w:r w:rsidR="005B0CB8">
              <w:rPr>
                <w:bCs/>
                <w:color w:val="000000"/>
                <w:sz w:val="24"/>
                <w:szCs w:val="24"/>
              </w:rPr>
              <w:t xml:space="preserve"> </w:t>
            </w:r>
            <w:r w:rsidR="00174CF1" w:rsidRPr="003D5802">
              <w:rPr>
                <w:bCs/>
                <w:color w:val="000000"/>
                <w:sz w:val="24"/>
                <w:szCs w:val="24"/>
              </w:rPr>
              <w:t xml:space="preserve">государственной закупки по лоту </w:t>
            </w:r>
          </w:p>
        </w:tc>
        <w:tc>
          <w:tcPr>
            <w:tcW w:w="4820" w:type="dxa"/>
            <w:vAlign w:val="center"/>
          </w:tcPr>
          <w:p w:rsidR="00174CF1" w:rsidRPr="009B0361" w:rsidRDefault="00CC2B77" w:rsidP="00684478">
            <w:pPr>
              <w:rPr>
                <w:bCs/>
                <w:sz w:val="24"/>
                <w:szCs w:val="24"/>
                <w:lang w:val="en-US"/>
              </w:rPr>
            </w:pPr>
            <w:r>
              <w:rPr>
                <w:bCs/>
                <w:sz w:val="24"/>
                <w:szCs w:val="24"/>
              </w:rPr>
              <w:t>4 992</w:t>
            </w:r>
            <w:r w:rsidR="00010D3F" w:rsidRPr="009B0361">
              <w:rPr>
                <w:bCs/>
                <w:sz w:val="24"/>
                <w:szCs w:val="24"/>
              </w:rPr>
              <w:t>,00</w:t>
            </w:r>
            <w:r w:rsidR="00D147EE" w:rsidRPr="009B0361">
              <w:rPr>
                <w:bCs/>
                <w:sz w:val="24"/>
                <w:szCs w:val="24"/>
              </w:rPr>
              <w:t xml:space="preserve"> </w:t>
            </w:r>
            <w:r w:rsidR="00D147EE" w:rsidRPr="009B0361">
              <w:rPr>
                <w:bCs/>
                <w:sz w:val="24"/>
                <w:szCs w:val="24"/>
                <w:lang w:val="en-US"/>
              </w:rPr>
              <w:t>BYN</w:t>
            </w:r>
          </w:p>
        </w:tc>
      </w:tr>
      <w:tr w:rsidR="00174CF1" w:rsidRPr="0020797A" w:rsidTr="00010D3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174CF1" w:rsidRPr="003D5802" w:rsidRDefault="00174CF1" w:rsidP="00174CF1">
            <w:pPr>
              <w:rPr>
                <w:bCs/>
                <w:color w:val="000000"/>
                <w:sz w:val="24"/>
                <w:szCs w:val="24"/>
              </w:rPr>
            </w:pPr>
            <w:r w:rsidRPr="003D5802">
              <w:rPr>
                <w:bCs/>
                <w:color w:val="000000"/>
                <w:sz w:val="24"/>
                <w:szCs w:val="24"/>
              </w:rPr>
              <w:t>Источник финансирования государственной закупки</w:t>
            </w:r>
          </w:p>
        </w:tc>
        <w:tc>
          <w:tcPr>
            <w:tcW w:w="4820" w:type="dxa"/>
          </w:tcPr>
          <w:p w:rsidR="00174CF1" w:rsidRPr="003D5802" w:rsidRDefault="00174CF1" w:rsidP="00174CF1">
            <w:pPr>
              <w:rPr>
                <w:bCs/>
                <w:sz w:val="24"/>
                <w:szCs w:val="24"/>
              </w:rPr>
            </w:pPr>
            <w:r w:rsidRPr="003D5802">
              <w:rPr>
                <w:bCs/>
                <w:sz w:val="24"/>
                <w:szCs w:val="24"/>
              </w:rPr>
              <w:t>Бюджет г. Минска</w:t>
            </w:r>
          </w:p>
        </w:tc>
      </w:tr>
      <w:tr w:rsidR="00610AD0" w:rsidRPr="0020797A"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10065" w:type="dxa"/>
            <w:gridSpan w:val="2"/>
          </w:tcPr>
          <w:p w:rsidR="00610AD0" w:rsidRPr="0020797A" w:rsidRDefault="00610AD0" w:rsidP="00CF5A40">
            <w:pPr>
              <w:jc w:val="center"/>
              <w:rPr>
                <w:b/>
                <w:bCs/>
                <w:sz w:val="24"/>
                <w:szCs w:val="24"/>
                <w:highlight w:val="yellow"/>
              </w:rPr>
            </w:pPr>
            <w:r>
              <w:rPr>
                <w:b/>
                <w:bCs/>
                <w:sz w:val="24"/>
                <w:szCs w:val="24"/>
              </w:rPr>
              <w:t>Лот 2</w:t>
            </w:r>
          </w:p>
        </w:tc>
      </w:tr>
      <w:tr w:rsidR="00610AD0" w:rsidRPr="00C073DC"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 xml:space="preserve">Наименование товаров (работ, услуг) </w:t>
            </w:r>
          </w:p>
        </w:tc>
        <w:tc>
          <w:tcPr>
            <w:tcW w:w="4820" w:type="dxa"/>
          </w:tcPr>
          <w:p w:rsidR="00610AD0" w:rsidRPr="00C073DC" w:rsidRDefault="00610AD0" w:rsidP="00CF5A40">
            <w:pPr>
              <w:adjustRightInd w:val="0"/>
              <w:rPr>
                <w:b/>
                <w:sz w:val="24"/>
                <w:szCs w:val="24"/>
                <w:u w:val="single"/>
              </w:rPr>
            </w:pPr>
            <w:r w:rsidRPr="00610AD0">
              <w:rPr>
                <w:b/>
                <w:sz w:val="24"/>
                <w:szCs w:val="24"/>
              </w:rPr>
              <w:t>Электрокардиограф компьютерный восьмиканальный ЭК8К-01</w:t>
            </w:r>
          </w:p>
        </w:tc>
      </w:tr>
      <w:tr w:rsidR="00610AD0" w:rsidRPr="00383D77"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Код по ОКРБ 007-2012 (подвид)</w:t>
            </w:r>
          </w:p>
        </w:tc>
        <w:tc>
          <w:tcPr>
            <w:tcW w:w="4820" w:type="dxa"/>
          </w:tcPr>
          <w:p w:rsidR="00610AD0" w:rsidRPr="00383D77" w:rsidRDefault="00610AD0" w:rsidP="00CF5A40">
            <w:pPr>
              <w:adjustRightInd w:val="0"/>
              <w:rPr>
                <w:bCs/>
                <w:sz w:val="24"/>
                <w:szCs w:val="24"/>
                <w:highlight w:val="yellow"/>
              </w:rPr>
            </w:pPr>
            <w:r w:rsidRPr="00610AD0">
              <w:rPr>
                <w:sz w:val="24"/>
                <w:szCs w:val="24"/>
              </w:rPr>
              <w:t>33.13.12.300</w:t>
            </w:r>
          </w:p>
        </w:tc>
      </w:tr>
      <w:tr w:rsidR="00610AD0" w:rsidRPr="00BE7CA0"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Наименование в соответствии с ОКРБ 007-2012</w:t>
            </w:r>
          </w:p>
        </w:tc>
        <w:tc>
          <w:tcPr>
            <w:tcW w:w="4820" w:type="dxa"/>
          </w:tcPr>
          <w:p w:rsidR="00610AD0" w:rsidRPr="00BE7CA0" w:rsidRDefault="00610AD0" w:rsidP="00CF5A40">
            <w:pPr>
              <w:rPr>
                <w:sz w:val="24"/>
                <w:szCs w:val="24"/>
              </w:rPr>
            </w:pPr>
            <w:r w:rsidRPr="00610AD0">
              <w:rPr>
                <w:sz w:val="24"/>
                <w:szCs w:val="24"/>
              </w:rPr>
              <w:t>Услуги по ремонту и техническому обслуживанию электродиагностического оборудования</w:t>
            </w:r>
          </w:p>
        </w:tc>
      </w:tr>
      <w:tr w:rsidR="00610AD0" w:rsidRPr="003D5802"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Объем (количество)</w:t>
            </w:r>
          </w:p>
        </w:tc>
        <w:tc>
          <w:tcPr>
            <w:tcW w:w="4820" w:type="dxa"/>
          </w:tcPr>
          <w:p w:rsidR="00610AD0" w:rsidRPr="003D5802" w:rsidRDefault="00610AD0" w:rsidP="00CF5A40">
            <w:pPr>
              <w:rPr>
                <w:bCs/>
                <w:sz w:val="24"/>
                <w:szCs w:val="24"/>
              </w:rPr>
            </w:pPr>
            <w:r w:rsidRPr="00672067">
              <w:rPr>
                <w:b/>
                <w:bCs/>
                <w:sz w:val="24"/>
                <w:szCs w:val="24"/>
              </w:rPr>
              <w:t xml:space="preserve">1 услуга </w:t>
            </w:r>
          </w:p>
        </w:tc>
      </w:tr>
      <w:tr w:rsidR="00610AD0" w:rsidRPr="003D5802"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Срок (сроки) поставки товаров (выполнения работ, оказания услуг)</w:t>
            </w:r>
          </w:p>
        </w:tc>
        <w:tc>
          <w:tcPr>
            <w:tcW w:w="4820" w:type="dxa"/>
          </w:tcPr>
          <w:p w:rsidR="00610AD0" w:rsidRPr="003D5802" w:rsidRDefault="00610AD0" w:rsidP="00CF5A40">
            <w:pPr>
              <w:adjustRightInd w:val="0"/>
              <w:jc w:val="left"/>
              <w:rPr>
                <w:bCs/>
                <w:color w:val="FF0000"/>
                <w:sz w:val="24"/>
                <w:szCs w:val="24"/>
                <w:lang w:eastAsia="en-US"/>
              </w:rPr>
            </w:pPr>
            <w:r>
              <w:rPr>
                <w:sz w:val="24"/>
                <w:szCs w:val="24"/>
                <w:lang w:eastAsia="en-US"/>
              </w:rPr>
              <w:t>2026 год (Согласно Приложения 1)</w:t>
            </w:r>
          </w:p>
        </w:tc>
      </w:tr>
      <w:tr w:rsidR="00610AD0" w:rsidRPr="0020797A"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20797A" w:rsidRDefault="00610AD0" w:rsidP="00CF5A40">
            <w:pPr>
              <w:rPr>
                <w:bCs/>
                <w:color w:val="000000"/>
                <w:sz w:val="24"/>
                <w:szCs w:val="24"/>
                <w:highlight w:val="yellow"/>
              </w:rPr>
            </w:pPr>
            <w:r w:rsidRPr="003D5802">
              <w:rPr>
                <w:bCs/>
                <w:color w:val="000000"/>
                <w:sz w:val="24"/>
                <w:szCs w:val="24"/>
              </w:rPr>
              <w:t>Место поставки товаров (выполнения работ, оказания услуг)</w:t>
            </w:r>
          </w:p>
        </w:tc>
        <w:tc>
          <w:tcPr>
            <w:tcW w:w="4820" w:type="dxa"/>
            <w:vAlign w:val="center"/>
          </w:tcPr>
          <w:p w:rsidR="00610AD0" w:rsidRPr="003D5802" w:rsidRDefault="00610AD0" w:rsidP="00CF5A40">
            <w:pPr>
              <w:ind w:right="-263"/>
              <w:rPr>
                <w:sz w:val="24"/>
                <w:szCs w:val="24"/>
              </w:rPr>
            </w:pPr>
            <w:r w:rsidRPr="003D5802">
              <w:rPr>
                <w:sz w:val="24"/>
                <w:szCs w:val="24"/>
              </w:rPr>
              <w:t>Учреждение здравоохранения «Городская</w:t>
            </w:r>
          </w:p>
          <w:p w:rsidR="00610AD0" w:rsidRPr="003D5802" w:rsidRDefault="00610AD0" w:rsidP="00CF5A40">
            <w:pPr>
              <w:ind w:right="-263"/>
              <w:rPr>
                <w:sz w:val="24"/>
                <w:szCs w:val="24"/>
              </w:rPr>
            </w:pPr>
            <w:r w:rsidRPr="003D5802">
              <w:rPr>
                <w:sz w:val="24"/>
                <w:szCs w:val="24"/>
              </w:rPr>
              <w:t xml:space="preserve">детская инфекционная клиническая </w:t>
            </w:r>
          </w:p>
          <w:p w:rsidR="00610AD0" w:rsidRPr="0020797A" w:rsidRDefault="00610AD0" w:rsidP="00CF5A40">
            <w:pPr>
              <w:rPr>
                <w:bCs/>
                <w:sz w:val="24"/>
                <w:szCs w:val="24"/>
                <w:highlight w:val="yellow"/>
              </w:rPr>
            </w:pPr>
            <w:r w:rsidRPr="003D5802">
              <w:rPr>
                <w:sz w:val="24"/>
                <w:szCs w:val="24"/>
              </w:rPr>
              <w:t xml:space="preserve">больница» </w:t>
            </w:r>
            <w:smartTag w:uri="urn:schemas-microsoft-com:office:smarttags" w:element="metricconverter">
              <w:smartTagPr>
                <w:attr w:name="ProductID" w:val="220018, г"/>
              </w:smartTagPr>
              <w:r w:rsidRPr="003D5802">
                <w:rPr>
                  <w:sz w:val="24"/>
                  <w:szCs w:val="24"/>
                </w:rPr>
                <w:t>220018, г</w:t>
              </w:r>
            </w:smartTag>
            <w:r w:rsidRPr="003D5802">
              <w:rPr>
                <w:sz w:val="24"/>
                <w:szCs w:val="24"/>
              </w:rPr>
              <w:t>. Минск, ул. Якубовского, 53</w:t>
            </w:r>
          </w:p>
        </w:tc>
      </w:tr>
      <w:tr w:rsidR="00610AD0" w:rsidRPr="009B0361"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20797A" w:rsidRDefault="00610AD0" w:rsidP="00CF5A40">
            <w:pPr>
              <w:rPr>
                <w:bCs/>
                <w:color w:val="000000"/>
                <w:sz w:val="24"/>
                <w:szCs w:val="24"/>
                <w:highlight w:val="yellow"/>
              </w:rPr>
            </w:pPr>
            <w:r>
              <w:rPr>
                <w:bCs/>
                <w:color w:val="000000"/>
                <w:sz w:val="24"/>
                <w:szCs w:val="24"/>
              </w:rPr>
              <w:t>Предельная</w:t>
            </w:r>
            <w:r w:rsidRPr="003D5802">
              <w:rPr>
                <w:bCs/>
                <w:color w:val="000000"/>
                <w:sz w:val="24"/>
                <w:szCs w:val="24"/>
              </w:rPr>
              <w:t xml:space="preserve"> стоимость </w:t>
            </w:r>
            <w:r w:rsidRPr="006256D4">
              <w:rPr>
                <w:bCs/>
                <w:color w:val="000000"/>
                <w:sz w:val="24"/>
                <w:szCs w:val="24"/>
              </w:rPr>
              <w:t>предмета</w:t>
            </w:r>
            <w:r>
              <w:rPr>
                <w:bCs/>
                <w:color w:val="000000"/>
                <w:sz w:val="24"/>
                <w:szCs w:val="24"/>
              </w:rPr>
              <w:t xml:space="preserve"> </w:t>
            </w:r>
            <w:r w:rsidRPr="003D5802">
              <w:rPr>
                <w:bCs/>
                <w:color w:val="000000"/>
                <w:sz w:val="24"/>
                <w:szCs w:val="24"/>
              </w:rPr>
              <w:t xml:space="preserve">государственной закупки по лоту </w:t>
            </w:r>
          </w:p>
        </w:tc>
        <w:tc>
          <w:tcPr>
            <w:tcW w:w="4820" w:type="dxa"/>
            <w:vAlign w:val="center"/>
          </w:tcPr>
          <w:p w:rsidR="00610AD0" w:rsidRPr="009B0361" w:rsidRDefault="00CC2B77" w:rsidP="00CF5A40">
            <w:pPr>
              <w:rPr>
                <w:bCs/>
                <w:sz w:val="24"/>
                <w:szCs w:val="24"/>
                <w:lang w:val="en-US"/>
              </w:rPr>
            </w:pPr>
            <w:r>
              <w:rPr>
                <w:bCs/>
                <w:sz w:val="24"/>
                <w:szCs w:val="24"/>
              </w:rPr>
              <w:t>1 152</w:t>
            </w:r>
            <w:r w:rsidR="00610AD0" w:rsidRPr="009B0361">
              <w:rPr>
                <w:bCs/>
                <w:sz w:val="24"/>
                <w:szCs w:val="24"/>
              </w:rPr>
              <w:t xml:space="preserve">,00 </w:t>
            </w:r>
            <w:r w:rsidR="00610AD0" w:rsidRPr="009B0361">
              <w:rPr>
                <w:bCs/>
                <w:sz w:val="24"/>
                <w:szCs w:val="24"/>
                <w:lang w:val="en-US"/>
              </w:rPr>
              <w:t>BYN</w:t>
            </w:r>
          </w:p>
        </w:tc>
      </w:tr>
      <w:tr w:rsidR="00610AD0" w:rsidRPr="003D5802"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Источник финансирования государственной закупки</w:t>
            </w:r>
          </w:p>
        </w:tc>
        <w:tc>
          <w:tcPr>
            <w:tcW w:w="4820" w:type="dxa"/>
          </w:tcPr>
          <w:p w:rsidR="00610AD0" w:rsidRPr="003D5802" w:rsidRDefault="00610AD0" w:rsidP="00CF5A40">
            <w:pPr>
              <w:rPr>
                <w:bCs/>
                <w:sz w:val="24"/>
                <w:szCs w:val="24"/>
              </w:rPr>
            </w:pPr>
            <w:r w:rsidRPr="003D5802">
              <w:rPr>
                <w:bCs/>
                <w:sz w:val="24"/>
                <w:szCs w:val="24"/>
              </w:rPr>
              <w:t>Бюджет г. Минска</w:t>
            </w:r>
          </w:p>
        </w:tc>
      </w:tr>
      <w:tr w:rsidR="00610AD0" w:rsidRPr="0020797A"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10065" w:type="dxa"/>
            <w:gridSpan w:val="2"/>
          </w:tcPr>
          <w:p w:rsidR="00610AD0" w:rsidRPr="0020797A" w:rsidRDefault="00610AD0" w:rsidP="00CF5A40">
            <w:pPr>
              <w:jc w:val="center"/>
              <w:rPr>
                <w:b/>
                <w:bCs/>
                <w:sz w:val="24"/>
                <w:szCs w:val="24"/>
                <w:highlight w:val="yellow"/>
              </w:rPr>
            </w:pPr>
            <w:r>
              <w:rPr>
                <w:b/>
                <w:bCs/>
                <w:sz w:val="24"/>
                <w:szCs w:val="24"/>
              </w:rPr>
              <w:t>Лот 3</w:t>
            </w:r>
          </w:p>
        </w:tc>
      </w:tr>
      <w:tr w:rsidR="00610AD0" w:rsidRPr="00C073DC"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 xml:space="preserve">Наименование товаров (работ, услуг) </w:t>
            </w:r>
          </w:p>
        </w:tc>
        <w:tc>
          <w:tcPr>
            <w:tcW w:w="4820" w:type="dxa"/>
          </w:tcPr>
          <w:p w:rsidR="00610AD0" w:rsidRPr="00610AD0" w:rsidRDefault="00610AD0" w:rsidP="00610AD0">
            <w:pPr>
              <w:adjustRightInd w:val="0"/>
              <w:rPr>
                <w:b/>
                <w:sz w:val="24"/>
                <w:szCs w:val="24"/>
              </w:rPr>
            </w:pPr>
            <w:r>
              <w:rPr>
                <w:b/>
                <w:sz w:val="24"/>
                <w:szCs w:val="24"/>
              </w:rPr>
              <w:t xml:space="preserve">Электрокардиограф </w:t>
            </w:r>
            <w:r w:rsidRPr="00610AD0">
              <w:rPr>
                <w:b/>
                <w:sz w:val="24"/>
                <w:szCs w:val="24"/>
              </w:rPr>
              <w:t>«</w:t>
            </w:r>
            <w:proofErr w:type="spellStart"/>
            <w:r w:rsidRPr="00610AD0">
              <w:rPr>
                <w:b/>
                <w:sz w:val="24"/>
                <w:szCs w:val="24"/>
              </w:rPr>
              <w:t>Кардиан</w:t>
            </w:r>
            <w:proofErr w:type="spellEnd"/>
            <w:r w:rsidRPr="00610AD0">
              <w:rPr>
                <w:b/>
                <w:sz w:val="24"/>
                <w:szCs w:val="24"/>
              </w:rPr>
              <w:t xml:space="preserve"> ПМ»,</w:t>
            </w:r>
          </w:p>
          <w:p w:rsidR="00610AD0" w:rsidRPr="00C073DC" w:rsidRDefault="00610AD0" w:rsidP="00610AD0">
            <w:pPr>
              <w:adjustRightInd w:val="0"/>
              <w:rPr>
                <w:b/>
                <w:sz w:val="24"/>
                <w:szCs w:val="24"/>
                <w:u w:val="single"/>
              </w:rPr>
            </w:pPr>
            <w:r w:rsidRPr="00610AD0">
              <w:rPr>
                <w:b/>
                <w:sz w:val="24"/>
                <w:szCs w:val="24"/>
              </w:rPr>
              <w:t>УП «</w:t>
            </w:r>
            <w:proofErr w:type="spellStart"/>
            <w:r w:rsidRPr="00610AD0">
              <w:rPr>
                <w:b/>
                <w:sz w:val="24"/>
                <w:szCs w:val="24"/>
              </w:rPr>
              <w:t>Кардиан</w:t>
            </w:r>
            <w:proofErr w:type="spellEnd"/>
            <w:r w:rsidRPr="00610AD0">
              <w:rPr>
                <w:b/>
                <w:sz w:val="24"/>
                <w:szCs w:val="24"/>
              </w:rPr>
              <w:t>»</w:t>
            </w:r>
          </w:p>
        </w:tc>
      </w:tr>
      <w:tr w:rsidR="00610AD0" w:rsidRPr="00383D77"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Код по ОКРБ 007-2012 (подвид)</w:t>
            </w:r>
          </w:p>
        </w:tc>
        <w:tc>
          <w:tcPr>
            <w:tcW w:w="4820" w:type="dxa"/>
          </w:tcPr>
          <w:p w:rsidR="00610AD0" w:rsidRPr="00383D77" w:rsidRDefault="00610AD0" w:rsidP="00CF5A40">
            <w:pPr>
              <w:adjustRightInd w:val="0"/>
              <w:rPr>
                <w:bCs/>
                <w:sz w:val="24"/>
                <w:szCs w:val="24"/>
                <w:highlight w:val="yellow"/>
              </w:rPr>
            </w:pPr>
            <w:r w:rsidRPr="00610AD0">
              <w:rPr>
                <w:sz w:val="24"/>
                <w:szCs w:val="24"/>
              </w:rPr>
              <w:t>33.13.12.300</w:t>
            </w:r>
          </w:p>
        </w:tc>
      </w:tr>
      <w:tr w:rsidR="00610AD0" w:rsidRPr="00BE7CA0"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Наименование в соответствии с ОКРБ 007-2012</w:t>
            </w:r>
          </w:p>
        </w:tc>
        <w:tc>
          <w:tcPr>
            <w:tcW w:w="4820" w:type="dxa"/>
          </w:tcPr>
          <w:p w:rsidR="00610AD0" w:rsidRPr="00BE7CA0" w:rsidRDefault="00610AD0" w:rsidP="00CF5A40">
            <w:pPr>
              <w:rPr>
                <w:sz w:val="24"/>
                <w:szCs w:val="24"/>
              </w:rPr>
            </w:pPr>
            <w:r w:rsidRPr="00610AD0">
              <w:rPr>
                <w:sz w:val="24"/>
                <w:szCs w:val="24"/>
              </w:rPr>
              <w:t>Услуги по ремонту и техническому обслуживанию электродиагностического оборудования</w:t>
            </w:r>
          </w:p>
        </w:tc>
      </w:tr>
      <w:tr w:rsidR="00610AD0" w:rsidRPr="003D5802"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Объем (количество)</w:t>
            </w:r>
          </w:p>
        </w:tc>
        <w:tc>
          <w:tcPr>
            <w:tcW w:w="4820" w:type="dxa"/>
          </w:tcPr>
          <w:p w:rsidR="00610AD0" w:rsidRPr="003D5802" w:rsidRDefault="00610AD0" w:rsidP="00CF5A40">
            <w:pPr>
              <w:rPr>
                <w:bCs/>
                <w:sz w:val="24"/>
                <w:szCs w:val="24"/>
              </w:rPr>
            </w:pPr>
            <w:r w:rsidRPr="00672067">
              <w:rPr>
                <w:b/>
                <w:bCs/>
                <w:sz w:val="24"/>
                <w:szCs w:val="24"/>
              </w:rPr>
              <w:t xml:space="preserve">1 услуга </w:t>
            </w:r>
          </w:p>
        </w:tc>
      </w:tr>
      <w:tr w:rsidR="00610AD0" w:rsidRPr="003D5802"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Срок (сроки) поставки товаров (выполнения работ, оказания услуг)</w:t>
            </w:r>
          </w:p>
        </w:tc>
        <w:tc>
          <w:tcPr>
            <w:tcW w:w="4820" w:type="dxa"/>
          </w:tcPr>
          <w:p w:rsidR="00610AD0" w:rsidRPr="003D5802" w:rsidRDefault="00610AD0" w:rsidP="00CF5A40">
            <w:pPr>
              <w:adjustRightInd w:val="0"/>
              <w:jc w:val="left"/>
              <w:rPr>
                <w:bCs/>
                <w:color w:val="FF0000"/>
                <w:sz w:val="24"/>
                <w:szCs w:val="24"/>
                <w:lang w:eastAsia="en-US"/>
              </w:rPr>
            </w:pPr>
            <w:r>
              <w:rPr>
                <w:sz w:val="24"/>
                <w:szCs w:val="24"/>
                <w:lang w:eastAsia="en-US"/>
              </w:rPr>
              <w:t>2026 год (Согласно Приложения 1)</w:t>
            </w:r>
          </w:p>
        </w:tc>
      </w:tr>
      <w:tr w:rsidR="00610AD0" w:rsidRPr="0020797A"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20797A" w:rsidRDefault="00610AD0" w:rsidP="00CF5A40">
            <w:pPr>
              <w:rPr>
                <w:bCs/>
                <w:color w:val="000000"/>
                <w:sz w:val="24"/>
                <w:szCs w:val="24"/>
                <w:highlight w:val="yellow"/>
              </w:rPr>
            </w:pPr>
            <w:r w:rsidRPr="003D5802">
              <w:rPr>
                <w:bCs/>
                <w:color w:val="000000"/>
                <w:sz w:val="24"/>
                <w:szCs w:val="24"/>
              </w:rPr>
              <w:t>Место поставки товаров (выполнения работ, оказания услуг)</w:t>
            </w:r>
          </w:p>
        </w:tc>
        <w:tc>
          <w:tcPr>
            <w:tcW w:w="4820" w:type="dxa"/>
            <w:vAlign w:val="center"/>
          </w:tcPr>
          <w:p w:rsidR="00610AD0" w:rsidRPr="003D5802" w:rsidRDefault="00610AD0" w:rsidP="00CF5A40">
            <w:pPr>
              <w:ind w:right="-263"/>
              <w:rPr>
                <w:sz w:val="24"/>
                <w:szCs w:val="24"/>
              </w:rPr>
            </w:pPr>
            <w:r w:rsidRPr="003D5802">
              <w:rPr>
                <w:sz w:val="24"/>
                <w:szCs w:val="24"/>
              </w:rPr>
              <w:t>Учреждение здравоохранения «Городская</w:t>
            </w:r>
          </w:p>
          <w:p w:rsidR="00610AD0" w:rsidRPr="003D5802" w:rsidRDefault="00610AD0" w:rsidP="00CF5A40">
            <w:pPr>
              <w:ind w:right="-263"/>
              <w:rPr>
                <w:sz w:val="24"/>
                <w:szCs w:val="24"/>
              </w:rPr>
            </w:pPr>
            <w:r w:rsidRPr="003D5802">
              <w:rPr>
                <w:sz w:val="24"/>
                <w:szCs w:val="24"/>
              </w:rPr>
              <w:t xml:space="preserve">детская инфекционная клиническая </w:t>
            </w:r>
          </w:p>
          <w:p w:rsidR="00610AD0" w:rsidRPr="0020797A" w:rsidRDefault="00610AD0" w:rsidP="00CF5A40">
            <w:pPr>
              <w:rPr>
                <w:bCs/>
                <w:sz w:val="24"/>
                <w:szCs w:val="24"/>
                <w:highlight w:val="yellow"/>
              </w:rPr>
            </w:pPr>
            <w:r w:rsidRPr="003D5802">
              <w:rPr>
                <w:sz w:val="24"/>
                <w:szCs w:val="24"/>
              </w:rPr>
              <w:t xml:space="preserve">больница» </w:t>
            </w:r>
            <w:smartTag w:uri="urn:schemas-microsoft-com:office:smarttags" w:element="metricconverter">
              <w:smartTagPr>
                <w:attr w:name="ProductID" w:val="220018, г"/>
              </w:smartTagPr>
              <w:r w:rsidRPr="003D5802">
                <w:rPr>
                  <w:sz w:val="24"/>
                  <w:szCs w:val="24"/>
                </w:rPr>
                <w:t>220018, г</w:t>
              </w:r>
            </w:smartTag>
            <w:r w:rsidRPr="003D5802">
              <w:rPr>
                <w:sz w:val="24"/>
                <w:szCs w:val="24"/>
              </w:rPr>
              <w:t>. Минск, ул. Якубовского, 53</w:t>
            </w:r>
          </w:p>
        </w:tc>
      </w:tr>
      <w:tr w:rsidR="00610AD0" w:rsidRPr="009B0361"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20797A" w:rsidRDefault="00610AD0" w:rsidP="00CF5A40">
            <w:pPr>
              <w:rPr>
                <w:bCs/>
                <w:color w:val="000000"/>
                <w:sz w:val="24"/>
                <w:szCs w:val="24"/>
                <w:highlight w:val="yellow"/>
              </w:rPr>
            </w:pPr>
            <w:r>
              <w:rPr>
                <w:bCs/>
                <w:color w:val="000000"/>
                <w:sz w:val="24"/>
                <w:szCs w:val="24"/>
              </w:rPr>
              <w:t>Предельная</w:t>
            </w:r>
            <w:r w:rsidRPr="003D5802">
              <w:rPr>
                <w:bCs/>
                <w:color w:val="000000"/>
                <w:sz w:val="24"/>
                <w:szCs w:val="24"/>
              </w:rPr>
              <w:t xml:space="preserve"> стоимость </w:t>
            </w:r>
            <w:r w:rsidRPr="006256D4">
              <w:rPr>
                <w:bCs/>
                <w:color w:val="000000"/>
                <w:sz w:val="24"/>
                <w:szCs w:val="24"/>
              </w:rPr>
              <w:t>предмета</w:t>
            </w:r>
            <w:r>
              <w:rPr>
                <w:bCs/>
                <w:color w:val="000000"/>
                <w:sz w:val="24"/>
                <w:szCs w:val="24"/>
              </w:rPr>
              <w:t xml:space="preserve"> </w:t>
            </w:r>
            <w:r w:rsidRPr="003D5802">
              <w:rPr>
                <w:bCs/>
                <w:color w:val="000000"/>
                <w:sz w:val="24"/>
                <w:szCs w:val="24"/>
              </w:rPr>
              <w:t xml:space="preserve">государственной закупки по лоту </w:t>
            </w:r>
          </w:p>
        </w:tc>
        <w:tc>
          <w:tcPr>
            <w:tcW w:w="4820" w:type="dxa"/>
            <w:vAlign w:val="center"/>
          </w:tcPr>
          <w:p w:rsidR="00610AD0" w:rsidRPr="009B0361" w:rsidRDefault="00CC2B77" w:rsidP="00CF5A40">
            <w:pPr>
              <w:rPr>
                <w:bCs/>
                <w:sz w:val="24"/>
                <w:szCs w:val="24"/>
                <w:lang w:val="en-US"/>
              </w:rPr>
            </w:pPr>
            <w:r>
              <w:rPr>
                <w:bCs/>
                <w:sz w:val="24"/>
                <w:szCs w:val="24"/>
              </w:rPr>
              <w:t>1 250</w:t>
            </w:r>
            <w:r w:rsidR="00610AD0" w:rsidRPr="009B0361">
              <w:rPr>
                <w:bCs/>
                <w:sz w:val="24"/>
                <w:szCs w:val="24"/>
              </w:rPr>
              <w:t xml:space="preserve">,00 </w:t>
            </w:r>
            <w:r w:rsidR="00610AD0" w:rsidRPr="009B0361">
              <w:rPr>
                <w:bCs/>
                <w:sz w:val="24"/>
                <w:szCs w:val="24"/>
                <w:lang w:val="en-US"/>
              </w:rPr>
              <w:t>BYN</w:t>
            </w:r>
          </w:p>
        </w:tc>
      </w:tr>
      <w:tr w:rsidR="00610AD0" w:rsidRPr="003D5802"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Источник финансирования государственной закупки</w:t>
            </w:r>
          </w:p>
        </w:tc>
        <w:tc>
          <w:tcPr>
            <w:tcW w:w="4820" w:type="dxa"/>
          </w:tcPr>
          <w:p w:rsidR="00610AD0" w:rsidRPr="003D5802" w:rsidRDefault="00610AD0" w:rsidP="00CF5A40">
            <w:pPr>
              <w:rPr>
                <w:bCs/>
                <w:sz w:val="24"/>
                <w:szCs w:val="24"/>
              </w:rPr>
            </w:pPr>
            <w:r w:rsidRPr="003D5802">
              <w:rPr>
                <w:bCs/>
                <w:sz w:val="24"/>
                <w:szCs w:val="24"/>
              </w:rPr>
              <w:t>Бюджет г. Минска</w:t>
            </w:r>
          </w:p>
        </w:tc>
      </w:tr>
      <w:tr w:rsidR="00610AD0" w:rsidRPr="0020797A"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10065" w:type="dxa"/>
            <w:gridSpan w:val="2"/>
          </w:tcPr>
          <w:p w:rsidR="00610AD0" w:rsidRPr="0020797A" w:rsidRDefault="00610AD0" w:rsidP="00CF5A40">
            <w:pPr>
              <w:jc w:val="center"/>
              <w:rPr>
                <w:b/>
                <w:bCs/>
                <w:sz w:val="24"/>
                <w:szCs w:val="24"/>
                <w:highlight w:val="yellow"/>
              </w:rPr>
            </w:pPr>
            <w:r>
              <w:rPr>
                <w:b/>
                <w:bCs/>
                <w:sz w:val="24"/>
                <w:szCs w:val="24"/>
              </w:rPr>
              <w:t>Лот 4</w:t>
            </w:r>
          </w:p>
        </w:tc>
      </w:tr>
      <w:tr w:rsidR="00610AD0" w:rsidRPr="00C073DC"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 xml:space="preserve">Наименование товаров (работ, услуг) </w:t>
            </w:r>
          </w:p>
        </w:tc>
        <w:tc>
          <w:tcPr>
            <w:tcW w:w="4820" w:type="dxa"/>
          </w:tcPr>
          <w:p w:rsidR="00610AD0" w:rsidRPr="00610AD0" w:rsidRDefault="00610AD0" w:rsidP="00610AD0">
            <w:pPr>
              <w:adjustRightInd w:val="0"/>
              <w:rPr>
                <w:b/>
                <w:sz w:val="24"/>
                <w:szCs w:val="24"/>
              </w:rPr>
            </w:pPr>
            <w:proofErr w:type="spellStart"/>
            <w:r>
              <w:rPr>
                <w:b/>
                <w:sz w:val="24"/>
                <w:szCs w:val="24"/>
              </w:rPr>
              <w:t>Кардиорегистратор</w:t>
            </w:r>
            <w:proofErr w:type="spellEnd"/>
            <w:r>
              <w:rPr>
                <w:b/>
                <w:sz w:val="24"/>
                <w:szCs w:val="24"/>
              </w:rPr>
              <w:t xml:space="preserve"> портативный «КР-01», </w:t>
            </w:r>
            <w:r w:rsidRPr="00610AD0">
              <w:rPr>
                <w:b/>
                <w:sz w:val="24"/>
                <w:szCs w:val="24"/>
              </w:rPr>
              <w:t>УП «</w:t>
            </w:r>
            <w:proofErr w:type="spellStart"/>
            <w:r w:rsidRPr="00610AD0">
              <w:rPr>
                <w:b/>
                <w:sz w:val="24"/>
                <w:szCs w:val="24"/>
              </w:rPr>
              <w:t>Кардиан</w:t>
            </w:r>
            <w:proofErr w:type="spellEnd"/>
            <w:r w:rsidRPr="00610AD0">
              <w:rPr>
                <w:b/>
                <w:sz w:val="24"/>
                <w:szCs w:val="24"/>
              </w:rPr>
              <w:t>»</w:t>
            </w:r>
          </w:p>
        </w:tc>
      </w:tr>
      <w:tr w:rsidR="00610AD0" w:rsidRPr="00383D77"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Код по ОКРБ 007-2012 (подвид)</w:t>
            </w:r>
          </w:p>
        </w:tc>
        <w:tc>
          <w:tcPr>
            <w:tcW w:w="4820" w:type="dxa"/>
          </w:tcPr>
          <w:p w:rsidR="00610AD0" w:rsidRPr="00383D77" w:rsidRDefault="00610AD0" w:rsidP="00CF5A40">
            <w:pPr>
              <w:adjustRightInd w:val="0"/>
              <w:rPr>
                <w:bCs/>
                <w:sz w:val="24"/>
                <w:szCs w:val="24"/>
                <w:highlight w:val="yellow"/>
              </w:rPr>
            </w:pPr>
            <w:r w:rsidRPr="00610AD0">
              <w:rPr>
                <w:sz w:val="24"/>
                <w:szCs w:val="24"/>
              </w:rPr>
              <w:t>33.13.12.300</w:t>
            </w:r>
          </w:p>
        </w:tc>
      </w:tr>
      <w:tr w:rsidR="00610AD0" w:rsidRPr="00BE7CA0"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Наименование в соответствии с ОКРБ 007-2012</w:t>
            </w:r>
          </w:p>
        </w:tc>
        <w:tc>
          <w:tcPr>
            <w:tcW w:w="4820" w:type="dxa"/>
          </w:tcPr>
          <w:p w:rsidR="00610AD0" w:rsidRPr="00BE7CA0" w:rsidRDefault="00610AD0" w:rsidP="00CF5A40">
            <w:pPr>
              <w:rPr>
                <w:sz w:val="24"/>
                <w:szCs w:val="24"/>
              </w:rPr>
            </w:pPr>
            <w:r w:rsidRPr="00610AD0">
              <w:rPr>
                <w:sz w:val="24"/>
                <w:szCs w:val="24"/>
              </w:rPr>
              <w:t>Услуги по ремонту и техническому обслуживанию электродиагностического оборудования</w:t>
            </w:r>
          </w:p>
        </w:tc>
      </w:tr>
      <w:tr w:rsidR="00610AD0" w:rsidRPr="003D5802"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Объем (количество)</w:t>
            </w:r>
          </w:p>
        </w:tc>
        <w:tc>
          <w:tcPr>
            <w:tcW w:w="4820" w:type="dxa"/>
          </w:tcPr>
          <w:p w:rsidR="00610AD0" w:rsidRPr="003D5802" w:rsidRDefault="00610AD0" w:rsidP="00CF5A40">
            <w:pPr>
              <w:rPr>
                <w:bCs/>
                <w:sz w:val="24"/>
                <w:szCs w:val="24"/>
              </w:rPr>
            </w:pPr>
            <w:r w:rsidRPr="00672067">
              <w:rPr>
                <w:b/>
                <w:bCs/>
                <w:sz w:val="24"/>
                <w:szCs w:val="24"/>
              </w:rPr>
              <w:t xml:space="preserve">1 услуга </w:t>
            </w:r>
          </w:p>
        </w:tc>
      </w:tr>
      <w:tr w:rsidR="00610AD0" w:rsidRPr="003D5802"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Срок (сроки) поставки товаров (выполнения работ, оказания услуг)</w:t>
            </w:r>
          </w:p>
        </w:tc>
        <w:tc>
          <w:tcPr>
            <w:tcW w:w="4820" w:type="dxa"/>
          </w:tcPr>
          <w:p w:rsidR="00610AD0" w:rsidRPr="003D5802" w:rsidRDefault="00610AD0" w:rsidP="00CF5A40">
            <w:pPr>
              <w:adjustRightInd w:val="0"/>
              <w:jc w:val="left"/>
              <w:rPr>
                <w:bCs/>
                <w:color w:val="FF0000"/>
                <w:sz w:val="24"/>
                <w:szCs w:val="24"/>
                <w:lang w:eastAsia="en-US"/>
              </w:rPr>
            </w:pPr>
            <w:r>
              <w:rPr>
                <w:sz w:val="24"/>
                <w:szCs w:val="24"/>
                <w:lang w:eastAsia="en-US"/>
              </w:rPr>
              <w:t>2026 год (Согласно Приложения 1)</w:t>
            </w:r>
          </w:p>
        </w:tc>
      </w:tr>
      <w:tr w:rsidR="00610AD0" w:rsidRPr="0020797A"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20797A" w:rsidRDefault="00610AD0" w:rsidP="00CF5A40">
            <w:pPr>
              <w:rPr>
                <w:bCs/>
                <w:color w:val="000000"/>
                <w:sz w:val="24"/>
                <w:szCs w:val="24"/>
                <w:highlight w:val="yellow"/>
              </w:rPr>
            </w:pPr>
            <w:r w:rsidRPr="003D5802">
              <w:rPr>
                <w:bCs/>
                <w:color w:val="000000"/>
                <w:sz w:val="24"/>
                <w:szCs w:val="24"/>
              </w:rPr>
              <w:t>Место поставки товаров (выполнения работ, оказания услуг)</w:t>
            </w:r>
          </w:p>
        </w:tc>
        <w:tc>
          <w:tcPr>
            <w:tcW w:w="4820" w:type="dxa"/>
            <w:vAlign w:val="center"/>
          </w:tcPr>
          <w:p w:rsidR="00610AD0" w:rsidRPr="003D5802" w:rsidRDefault="00610AD0" w:rsidP="00CF5A40">
            <w:pPr>
              <w:ind w:right="-263"/>
              <w:rPr>
                <w:sz w:val="24"/>
                <w:szCs w:val="24"/>
              </w:rPr>
            </w:pPr>
            <w:r w:rsidRPr="003D5802">
              <w:rPr>
                <w:sz w:val="24"/>
                <w:szCs w:val="24"/>
              </w:rPr>
              <w:t>Учреждение здравоохранения «Городская</w:t>
            </w:r>
          </w:p>
          <w:p w:rsidR="00610AD0" w:rsidRPr="003D5802" w:rsidRDefault="00610AD0" w:rsidP="00CF5A40">
            <w:pPr>
              <w:ind w:right="-263"/>
              <w:rPr>
                <w:sz w:val="24"/>
                <w:szCs w:val="24"/>
              </w:rPr>
            </w:pPr>
            <w:r w:rsidRPr="003D5802">
              <w:rPr>
                <w:sz w:val="24"/>
                <w:szCs w:val="24"/>
              </w:rPr>
              <w:t xml:space="preserve">детская инфекционная клиническая </w:t>
            </w:r>
          </w:p>
          <w:p w:rsidR="00610AD0" w:rsidRPr="0020797A" w:rsidRDefault="00610AD0" w:rsidP="00CF5A40">
            <w:pPr>
              <w:rPr>
                <w:bCs/>
                <w:sz w:val="24"/>
                <w:szCs w:val="24"/>
                <w:highlight w:val="yellow"/>
              </w:rPr>
            </w:pPr>
            <w:r w:rsidRPr="003D5802">
              <w:rPr>
                <w:sz w:val="24"/>
                <w:szCs w:val="24"/>
              </w:rPr>
              <w:t xml:space="preserve">больница» </w:t>
            </w:r>
            <w:smartTag w:uri="urn:schemas-microsoft-com:office:smarttags" w:element="metricconverter">
              <w:smartTagPr>
                <w:attr w:name="ProductID" w:val="220018, г"/>
              </w:smartTagPr>
              <w:r w:rsidRPr="003D5802">
                <w:rPr>
                  <w:sz w:val="24"/>
                  <w:szCs w:val="24"/>
                </w:rPr>
                <w:t>220018, г</w:t>
              </w:r>
            </w:smartTag>
            <w:r w:rsidRPr="003D5802">
              <w:rPr>
                <w:sz w:val="24"/>
                <w:szCs w:val="24"/>
              </w:rPr>
              <w:t>. Минск, ул. Якубовского, 53</w:t>
            </w:r>
          </w:p>
        </w:tc>
      </w:tr>
      <w:tr w:rsidR="00610AD0" w:rsidRPr="009B0361"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20797A" w:rsidRDefault="00610AD0" w:rsidP="00CF5A40">
            <w:pPr>
              <w:rPr>
                <w:bCs/>
                <w:color w:val="000000"/>
                <w:sz w:val="24"/>
                <w:szCs w:val="24"/>
                <w:highlight w:val="yellow"/>
              </w:rPr>
            </w:pPr>
            <w:r>
              <w:rPr>
                <w:bCs/>
                <w:color w:val="000000"/>
                <w:sz w:val="24"/>
                <w:szCs w:val="24"/>
              </w:rPr>
              <w:t>Предельная</w:t>
            </w:r>
            <w:r w:rsidRPr="003D5802">
              <w:rPr>
                <w:bCs/>
                <w:color w:val="000000"/>
                <w:sz w:val="24"/>
                <w:szCs w:val="24"/>
              </w:rPr>
              <w:t xml:space="preserve"> стоимость </w:t>
            </w:r>
            <w:r w:rsidRPr="006256D4">
              <w:rPr>
                <w:bCs/>
                <w:color w:val="000000"/>
                <w:sz w:val="24"/>
                <w:szCs w:val="24"/>
              </w:rPr>
              <w:t>предмета</w:t>
            </w:r>
            <w:r>
              <w:rPr>
                <w:bCs/>
                <w:color w:val="000000"/>
                <w:sz w:val="24"/>
                <w:szCs w:val="24"/>
              </w:rPr>
              <w:t xml:space="preserve"> </w:t>
            </w:r>
            <w:r w:rsidRPr="003D5802">
              <w:rPr>
                <w:bCs/>
                <w:color w:val="000000"/>
                <w:sz w:val="24"/>
                <w:szCs w:val="24"/>
              </w:rPr>
              <w:t xml:space="preserve">государственной закупки по лоту </w:t>
            </w:r>
          </w:p>
        </w:tc>
        <w:tc>
          <w:tcPr>
            <w:tcW w:w="4820" w:type="dxa"/>
            <w:vAlign w:val="center"/>
          </w:tcPr>
          <w:p w:rsidR="00610AD0" w:rsidRPr="009B0361" w:rsidRDefault="00CC2B77" w:rsidP="00CF5A40">
            <w:pPr>
              <w:rPr>
                <w:bCs/>
                <w:sz w:val="24"/>
                <w:szCs w:val="24"/>
                <w:lang w:val="en-US"/>
              </w:rPr>
            </w:pPr>
            <w:r>
              <w:rPr>
                <w:bCs/>
                <w:sz w:val="24"/>
                <w:szCs w:val="24"/>
              </w:rPr>
              <w:t>5 060</w:t>
            </w:r>
            <w:r w:rsidR="00610AD0" w:rsidRPr="009B0361">
              <w:rPr>
                <w:bCs/>
                <w:sz w:val="24"/>
                <w:szCs w:val="24"/>
              </w:rPr>
              <w:t xml:space="preserve">,00 </w:t>
            </w:r>
            <w:r w:rsidR="00610AD0" w:rsidRPr="009B0361">
              <w:rPr>
                <w:bCs/>
                <w:sz w:val="24"/>
                <w:szCs w:val="24"/>
                <w:lang w:val="en-US"/>
              </w:rPr>
              <w:t>BYN</w:t>
            </w:r>
          </w:p>
        </w:tc>
      </w:tr>
      <w:tr w:rsidR="00610AD0" w:rsidRPr="003D5802"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Источник финансирования государственной закупки</w:t>
            </w:r>
          </w:p>
        </w:tc>
        <w:tc>
          <w:tcPr>
            <w:tcW w:w="4820" w:type="dxa"/>
          </w:tcPr>
          <w:p w:rsidR="00610AD0" w:rsidRPr="003D5802" w:rsidRDefault="00610AD0" w:rsidP="00CF5A40">
            <w:pPr>
              <w:rPr>
                <w:bCs/>
                <w:sz w:val="24"/>
                <w:szCs w:val="24"/>
              </w:rPr>
            </w:pPr>
            <w:r w:rsidRPr="003D5802">
              <w:rPr>
                <w:bCs/>
                <w:sz w:val="24"/>
                <w:szCs w:val="24"/>
              </w:rPr>
              <w:t>Бюджет г. Минска</w:t>
            </w:r>
          </w:p>
        </w:tc>
      </w:tr>
      <w:tr w:rsidR="00610AD0" w:rsidRPr="0020797A"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10065" w:type="dxa"/>
            <w:gridSpan w:val="2"/>
          </w:tcPr>
          <w:p w:rsidR="00610AD0" w:rsidRPr="0020797A" w:rsidRDefault="00610AD0" w:rsidP="00CF5A40">
            <w:pPr>
              <w:jc w:val="center"/>
              <w:rPr>
                <w:b/>
                <w:bCs/>
                <w:sz w:val="24"/>
                <w:szCs w:val="24"/>
                <w:highlight w:val="yellow"/>
              </w:rPr>
            </w:pPr>
            <w:r>
              <w:rPr>
                <w:b/>
                <w:bCs/>
                <w:sz w:val="24"/>
                <w:szCs w:val="24"/>
              </w:rPr>
              <w:t>Лот 5</w:t>
            </w:r>
          </w:p>
        </w:tc>
      </w:tr>
      <w:tr w:rsidR="00610AD0" w:rsidRPr="00610AD0"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 xml:space="preserve">Наименование товаров (работ, услуг) </w:t>
            </w:r>
          </w:p>
        </w:tc>
        <w:tc>
          <w:tcPr>
            <w:tcW w:w="4820" w:type="dxa"/>
          </w:tcPr>
          <w:p w:rsidR="00610AD0" w:rsidRPr="00610AD0" w:rsidRDefault="00610AD0" w:rsidP="00610AD0">
            <w:pPr>
              <w:adjustRightInd w:val="0"/>
              <w:rPr>
                <w:b/>
                <w:sz w:val="24"/>
                <w:szCs w:val="24"/>
              </w:rPr>
            </w:pPr>
            <w:r w:rsidRPr="00610AD0">
              <w:rPr>
                <w:b/>
                <w:sz w:val="24"/>
                <w:szCs w:val="24"/>
              </w:rPr>
              <w:t xml:space="preserve">Система суточного мониторирования артериального давления </w:t>
            </w:r>
            <w:proofErr w:type="gramStart"/>
            <w:r w:rsidRPr="00610AD0">
              <w:rPr>
                <w:b/>
                <w:sz w:val="24"/>
                <w:szCs w:val="24"/>
              </w:rPr>
              <w:tab/>
              <w:t>«</w:t>
            </w:r>
            <w:proofErr w:type="spellStart"/>
            <w:proofErr w:type="gramEnd"/>
            <w:r w:rsidRPr="00610AD0">
              <w:rPr>
                <w:b/>
                <w:sz w:val="24"/>
                <w:szCs w:val="24"/>
              </w:rPr>
              <w:t>Кардиан</w:t>
            </w:r>
            <w:proofErr w:type="spellEnd"/>
            <w:r w:rsidRPr="00610AD0">
              <w:rPr>
                <w:b/>
                <w:sz w:val="24"/>
                <w:szCs w:val="24"/>
              </w:rPr>
              <w:t xml:space="preserve"> МД»,</w:t>
            </w:r>
          </w:p>
          <w:p w:rsidR="00610AD0" w:rsidRPr="00610AD0" w:rsidRDefault="00610AD0" w:rsidP="00610AD0">
            <w:pPr>
              <w:adjustRightInd w:val="0"/>
              <w:rPr>
                <w:b/>
                <w:sz w:val="24"/>
                <w:szCs w:val="24"/>
              </w:rPr>
            </w:pPr>
            <w:r w:rsidRPr="00610AD0">
              <w:rPr>
                <w:b/>
                <w:sz w:val="24"/>
                <w:szCs w:val="24"/>
              </w:rPr>
              <w:t>УП «</w:t>
            </w:r>
            <w:proofErr w:type="spellStart"/>
            <w:r w:rsidRPr="00610AD0">
              <w:rPr>
                <w:b/>
                <w:sz w:val="24"/>
                <w:szCs w:val="24"/>
              </w:rPr>
              <w:t>Кардиан</w:t>
            </w:r>
            <w:proofErr w:type="spellEnd"/>
            <w:r w:rsidRPr="00610AD0">
              <w:rPr>
                <w:b/>
                <w:sz w:val="24"/>
                <w:szCs w:val="24"/>
              </w:rPr>
              <w:t>»</w:t>
            </w:r>
          </w:p>
        </w:tc>
      </w:tr>
      <w:tr w:rsidR="00610AD0" w:rsidRPr="00383D77"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Код по ОКРБ 007-2012 (подвид)</w:t>
            </w:r>
          </w:p>
        </w:tc>
        <w:tc>
          <w:tcPr>
            <w:tcW w:w="4820" w:type="dxa"/>
          </w:tcPr>
          <w:p w:rsidR="00610AD0" w:rsidRPr="00383D77" w:rsidRDefault="00610AD0" w:rsidP="00CF5A40">
            <w:pPr>
              <w:adjustRightInd w:val="0"/>
              <w:rPr>
                <w:bCs/>
                <w:sz w:val="24"/>
                <w:szCs w:val="24"/>
                <w:highlight w:val="yellow"/>
              </w:rPr>
            </w:pPr>
            <w:r w:rsidRPr="00610AD0">
              <w:rPr>
                <w:sz w:val="24"/>
                <w:szCs w:val="24"/>
              </w:rPr>
              <w:t>33.13.12.300</w:t>
            </w:r>
          </w:p>
        </w:tc>
      </w:tr>
      <w:tr w:rsidR="00610AD0" w:rsidRPr="00BE7CA0"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Наименование в соответствии с ОКРБ 007-2012</w:t>
            </w:r>
          </w:p>
        </w:tc>
        <w:tc>
          <w:tcPr>
            <w:tcW w:w="4820" w:type="dxa"/>
          </w:tcPr>
          <w:p w:rsidR="00610AD0" w:rsidRPr="00BE7CA0" w:rsidRDefault="00610AD0" w:rsidP="00CF5A40">
            <w:pPr>
              <w:rPr>
                <w:sz w:val="24"/>
                <w:szCs w:val="24"/>
              </w:rPr>
            </w:pPr>
            <w:r w:rsidRPr="00610AD0">
              <w:rPr>
                <w:sz w:val="24"/>
                <w:szCs w:val="24"/>
              </w:rPr>
              <w:t>Услуги по ремонту и техническому обслуживанию электродиагностического оборудования</w:t>
            </w:r>
          </w:p>
        </w:tc>
      </w:tr>
      <w:tr w:rsidR="00610AD0" w:rsidRPr="003D5802"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Объем (количество)</w:t>
            </w:r>
          </w:p>
        </w:tc>
        <w:tc>
          <w:tcPr>
            <w:tcW w:w="4820" w:type="dxa"/>
          </w:tcPr>
          <w:p w:rsidR="00610AD0" w:rsidRPr="003D5802" w:rsidRDefault="00610AD0" w:rsidP="00CF5A40">
            <w:pPr>
              <w:rPr>
                <w:bCs/>
                <w:sz w:val="24"/>
                <w:szCs w:val="24"/>
              </w:rPr>
            </w:pPr>
            <w:r w:rsidRPr="00672067">
              <w:rPr>
                <w:b/>
                <w:bCs/>
                <w:sz w:val="24"/>
                <w:szCs w:val="24"/>
              </w:rPr>
              <w:t xml:space="preserve">1 услуга </w:t>
            </w:r>
          </w:p>
        </w:tc>
      </w:tr>
      <w:tr w:rsidR="00610AD0" w:rsidRPr="003D5802"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Срок (сроки) поставки товаров (выполнения работ, оказания услуг)</w:t>
            </w:r>
          </w:p>
        </w:tc>
        <w:tc>
          <w:tcPr>
            <w:tcW w:w="4820" w:type="dxa"/>
          </w:tcPr>
          <w:p w:rsidR="00610AD0" w:rsidRPr="003D5802" w:rsidRDefault="00610AD0" w:rsidP="00CF5A40">
            <w:pPr>
              <w:adjustRightInd w:val="0"/>
              <w:jc w:val="left"/>
              <w:rPr>
                <w:bCs/>
                <w:color w:val="FF0000"/>
                <w:sz w:val="24"/>
                <w:szCs w:val="24"/>
                <w:lang w:eastAsia="en-US"/>
              </w:rPr>
            </w:pPr>
            <w:r>
              <w:rPr>
                <w:sz w:val="24"/>
                <w:szCs w:val="24"/>
                <w:lang w:eastAsia="en-US"/>
              </w:rPr>
              <w:t>2026 год (Согласно Приложения 1)</w:t>
            </w:r>
          </w:p>
        </w:tc>
      </w:tr>
      <w:tr w:rsidR="00610AD0" w:rsidRPr="0020797A"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20797A" w:rsidRDefault="00610AD0" w:rsidP="00CF5A40">
            <w:pPr>
              <w:rPr>
                <w:bCs/>
                <w:color w:val="000000"/>
                <w:sz w:val="24"/>
                <w:szCs w:val="24"/>
                <w:highlight w:val="yellow"/>
              </w:rPr>
            </w:pPr>
            <w:r w:rsidRPr="003D5802">
              <w:rPr>
                <w:bCs/>
                <w:color w:val="000000"/>
                <w:sz w:val="24"/>
                <w:szCs w:val="24"/>
              </w:rPr>
              <w:t>Место поставки товаров (выполнения работ, оказания услуг)</w:t>
            </w:r>
          </w:p>
        </w:tc>
        <w:tc>
          <w:tcPr>
            <w:tcW w:w="4820" w:type="dxa"/>
            <w:vAlign w:val="center"/>
          </w:tcPr>
          <w:p w:rsidR="00610AD0" w:rsidRPr="003D5802" w:rsidRDefault="00610AD0" w:rsidP="00CF5A40">
            <w:pPr>
              <w:ind w:right="-263"/>
              <w:rPr>
                <w:sz w:val="24"/>
                <w:szCs w:val="24"/>
              </w:rPr>
            </w:pPr>
            <w:r w:rsidRPr="003D5802">
              <w:rPr>
                <w:sz w:val="24"/>
                <w:szCs w:val="24"/>
              </w:rPr>
              <w:t>Учреждение здравоохранения «Городская</w:t>
            </w:r>
          </w:p>
          <w:p w:rsidR="00610AD0" w:rsidRPr="003D5802" w:rsidRDefault="00610AD0" w:rsidP="00CF5A40">
            <w:pPr>
              <w:ind w:right="-263"/>
              <w:rPr>
                <w:sz w:val="24"/>
                <w:szCs w:val="24"/>
              </w:rPr>
            </w:pPr>
            <w:r w:rsidRPr="003D5802">
              <w:rPr>
                <w:sz w:val="24"/>
                <w:szCs w:val="24"/>
              </w:rPr>
              <w:t xml:space="preserve">детская инфекционная клиническая </w:t>
            </w:r>
          </w:p>
          <w:p w:rsidR="00610AD0" w:rsidRPr="0020797A" w:rsidRDefault="00610AD0" w:rsidP="00CF5A40">
            <w:pPr>
              <w:rPr>
                <w:bCs/>
                <w:sz w:val="24"/>
                <w:szCs w:val="24"/>
                <w:highlight w:val="yellow"/>
              </w:rPr>
            </w:pPr>
            <w:r w:rsidRPr="003D5802">
              <w:rPr>
                <w:sz w:val="24"/>
                <w:szCs w:val="24"/>
              </w:rPr>
              <w:t xml:space="preserve">больница» </w:t>
            </w:r>
            <w:smartTag w:uri="urn:schemas-microsoft-com:office:smarttags" w:element="metricconverter">
              <w:smartTagPr>
                <w:attr w:name="ProductID" w:val="220018, г"/>
              </w:smartTagPr>
              <w:r w:rsidRPr="003D5802">
                <w:rPr>
                  <w:sz w:val="24"/>
                  <w:szCs w:val="24"/>
                </w:rPr>
                <w:t>220018, г</w:t>
              </w:r>
            </w:smartTag>
            <w:r w:rsidRPr="003D5802">
              <w:rPr>
                <w:sz w:val="24"/>
                <w:szCs w:val="24"/>
              </w:rPr>
              <w:t>. Минск, ул. Якубовского, 53</w:t>
            </w:r>
          </w:p>
        </w:tc>
      </w:tr>
      <w:tr w:rsidR="00610AD0" w:rsidRPr="009B0361"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20797A" w:rsidRDefault="00610AD0" w:rsidP="00CF5A40">
            <w:pPr>
              <w:rPr>
                <w:bCs/>
                <w:color w:val="000000"/>
                <w:sz w:val="24"/>
                <w:szCs w:val="24"/>
                <w:highlight w:val="yellow"/>
              </w:rPr>
            </w:pPr>
            <w:r>
              <w:rPr>
                <w:bCs/>
                <w:color w:val="000000"/>
                <w:sz w:val="24"/>
                <w:szCs w:val="24"/>
              </w:rPr>
              <w:t>Предельная</w:t>
            </w:r>
            <w:r w:rsidRPr="003D5802">
              <w:rPr>
                <w:bCs/>
                <w:color w:val="000000"/>
                <w:sz w:val="24"/>
                <w:szCs w:val="24"/>
              </w:rPr>
              <w:t xml:space="preserve"> стоимость </w:t>
            </w:r>
            <w:r w:rsidRPr="006256D4">
              <w:rPr>
                <w:bCs/>
                <w:color w:val="000000"/>
                <w:sz w:val="24"/>
                <w:szCs w:val="24"/>
              </w:rPr>
              <w:t>предмета</w:t>
            </w:r>
            <w:r>
              <w:rPr>
                <w:bCs/>
                <w:color w:val="000000"/>
                <w:sz w:val="24"/>
                <w:szCs w:val="24"/>
              </w:rPr>
              <w:t xml:space="preserve"> </w:t>
            </w:r>
            <w:r w:rsidRPr="003D5802">
              <w:rPr>
                <w:bCs/>
                <w:color w:val="000000"/>
                <w:sz w:val="24"/>
                <w:szCs w:val="24"/>
              </w:rPr>
              <w:t xml:space="preserve">государственной закупки по лоту </w:t>
            </w:r>
          </w:p>
        </w:tc>
        <w:tc>
          <w:tcPr>
            <w:tcW w:w="4820" w:type="dxa"/>
            <w:vAlign w:val="center"/>
          </w:tcPr>
          <w:p w:rsidR="00610AD0" w:rsidRPr="009B0361" w:rsidRDefault="00CC2B77" w:rsidP="00CF5A40">
            <w:pPr>
              <w:rPr>
                <w:bCs/>
                <w:sz w:val="24"/>
                <w:szCs w:val="24"/>
                <w:lang w:val="en-US"/>
              </w:rPr>
            </w:pPr>
            <w:r>
              <w:rPr>
                <w:bCs/>
                <w:sz w:val="24"/>
                <w:szCs w:val="24"/>
              </w:rPr>
              <w:t>395</w:t>
            </w:r>
            <w:r w:rsidR="00610AD0" w:rsidRPr="009B0361">
              <w:rPr>
                <w:bCs/>
                <w:sz w:val="24"/>
                <w:szCs w:val="24"/>
              </w:rPr>
              <w:t xml:space="preserve">,00 </w:t>
            </w:r>
            <w:r w:rsidR="00610AD0" w:rsidRPr="009B0361">
              <w:rPr>
                <w:bCs/>
                <w:sz w:val="24"/>
                <w:szCs w:val="24"/>
                <w:lang w:val="en-US"/>
              </w:rPr>
              <w:t>BYN</w:t>
            </w:r>
          </w:p>
        </w:tc>
      </w:tr>
      <w:tr w:rsidR="00610AD0" w:rsidRPr="003D5802"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Источник финансирования государственной закупки</w:t>
            </w:r>
          </w:p>
        </w:tc>
        <w:tc>
          <w:tcPr>
            <w:tcW w:w="4820" w:type="dxa"/>
          </w:tcPr>
          <w:p w:rsidR="00610AD0" w:rsidRPr="003D5802" w:rsidRDefault="00610AD0" w:rsidP="00CF5A40">
            <w:pPr>
              <w:rPr>
                <w:bCs/>
                <w:sz w:val="24"/>
                <w:szCs w:val="24"/>
              </w:rPr>
            </w:pPr>
            <w:r w:rsidRPr="003D5802">
              <w:rPr>
                <w:bCs/>
                <w:sz w:val="24"/>
                <w:szCs w:val="24"/>
              </w:rPr>
              <w:t>Бюджет г. Минска</w:t>
            </w:r>
          </w:p>
        </w:tc>
      </w:tr>
      <w:tr w:rsidR="00610AD0" w:rsidRPr="0020797A"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10065" w:type="dxa"/>
            <w:gridSpan w:val="2"/>
          </w:tcPr>
          <w:p w:rsidR="00610AD0" w:rsidRPr="0020797A" w:rsidRDefault="00610AD0" w:rsidP="00CF5A40">
            <w:pPr>
              <w:jc w:val="center"/>
              <w:rPr>
                <w:b/>
                <w:bCs/>
                <w:sz w:val="24"/>
                <w:szCs w:val="24"/>
                <w:highlight w:val="yellow"/>
              </w:rPr>
            </w:pPr>
            <w:r>
              <w:rPr>
                <w:b/>
                <w:bCs/>
                <w:sz w:val="24"/>
                <w:szCs w:val="24"/>
              </w:rPr>
              <w:t>Лот 6</w:t>
            </w:r>
          </w:p>
        </w:tc>
      </w:tr>
      <w:tr w:rsidR="00610AD0" w:rsidRPr="00610AD0"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 xml:space="preserve">Наименование товаров (работ, услуг) </w:t>
            </w:r>
          </w:p>
        </w:tc>
        <w:tc>
          <w:tcPr>
            <w:tcW w:w="4820" w:type="dxa"/>
          </w:tcPr>
          <w:p w:rsidR="00610AD0" w:rsidRPr="00610AD0" w:rsidRDefault="00610AD0" w:rsidP="00610AD0">
            <w:pPr>
              <w:adjustRightInd w:val="0"/>
              <w:rPr>
                <w:b/>
                <w:sz w:val="24"/>
                <w:szCs w:val="24"/>
              </w:rPr>
            </w:pPr>
            <w:r w:rsidRPr="00610AD0">
              <w:rPr>
                <w:b/>
                <w:sz w:val="24"/>
                <w:szCs w:val="24"/>
              </w:rPr>
              <w:t>Электроэнце</w:t>
            </w:r>
            <w:r>
              <w:rPr>
                <w:b/>
                <w:sz w:val="24"/>
                <w:szCs w:val="24"/>
              </w:rPr>
              <w:t>фалограф</w:t>
            </w:r>
            <w:proofErr w:type="gramStart"/>
            <w:r>
              <w:rPr>
                <w:b/>
                <w:sz w:val="24"/>
                <w:szCs w:val="24"/>
              </w:rPr>
              <w:tab/>
              <w:t>«</w:t>
            </w:r>
            <w:proofErr w:type="gramEnd"/>
            <w:r>
              <w:rPr>
                <w:b/>
                <w:sz w:val="24"/>
                <w:szCs w:val="24"/>
              </w:rPr>
              <w:t xml:space="preserve">Нейрон-Спектр-4/ВПМ», </w:t>
            </w:r>
            <w:proofErr w:type="spellStart"/>
            <w:r w:rsidRPr="00610AD0">
              <w:rPr>
                <w:b/>
                <w:sz w:val="24"/>
                <w:szCs w:val="24"/>
              </w:rPr>
              <w:t>Нейрософт</w:t>
            </w:r>
            <w:proofErr w:type="spellEnd"/>
          </w:p>
        </w:tc>
      </w:tr>
      <w:tr w:rsidR="00610AD0" w:rsidRPr="00383D77"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Код по ОКРБ 007-2012 (подвид)</w:t>
            </w:r>
          </w:p>
        </w:tc>
        <w:tc>
          <w:tcPr>
            <w:tcW w:w="4820" w:type="dxa"/>
          </w:tcPr>
          <w:p w:rsidR="00610AD0" w:rsidRPr="00383D77" w:rsidRDefault="00610AD0" w:rsidP="00CF5A40">
            <w:pPr>
              <w:adjustRightInd w:val="0"/>
              <w:rPr>
                <w:bCs/>
                <w:sz w:val="24"/>
                <w:szCs w:val="24"/>
                <w:highlight w:val="yellow"/>
              </w:rPr>
            </w:pPr>
            <w:r w:rsidRPr="00610AD0">
              <w:rPr>
                <w:sz w:val="24"/>
                <w:szCs w:val="24"/>
              </w:rPr>
              <w:t>33.13.12.300</w:t>
            </w:r>
          </w:p>
        </w:tc>
      </w:tr>
      <w:tr w:rsidR="00610AD0" w:rsidRPr="00BE7CA0"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Наименование в соответствии с ОКРБ 007-2012</w:t>
            </w:r>
          </w:p>
        </w:tc>
        <w:tc>
          <w:tcPr>
            <w:tcW w:w="4820" w:type="dxa"/>
          </w:tcPr>
          <w:p w:rsidR="00610AD0" w:rsidRPr="00BE7CA0" w:rsidRDefault="00610AD0" w:rsidP="00CF5A40">
            <w:pPr>
              <w:rPr>
                <w:sz w:val="24"/>
                <w:szCs w:val="24"/>
              </w:rPr>
            </w:pPr>
            <w:r w:rsidRPr="00610AD0">
              <w:rPr>
                <w:sz w:val="24"/>
                <w:szCs w:val="24"/>
              </w:rPr>
              <w:t>Услуги по ремонту и техническому обслуживанию электродиагностического оборудования</w:t>
            </w:r>
          </w:p>
        </w:tc>
      </w:tr>
      <w:tr w:rsidR="00610AD0" w:rsidRPr="003D5802"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Объем (количество)</w:t>
            </w:r>
          </w:p>
        </w:tc>
        <w:tc>
          <w:tcPr>
            <w:tcW w:w="4820" w:type="dxa"/>
          </w:tcPr>
          <w:p w:rsidR="00610AD0" w:rsidRPr="003D5802" w:rsidRDefault="00610AD0" w:rsidP="00CF5A40">
            <w:pPr>
              <w:rPr>
                <w:bCs/>
                <w:sz w:val="24"/>
                <w:szCs w:val="24"/>
              </w:rPr>
            </w:pPr>
            <w:r w:rsidRPr="00672067">
              <w:rPr>
                <w:b/>
                <w:bCs/>
                <w:sz w:val="24"/>
                <w:szCs w:val="24"/>
              </w:rPr>
              <w:t xml:space="preserve">1 услуга </w:t>
            </w:r>
          </w:p>
        </w:tc>
      </w:tr>
      <w:tr w:rsidR="00610AD0" w:rsidRPr="003D5802"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Срок (сроки) поставки товаров (выполнения работ, оказания услуг)</w:t>
            </w:r>
          </w:p>
        </w:tc>
        <w:tc>
          <w:tcPr>
            <w:tcW w:w="4820" w:type="dxa"/>
          </w:tcPr>
          <w:p w:rsidR="00610AD0" w:rsidRPr="003D5802" w:rsidRDefault="00610AD0" w:rsidP="00CF5A40">
            <w:pPr>
              <w:adjustRightInd w:val="0"/>
              <w:jc w:val="left"/>
              <w:rPr>
                <w:bCs/>
                <w:color w:val="FF0000"/>
                <w:sz w:val="24"/>
                <w:szCs w:val="24"/>
                <w:lang w:eastAsia="en-US"/>
              </w:rPr>
            </w:pPr>
            <w:r>
              <w:rPr>
                <w:sz w:val="24"/>
                <w:szCs w:val="24"/>
                <w:lang w:eastAsia="en-US"/>
              </w:rPr>
              <w:t>2026 год (Согласно Приложения 1)</w:t>
            </w:r>
          </w:p>
        </w:tc>
      </w:tr>
      <w:tr w:rsidR="00610AD0" w:rsidRPr="0020797A"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20797A" w:rsidRDefault="00610AD0" w:rsidP="00CF5A40">
            <w:pPr>
              <w:rPr>
                <w:bCs/>
                <w:color w:val="000000"/>
                <w:sz w:val="24"/>
                <w:szCs w:val="24"/>
                <w:highlight w:val="yellow"/>
              </w:rPr>
            </w:pPr>
            <w:r w:rsidRPr="003D5802">
              <w:rPr>
                <w:bCs/>
                <w:color w:val="000000"/>
                <w:sz w:val="24"/>
                <w:szCs w:val="24"/>
              </w:rPr>
              <w:t>Место поставки товаров (выполнения работ, оказания услуг)</w:t>
            </w:r>
          </w:p>
        </w:tc>
        <w:tc>
          <w:tcPr>
            <w:tcW w:w="4820" w:type="dxa"/>
            <w:vAlign w:val="center"/>
          </w:tcPr>
          <w:p w:rsidR="00610AD0" w:rsidRPr="003D5802" w:rsidRDefault="00610AD0" w:rsidP="00CF5A40">
            <w:pPr>
              <w:ind w:right="-263"/>
              <w:rPr>
                <w:sz w:val="24"/>
                <w:szCs w:val="24"/>
              </w:rPr>
            </w:pPr>
            <w:r w:rsidRPr="003D5802">
              <w:rPr>
                <w:sz w:val="24"/>
                <w:szCs w:val="24"/>
              </w:rPr>
              <w:t>Учреждение здравоохранения «Городская</w:t>
            </w:r>
          </w:p>
          <w:p w:rsidR="00610AD0" w:rsidRPr="003D5802" w:rsidRDefault="00610AD0" w:rsidP="00CF5A40">
            <w:pPr>
              <w:ind w:right="-263"/>
              <w:rPr>
                <w:sz w:val="24"/>
                <w:szCs w:val="24"/>
              </w:rPr>
            </w:pPr>
            <w:r w:rsidRPr="003D5802">
              <w:rPr>
                <w:sz w:val="24"/>
                <w:szCs w:val="24"/>
              </w:rPr>
              <w:t xml:space="preserve">детская инфекционная клиническая </w:t>
            </w:r>
          </w:p>
          <w:p w:rsidR="00610AD0" w:rsidRPr="0020797A" w:rsidRDefault="00610AD0" w:rsidP="00CF5A40">
            <w:pPr>
              <w:rPr>
                <w:bCs/>
                <w:sz w:val="24"/>
                <w:szCs w:val="24"/>
                <w:highlight w:val="yellow"/>
              </w:rPr>
            </w:pPr>
            <w:r w:rsidRPr="003D5802">
              <w:rPr>
                <w:sz w:val="24"/>
                <w:szCs w:val="24"/>
              </w:rPr>
              <w:t xml:space="preserve">больница» </w:t>
            </w:r>
            <w:smartTag w:uri="urn:schemas-microsoft-com:office:smarttags" w:element="metricconverter">
              <w:smartTagPr>
                <w:attr w:name="ProductID" w:val="220018, г"/>
              </w:smartTagPr>
              <w:r w:rsidRPr="003D5802">
                <w:rPr>
                  <w:sz w:val="24"/>
                  <w:szCs w:val="24"/>
                </w:rPr>
                <w:t>220018, г</w:t>
              </w:r>
            </w:smartTag>
            <w:r w:rsidRPr="003D5802">
              <w:rPr>
                <w:sz w:val="24"/>
                <w:szCs w:val="24"/>
              </w:rPr>
              <w:t>. Минск, ул. Якубовского, 53</w:t>
            </w:r>
          </w:p>
        </w:tc>
      </w:tr>
      <w:tr w:rsidR="00610AD0" w:rsidRPr="009B0361"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20797A" w:rsidRDefault="00610AD0" w:rsidP="00CF5A40">
            <w:pPr>
              <w:rPr>
                <w:bCs/>
                <w:color w:val="000000"/>
                <w:sz w:val="24"/>
                <w:szCs w:val="24"/>
                <w:highlight w:val="yellow"/>
              </w:rPr>
            </w:pPr>
            <w:r>
              <w:rPr>
                <w:bCs/>
                <w:color w:val="000000"/>
                <w:sz w:val="24"/>
                <w:szCs w:val="24"/>
              </w:rPr>
              <w:t>Предельная</w:t>
            </w:r>
            <w:r w:rsidRPr="003D5802">
              <w:rPr>
                <w:bCs/>
                <w:color w:val="000000"/>
                <w:sz w:val="24"/>
                <w:szCs w:val="24"/>
              </w:rPr>
              <w:t xml:space="preserve"> стоимость </w:t>
            </w:r>
            <w:r w:rsidRPr="006256D4">
              <w:rPr>
                <w:bCs/>
                <w:color w:val="000000"/>
                <w:sz w:val="24"/>
                <w:szCs w:val="24"/>
              </w:rPr>
              <w:t>предмета</w:t>
            </w:r>
            <w:r>
              <w:rPr>
                <w:bCs/>
                <w:color w:val="000000"/>
                <w:sz w:val="24"/>
                <w:szCs w:val="24"/>
              </w:rPr>
              <w:t xml:space="preserve"> </w:t>
            </w:r>
            <w:r w:rsidRPr="003D5802">
              <w:rPr>
                <w:bCs/>
                <w:color w:val="000000"/>
                <w:sz w:val="24"/>
                <w:szCs w:val="24"/>
              </w:rPr>
              <w:t xml:space="preserve">государственной закупки по лоту </w:t>
            </w:r>
          </w:p>
        </w:tc>
        <w:tc>
          <w:tcPr>
            <w:tcW w:w="4820" w:type="dxa"/>
            <w:vAlign w:val="center"/>
          </w:tcPr>
          <w:p w:rsidR="00610AD0" w:rsidRPr="009B0361" w:rsidRDefault="00CC2B77" w:rsidP="00CF5A40">
            <w:pPr>
              <w:rPr>
                <w:bCs/>
                <w:sz w:val="24"/>
                <w:szCs w:val="24"/>
                <w:lang w:val="en-US"/>
              </w:rPr>
            </w:pPr>
            <w:r>
              <w:rPr>
                <w:bCs/>
                <w:sz w:val="24"/>
                <w:szCs w:val="24"/>
              </w:rPr>
              <w:t>4 500</w:t>
            </w:r>
            <w:r w:rsidR="00610AD0" w:rsidRPr="009B0361">
              <w:rPr>
                <w:bCs/>
                <w:sz w:val="24"/>
                <w:szCs w:val="24"/>
              </w:rPr>
              <w:t xml:space="preserve">,00 </w:t>
            </w:r>
            <w:r w:rsidR="00610AD0" w:rsidRPr="009B0361">
              <w:rPr>
                <w:bCs/>
                <w:sz w:val="24"/>
                <w:szCs w:val="24"/>
                <w:lang w:val="en-US"/>
              </w:rPr>
              <w:t>BYN</w:t>
            </w:r>
          </w:p>
        </w:tc>
      </w:tr>
      <w:tr w:rsidR="00610AD0" w:rsidRPr="003D5802"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Источник финансирования государственной закупки</w:t>
            </w:r>
          </w:p>
        </w:tc>
        <w:tc>
          <w:tcPr>
            <w:tcW w:w="4820" w:type="dxa"/>
          </w:tcPr>
          <w:p w:rsidR="00610AD0" w:rsidRPr="003D5802" w:rsidRDefault="00610AD0" w:rsidP="00CF5A40">
            <w:pPr>
              <w:rPr>
                <w:bCs/>
                <w:sz w:val="24"/>
                <w:szCs w:val="24"/>
              </w:rPr>
            </w:pPr>
            <w:r w:rsidRPr="003D5802">
              <w:rPr>
                <w:bCs/>
                <w:sz w:val="24"/>
                <w:szCs w:val="24"/>
              </w:rPr>
              <w:t>Бюджет г. Минска</w:t>
            </w:r>
          </w:p>
        </w:tc>
      </w:tr>
      <w:tr w:rsidR="00610AD0" w:rsidRPr="0020797A"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10065" w:type="dxa"/>
            <w:gridSpan w:val="2"/>
          </w:tcPr>
          <w:p w:rsidR="00610AD0" w:rsidRPr="0020797A" w:rsidRDefault="00610AD0" w:rsidP="00CF5A40">
            <w:pPr>
              <w:jc w:val="center"/>
              <w:rPr>
                <w:b/>
                <w:bCs/>
                <w:sz w:val="24"/>
                <w:szCs w:val="24"/>
                <w:highlight w:val="yellow"/>
              </w:rPr>
            </w:pPr>
            <w:r>
              <w:rPr>
                <w:b/>
                <w:bCs/>
                <w:sz w:val="24"/>
                <w:szCs w:val="24"/>
              </w:rPr>
              <w:t>Лот 7</w:t>
            </w:r>
          </w:p>
        </w:tc>
      </w:tr>
      <w:tr w:rsidR="00610AD0" w:rsidRPr="00610AD0"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 xml:space="preserve">Наименование товаров (работ, услуг) </w:t>
            </w:r>
          </w:p>
        </w:tc>
        <w:tc>
          <w:tcPr>
            <w:tcW w:w="4820" w:type="dxa"/>
          </w:tcPr>
          <w:p w:rsidR="00610AD0" w:rsidRPr="00610AD0" w:rsidRDefault="00610AD0" w:rsidP="00610AD0">
            <w:pPr>
              <w:adjustRightInd w:val="0"/>
              <w:rPr>
                <w:b/>
                <w:sz w:val="24"/>
                <w:szCs w:val="24"/>
              </w:rPr>
            </w:pPr>
            <w:r w:rsidRPr="00610AD0">
              <w:rPr>
                <w:b/>
                <w:sz w:val="24"/>
                <w:szCs w:val="24"/>
              </w:rPr>
              <w:t xml:space="preserve">Спирометр многофункциональный автоматизированный </w:t>
            </w:r>
            <w:r w:rsidRPr="00610AD0">
              <w:rPr>
                <w:b/>
                <w:sz w:val="24"/>
                <w:szCs w:val="24"/>
              </w:rPr>
              <w:tab/>
              <w:t xml:space="preserve">МАС-1,  </w:t>
            </w:r>
          </w:p>
          <w:p w:rsidR="00610AD0" w:rsidRPr="00610AD0" w:rsidRDefault="00610AD0" w:rsidP="00610AD0">
            <w:pPr>
              <w:adjustRightInd w:val="0"/>
              <w:rPr>
                <w:b/>
                <w:sz w:val="24"/>
                <w:szCs w:val="24"/>
              </w:rPr>
            </w:pPr>
            <w:r w:rsidRPr="00610AD0">
              <w:rPr>
                <w:b/>
                <w:sz w:val="24"/>
                <w:szCs w:val="24"/>
              </w:rPr>
              <w:t xml:space="preserve">РУП </w:t>
            </w:r>
            <w:proofErr w:type="spellStart"/>
            <w:r w:rsidRPr="00610AD0">
              <w:rPr>
                <w:b/>
                <w:sz w:val="24"/>
                <w:szCs w:val="24"/>
              </w:rPr>
              <w:t>Унитехпром</w:t>
            </w:r>
            <w:proofErr w:type="spellEnd"/>
            <w:r w:rsidRPr="00610AD0">
              <w:rPr>
                <w:b/>
                <w:sz w:val="24"/>
                <w:szCs w:val="24"/>
              </w:rPr>
              <w:t xml:space="preserve"> БГУ</w:t>
            </w:r>
          </w:p>
        </w:tc>
      </w:tr>
      <w:tr w:rsidR="00610AD0" w:rsidRPr="00383D77"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Код по ОКРБ 007-2012 (подвид)</w:t>
            </w:r>
          </w:p>
        </w:tc>
        <w:tc>
          <w:tcPr>
            <w:tcW w:w="4820" w:type="dxa"/>
          </w:tcPr>
          <w:p w:rsidR="00610AD0" w:rsidRPr="00383D77" w:rsidRDefault="00610AD0" w:rsidP="00CF5A40">
            <w:pPr>
              <w:adjustRightInd w:val="0"/>
              <w:rPr>
                <w:bCs/>
                <w:sz w:val="24"/>
                <w:szCs w:val="24"/>
                <w:highlight w:val="yellow"/>
              </w:rPr>
            </w:pPr>
            <w:r w:rsidRPr="00610AD0">
              <w:rPr>
                <w:sz w:val="24"/>
                <w:szCs w:val="24"/>
              </w:rPr>
              <w:t>33.13.12.300</w:t>
            </w:r>
          </w:p>
        </w:tc>
      </w:tr>
      <w:tr w:rsidR="00610AD0" w:rsidRPr="00BE7CA0"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Наименование в соответствии с ОКРБ 007-2012</w:t>
            </w:r>
          </w:p>
        </w:tc>
        <w:tc>
          <w:tcPr>
            <w:tcW w:w="4820" w:type="dxa"/>
          </w:tcPr>
          <w:p w:rsidR="00610AD0" w:rsidRPr="00BE7CA0" w:rsidRDefault="00610AD0" w:rsidP="00CF5A40">
            <w:pPr>
              <w:rPr>
                <w:sz w:val="24"/>
                <w:szCs w:val="24"/>
              </w:rPr>
            </w:pPr>
            <w:r w:rsidRPr="00610AD0">
              <w:rPr>
                <w:sz w:val="24"/>
                <w:szCs w:val="24"/>
              </w:rPr>
              <w:t>Услуги по ремонту и техническому обслуживанию электродиагностического оборудования</w:t>
            </w:r>
          </w:p>
        </w:tc>
      </w:tr>
      <w:tr w:rsidR="00610AD0" w:rsidRPr="003D5802"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Объем (количество)</w:t>
            </w:r>
          </w:p>
        </w:tc>
        <w:tc>
          <w:tcPr>
            <w:tcW w:w="4820" w:type="dxa"/>
          </w:tcPr>
          <w:p w:rsidR="00610AD0" w:rsidRPr="003D5802" w:rsidRDefault="00610AD0" w:rsidP="00CF5A40">
            <w:pPr>
              <w:rPr>
                <w:bCs/>
                <w:sz w:val="24"/>
                <w:szCs w:val="24"/>
              </w:rPr>
            </w:pPr>
            <w:r w:rsidRPr="00672067">
              <w:rPr>
                <w:b/>
                <w:bCs/>
                <w:sz w:val="24"/>
                <w:szCs w:val="24"/>
              </w:rPr>
              <w:t xml:space="preserve">1 услуга </w:t>
            </w:r>
          </w:p>
        </w:tc>
      </w:tr>
      <w:tr w:rsidR="00610AD0" w:rsidRPr="003D5802"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Срок (сроки) поставки товаров (выполнения работ, оказания услуг)</w:t>
            </w:r>
          </w:p>
        </w:tc>
        <w:tc>
          <w:tcPr>
            <w:tcW w:w="4820" w:type="dxa"/>
          </w:tcPr>
          <w:p w:rsidR="00610AD0" w:rsidRPr="003D5802" w:rsidRDefault="00610AD0" w:rsidP="00CF5A40">
            <w:pPr>
              <w:adjustRightInd w:val="0"/>
              <w:jc w:val="left"/>
              <w:rPr>
                <w:bCs/>
                <w:color w:val="FF0000"/>
                <w:sz w:val="24"/>
                <w:szCs w:val="24"/>
                <w:lang w:eastAsia="en-US"/>
              </w:rPr>
            </w:pPr>
            <w:r>
              <w:rPr>
                <w:sz w:val="24"/>
                <w:szCs w:val="24"/>
                <w:lang w:eastAsia="en-US"/>
              </w:rPr>
              <w:t>2026 год (Согласно Приложения 1)</w:t>
            </w:r>
          </w:p>
        </w:tc>
      </w:tr>
      <w:tr w:rsidR="00610AD0" w:rsidRPr="0020797A"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20797A" w:rsidRDefault="00610AD0" w:rsidP="00CF5A40">
            <w:pPr>
              <w:rPr>
                <w:bCs/>
                <w:color w:val="000000"/>
                <w:sz w:val="24"/>
                <w:szCs w:val="24"/>
                <w:highlight w:val="yellow"/>
              </w:rPr>
            </w:pPr>
            <w:r w:rsidRPr="003D5802">
              <w:rPr>
                <w:bCs/>
                <w:color w:val="000000"/>
                <w:sz w:val="24"/>
                <w:szCs w:val="24"/>
              </w:rPr>
              <w:t>Место поставки товаров (выполнения работ, оказания услуг)</w:t>
            </w:r>
          </w:p>
        </w:tc>
        <w:tc>
          <w:tcPr>
            <w:tcW w:w="4820" w:type="dxa"/>
            <w:vAlign w:val="center"/>
          </w:tcPr>
          <w:p w:rsidR="00610AD0" w:rsidRPr="003D5802" w:rsidRDefault="00610AD0" w:rsidP="00CF5A40">
            <w:pPr>
              <w:ind w:right="-263"/>
              <w:rPr>
                <w:sz w:val="24"/>
                <w:szCs w:val="24"/>
              </w:rPr>
            </w:pPr>
            <w:r w:rsidRPr="003D5802">
              <w:rPr>
                <w:sz w:val="24"/>
                <w:szCs w:val="24"/>
              </w:rPr>
              <w:t>Учреждение здравоохранения «Городская</w:t>
            </w:r>
          </w:p>
          <w:p w:rsidR="00610AD0" w:rsidRPr="003D5802" w:rsidRDefault="00610AD0" w:rsidP="00CF5A40">
            <w:pPr>
              <w:ind w:right="-263"/>
              <w:rPr>
                <w:sz w:val="24"/>
                <w:szCs w:val="24"/>
              </w:rPr>
            </w:pPr>
            <w:r w:rsidRPr="003D5802">
              <w:rPr>
                <w:sz w:val="24"/>
                <w:szCs w:val="24"/>
              </w:rPr>
              <w:t xml:space="preserve">детская инфекционная клиническая </w:t>
            </w:r>
          </w:p>
          <w:p w:rsidR="00610AD0" w:rsidRPr="0020797A" w:rsidRDefault="00610AD0" w:rsidP="00CF5A40">
            <w:pPr>
              <w:rPr>
                <w:bCs/>
                <w:sz w:val="24"/>
                <w:szCs w:val="24"/>
                <w:highlight w:val="yellow"/>
              </w:rPr>
            </w:pPr>
            <w:r w:rsidRPr="003D5802">
              <w:rPr>
                <w:sz w:val="24"/>
                <w:szCs w:val="24"/>
              </w:rPr>
              <w:t xml:space="preserve">больница» </w:t>
            </w:r>
            <w:smartTag w:uri="urn:schemas-microsoft-com:office:smarttags" w:element="metricconverter">
              <w:smartTagPr>
                <w:attr w:name="ProductID" w:val="220018, г"/>
              </w:smartTagPr>
              <w:r w:rsidRPr="003D5802">
                <w:rPr>
                  <w:sz w:val="24"/>
                  <w:szCs w:val="24"/>
                </w:rPr>
                <w:t>220018, г</w:t>
              </w:r>
            </w:smartTag>
            <w:r w:rsidRPr="003D5802">
              <w:rPr>
                <w:sz w:val="24"/>
                <w:szCs w:val="24"/>
              </w:rPr>
              <w:t>. Минск, ул. Якубовского, 53</w:t>
            </w:r>
          </w:p>
        </w:tc>
      </w:tr>
      <w:tr w:rsidR="00610AD0" w:rsidRPr="009B0361"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20797A" w:rsidRDefault="00610AD0" w:rsidP="00CF5A40">
            <w:pPr>
              <w:rPr>
                <w:bCs/>
                <w:color w:val="000000"/>
                <w:sz w:val="24"/>
                <w:szCs w:val="24"/>
                <w:highlight w:val="yellow"/>
              </w:rPr>
            </w:pPr>
            <w:r>
              <w:rPr>
                <w:bCs/>
                <w:color w:val="000000"/>
                <w:sz w:val="24"/>
                <w:szCs w:val="24"/>
              </w:rPr>
              <w:t>Предельная</w:t>
            </w:r>
            <w:r w:rsidRPr="003D5802">
              <w:rPr>
                <w:bCs/>
                <w:color w:val="000000"/>
                <w:sz w:val="24"/>
                <w:szCs w:val="24"/>
              </w:rPr>
              <w:t xml:space="preserve"> стоимость </w:t>
            </w:r>
            <w:r w:rsidRPr="006256D4">
              <w:rPr>
                <w:bCs/>
                <w:color w:val="000000"/>
                <w:sz w:val="24"/>
                <w:szCs w:val="24"/>
              </w:rPr>
              <w:t>предмета</w:t>
            </w:r>
            <w:r>
              <w:rPr>
                <w:bCs/>
                <w:color w:val="000000"/>
                <w:sz w:val="24"/>
                <w:szCs w:val="24"/>
              </w:rPr>
              <w:t xml:space="preserve"> </w:t>
            </w:r>
            <w:r w:rsidRPr="003D5802">
              <w:rPr>
                <w:bCs/>
                <w:color w:val="000000"/>
                <w:sz w:val="24"/>
                <w:szCs w:val="24"/>
              </w:rPr>
              <w:t xml:space="preserve">государственной закупки по лоту </w:t>
            </w:r>
          </w:p>
        </w:tc>
        <w:tc>
          <w:tcPr>
            <w:tcW w:w="4820" w:type="dxa"/>
            <w:vAlign w:val="center"/>
          </w:tcPr>
          <w:p w:rsidR="00610AD0" w:rsidRPr="009B0361" w:rsidRDefault="00CC2B77" w:rsidP="00CF5A40">
            <w:pPr>
              <w:rPr>
                <w:bCs/>
                <w:sz w:val="24"/>
                <w:szCs w:val="24"/>
                <w:lang w:val="en-US"/>
              </w:rPr>
            </w:pPr>
            <w:r>
              <w:rPr>
                <w:bCs/>
                <w:sz w:val="24"/>
                <w:szCs w:val="24"/>
              </w:rPr>
              <w:t>445</w:t>
            </w:r>
            <w:r w:rsidR="00610AD0" w:rsidRPr="009B0361">
              <w:rPr>
                <w:bCs/>
                <w:sz w:val="24"/>
                <w:szCs w:val="24"/>
              </w:rPr>
              <w:t xml:space="preserve">,00 </w:t>
            </w:r>
            <w:r w:rsidR="00610AD0" w:rsidRPr="009B0361">
              <w:rPr>
                <w:bCs/>
                <w:sz w:val="24"/>
                <w:szCs w:val="24"/>
                <w:lang w:val="en-US"/>
              </w:rPr>
              <w:t>BYN</w:t>
            </w:r>
          </w:p>
        </w:tc>
      </w:tr>
      <w:tr w:rsidR="00610AD0" w:rsidRPr="003D5802"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Источник финансирования государственной закупки</w:t>
            </w:r>
          </w:p>
        </w:tc>
        <w:tc>
          <w:tcPr>
            <w:tcW w:w="4820" w:type="dxa"/>
          </w:tcPr>
          <w:p w:rsidR="00610AD0" w:rsidRPr="003D5802" w:rsidRDefault="00610AD0" w:rsidP="00CF5A40">
            <w:pPr>
              <w:rPr>
                <w:bCs/>
                <w:sz w:val="24"/>
                <w:szCs w:val="24"/>
              </w:rPr>
            </w:pPr>
            <w:r w:rsidRPr="003D5802">
              <w:rPr>
                <w:bCs/>
                <w:sz w:val="24"/>
                <w:szCs w:val="24"/>
              </w:rPr>
              <w:t>Бюджет г. Минска</w:t>
            </w:r>
          </w:p>
        </w:tc>
      </w:tr>
      <w:tr w:rsidR="00610AD0" w:rsidRPr="0020797A"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10065" w:type="dxa"/>
            <w:gridSpan w:val="2"/>
          </w:tcPr>
          <w:p w:rsidR="00610AD0" w:rsidRPr="0020797A" w:rsidRDefault="00610AD0" w:rsidP="00CF5A40">
            <w:pPr>
              <w:jc w:val="center"/>
              <w:rPr>
                <w:b/>
                <w:bCs/>
                <w:sz w:val="24"/>
                <w:szCs w:val="24"/>
                <w:highlight w:val="yellow"/>
              </w:rPr>
            </w:pPr>
            <w:r>
              <w:rPr>
                <w:b/>
                <w:bCs/>
                <w:sz w:val="24"/>
                <w:szCs w:val="24"/>
              </w:rPr>
              <w:t>Лот 8</w:t>
            </w:r>
          </w:p>
        </w:tc>
      </w:tr>
      <w:tr w:rsidR="00610AD0" w:rsidRPr="00610AD0"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 xml:space="preserve">Наименование товаров (работ, услуг) </w:t>
            </w:r>
          </w:p>
        </w:tc>
        <w:tc>
          <w:tcPr>
            <w:tcW w:w="4820" w:type="dxa"/>
          </w:tcPr>
          <w:p w:rsidR="00610AD0" w:rsidRPr="00610AD0" w:rsidRDefault="00610AD0" w:rsidP="00CF5A40">
            <w:pPr>
              <w:adjustRightInd w:val="0"/>
              <w:rPr>
                <w:b/>
                <w:sz w:val="24"/>
                <w:szCs w:val="24"/>
              </w:rPr>
            </w:pPr>
            <w:r w:rsidRPr="00610AD0">
              <w:rPr>
                <w:b/>
                <w:sz w:val="24"/>
                <w:szCs w:val="24"/>
              </w:rPr>
              <w:t xml:space="preserve">Комплекс суточного мониторирования ЭКГ и АД </w:t>
            </w:r>
            <w:r w:rsidRPr="00610AD0">
              <w:rPr>
                <w:b/>
                <w:sz w:val="24"/>
                <w:szCs w:val="24"/>
              </w:rPr>
              <w:tab/>
            </w:r>
            <w:proofErr w:type="spellStart"/>
            <w:r w:rsidRPr="00610AD0">
              <w:rPr>
                <w:b/>
                <w:sz w:val="24"/>
                <w:szCs w:val="24"/>
              </w:rPr>
              <w:t>Валента</w:t>
            </w:r>
            <w:proofErr w:type="spellEnd"/>
          </w:p>
        </w:tc>
      </w:tr>
      <w:tr w:rsidR="00610AD0" w:rsidRPr="00383D77"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Код по ОКРБ 007-2012 (подвид)</w:t>
            </w:r>
          </w:p>
        </w:tc>
        <w:tc>
          <w:tcPr>
            <w:tcW w:w="4820" w:type="dxa"/>
          </w:tcPr>
          <w:p w:rsidR="00610AD0" w:rsidRPr="00383D77" w:rsidRDefault="00610AD0" w:rsidP="00CF5A40">
            <w:pPr>
              <w:adjustRightInd w:val="0"/>
              <w:rPr>
                <w:bCs/>
                <w:sz w:val="24"/>
                <w:szCs w:val="24"/>
                <w:highlight w:val="yellow"/>
              </w:rPr>
            </w:pPr>
            <w:r w:rsidRPr="00610AD0">
              <w:rPr>
                <w:sz w:val="24"/>
                <w:szCs w:val="24"/>
              </w:rPr>
              <w:t>33.13.12.300</w:t>
            </w:r>
          </w:p>
        </w:tc>
      </w:tr>
      <w:tr w:rsidR="00610AD0" w:rsidRPr="00BE7CA0"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Наименование в соответствии с ОКРБ 007-2012</w:t>
            </w:r>
          </w:p>
        </w:tc>
        <w:tc>
          <w:tcPr>
            <w:tcW w:w="4820" w:type="dxa"/>
          </w:tcPr>
          <w:p w:rsidR="00610AD0" w:rsidRPr="00BE7CA0" w:rsidRDefault="00610AD0" w:rsidP="00CF5A40">
            <w:pPr>
              <w:rPr>
                <w:sz w:val="24"/>
                <w:szCs w:val="24"/>
              </w:rPr>
            </w:pPr>
            <w:r w:rsidRPr="00610AD0">
              <w:rPr>
                <w:sz w:val="24"/>
                <w:szCs w:val="24"/>
              </w:rPr>
              <w:t>Услуги по ремонту и техническому обслуживанию электродиагностического оборудования</w:t>
            </w:r>
          </w:p>
        </w:tc>
      </w:tr>
      <w:tr w:rsidR="00610AD0" w:rsidRPr="003D5802"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Объем (количество)</w:t>
            </w:r>
          </w:p>
        </w:tc>
        <w:tc>
          <w:tcPr>
            <w:tcW w:w="4820" w:type="dxa"/>
          </w:tcPr>
          <w:p w:rsidR="00610AD0" w:rsidRPr="003D5802" w:rsidRDefault="00610AD0" w:rsidP="00CF5A40">
            <w:pPr>
              <w:rPr>
                <w:bCs/>
                <w:sz w:val="24"/>
                <w:szCs w:val="24"/>
              </w:rPr>
            </w:pPr>
            <w:r w:rsidRPr="00672067">
              <w:rPr>
                <w:b/>
                <w:bCs/>
                <w:sz w:val="24"/>
                <w:szCs w:val="24"/>
              </w:rPr>
              <w:t xml:space="preserve">1 услуга </w:t>
            </w:r>
          </w:p>
        </w:tc>
      </w:tr>
      <w:tr w:rsidR="00610AD0" w:rsidRPr="003D5802"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Срок (сроки) поставки товаров (выполнения работ, оказания услуг)</w:t>
            </w:r>
          </w:p>
        </w:tc>
        <w:tc>
          <w:tcPr>
            <w:tcW w:w="4820" w:type="dxa"/>
          </w:tcPr>
          <w:p w:rsidR="00610AD0" w:rsidRPr="003D5802" w:rsidRDefault="00610AD0" w:rsidP="00CF5A40">
            <w:pPr>
              <w:adjustRightInd w:val="0"/>
              <w:jc w:val="left"/>
              <w:rPr>
                <w:bCs/>
                <w:color w:val="FF0000"/>
                <w:sz w:val="24"/>
                <w:szCs w:val="24"/>
                <w:lang w:eastAsia="en-US"/>
              </w:rPr>
            </w:pPr>
            <w:r>
              <w:rPr>
                <w:sz w:val="24"/>
                <w:szCs w:val="24"/>
                <w:lang w:eastAsia="en-US"/>
              </w:rPr>
              <w:t>2026 год (Согласно Приложения 1)</w:t>
            </w:r>
          </w:p>
        </w:tc>
      </w:tr>
      <w:tr w:rsidR="00610AD0" w:rsidRPr="0020797A"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20797A" w:rsidRDefault="00610AD0" w:rsidP="00CF5A40">
            <w:pPr>
              <w:rPr>
                <w:bCs/>
                <w:color w:val="000000"/>
                <w:sz w:val="24"/>
                <w:szCs w:val="24"/>
                <w:highlight w:val="yellow"/>
              </w:rPr>
            </w:pPr>
            <w:r w:rsidRPr="003D5802">
              <w:rPr>
                <w:bCs/>
                <w:color w:val="000000"/>
                <w:sz w:val="24"/>
                <w:szCs w:val="24"/>
              </w:rPr>
              <w:t>Место поставки товаров (выполнения работ, оказания услуг)</w:t>
            </w:r>
          </w:p>
        </w:tc>
        <w:tc>
          <w:tcPr>
            <w:tcW w:w="4820" w:type="dxa"/>
            <w:vAlign w:val="center"/>
          </w:tcPr>
          <w:p w:rsidR="00610AD0" w:rsidRPr="003D5802" w:rsidRDefault="00610AD0" w:rsidP="00CF5A40">
            <w:pPr>
              <w:ind w:right="-263"/>
              <w:rPr>
                <w:sz w:val="24"/>
                <w:szCs w:val="24"/>
              </w:rPr>
            </w:pPr>
            <w:r w:rsidRPr="003D5802">
              <w:rPr>
                <w:sz w:val="24"/>
                <w:szCs w:val="24"/>
              </w:rPr>
              <w:t>Учреждение здравоохранения «Городская</w:t>
            </w:r>
          </w:p>
          <w:p w:rsidR="00610AD0" w:rsidRPr="003D5802" w:rsidRDefault="00610AD0" w:rsidP="00CF5A40">
            <w:pPr>
              <w:ind w:right="-263"/>
              <w:rPr>
                <w:sz w:val="24"/>
                <w:szCs w:val="24"/>
              </w:rPr>
            </w:pPr>
            <w:r w:rsidRPr="003D5802">
              <w:rPr>
                <w:sz w:val="24"/>
                <w:szCs w:val="24"/>
              </w:rPr>
              <w:t xml:space="preserve">детская инфекционная клиническая </w:t>
            </w:r>
          </w:p>
          <w:p w:rsidR="00610AD0" w:rsidRPr="0020797A" w:rsidRDefault="00610AD0" w:rsidP="00CF5A40">
            <w:pPr>
              <w:rPr>
                <w:bCs/>
                <w:sz w:val="24"/>
                <w:szCs w:val="24"/>
                <w:highlight w:val="yellow"/>
              </w:rPr>
            </w:pPr>
            <w:r w:rsidRPr="003D5802">
              <w:rPr>
                <w:sz w:val="24"/>
                <w:szCs w:val="24"/>
              </w:rPr>
              <w:t xml:space="preserve">больница» </w:t>
            </w:r>
            <w:smartTag w:uri="urn:schemas-microsoft-com:office:smarttags" w:element="metricconverter">
              <w:smartTagPr>
                <w:attr w:name="ProductID" w:val="220018, г"/>
              </w:smartTagPr>
              <w:r w:rsidRPr="003D5802">
                <w:rPr>
                  <w:sz w:val="24"/>
                  <w:szCs w:val="24"/>
                </w:rPr>
                <w:t>220018, г</w:t>
              </w:r>
            </w:smartTag>
            <w:r w:rsidRPr="003D5802">
              <w:rPr>
                <w:sz w:val="24"/>
                <w:szCs w:val="24"/>
              </w:rPr>
              <w:t>. Минск, ул. Якубовского, 53</w:t>
            </w:r>
          </w:p>
        </w:tc>
      </w:tr>
      <w:tr w:rsidR="00610AD0" w:rsidRPr="009B0361"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20797A" w:rsidRDefault="00610AD0" w:rsidP="00CF5A40">
            <w:pPr>
              <w:rPr>
                <w:bCs/>
                <w:color w:val="000000"/>
                <w:sz w:val="24"/>
                <w:szCs w:val="24"/>
                <w:highlight w:val="yellow"/>
              </w:rPr>
            </w:pPr>
            <w:r>
              <w:rPr>
                <w:bCs/>
                <w:color w:val="000000"/>
                <w:sz w:val="24"/>
                <w:szCs w:val="24"/>
              </w:rPr>
              <w:t>Предельная</w:t>
            </w:r>
            <w:r w:rsidRPr="003D5802">
              <w:rPr>
                <w:bCs/>
                <w:color w:val="000000"/>
                <w:sz w:val="24"/>
                <w:szCs w:val="24"/>
              </w:rPr>
              <w:t xml:space="preserve"> стоимость </w:t>
            </w:r>
            <w:r w:rsidRPr="006256D4">
              <w:rPr>
                <w:bCs/>
                <w:color w:val="000000"/>
                <w:sz w:val="24"/>
                <w:szCs w:val="24"/>
              </w:rPr>
              <w:t>предмета</w:t>
            </w:r>
            <w:r>
              <w:rPr>
                <w:bCs/>
                <w:color w:val="000000"/>
                <w:sz w:val="24"/>
                <w:szCs w:val="24"/>
              </w:rPr>
              <w:t xml:space="preserve"> </w:t>
            </w:r>
            <w:r w:rsidRPr="003D5802">
              <w:rPr>
                <w:bCs/>
                <w:color w:val="000000"/>
                <w:sz w:val="24"/>
                <w:szCs w:val="24"/>
              </w:rPr>
              <w:t xml:space="preserve">государственной закупки по лоту </w:t>
            </w:r>
          </w:p>
        </w:tc>
        <w:tc>
          <w:tcPr>
            <w:tcW w:w="4820" w:type="dxa"/>
            <w:vAlign w:val="center"/>
          </w:tcPr>
          <w:p w:rsidR="00610AD0" w:rsidRPr="009B0361" w:rsidRDefault="00CC2B77" w:rsidP="00CF5A40">
            <w:pPr>
              <w:rPr>
                <w:bCs/>
                <w:sz w:val="24"/>
                <w:szCs w:val="24"/>
                <w:lang w:val="en-US"/>
              </w:rPr>
            </w:pPr>
            <w:r>
              <w:rPr>
                <w:bCs/>
                <w:sz w:val="24"/>
                <w:szCs w:val="24"/>
              </w:rPr>
              <w:t>200</w:t>
            </w:r>
            <w:r w:rsidR="00610AD0" w:rsidRPr="009B0361">
              <w:rPr>
                <w:bCs/>
                <w:sz w:val="24"/>
                <w:szCs w:val="24"/>
              </w:rPr>
              <w:t xml:space="preserve">,00 </w:t>
            </w:r>
            <w:r w:rsidR="00610AD0" w:rsidRPr="009B0361">
              <w:rPr>
                <w:bCs/>
                <w:sz w:val="24"/>
                <w:szCs w:val="24"/>
                <w:lang w:val="en-US"/>
              </w:rPr>
              <w:t>BYN</w:t>
            </w:r>
          </w:p>
        </w:tc>
      </w:tr>
      <w:tr w:rsidR="00610AD0" w:rsidRPr="003D5802" w:rsidTr="00CF5A4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rsidR="00610AD0" w:rsidRPr="003D5802" w:rsidRDefault="00610AD0" w:rsidP="00CF5A40">
            <w:pPr>
              <w:rPr>
                <w:bCs/>
                <w:color w:val="000000"/>
                <w:sz w:val="24"/>
                <w:szCs w:val="24"/>
              </w:rPr>
            </w:pPr>
            <w:r w:rsidRPr="003D5802">
              <w:rPr>
                <w:bCs/>
                <w:color w:val="000000"/>
                <w:sz w:val="24"/>
                <w:szCs w:val="24"/>
              </w:rPr>
              <w:t>Источник финансирования государственной закупки</w:t>
            </w:r>
          </w:p>
        </w:tc>
        <w:tc>
          <w:tcPr>
            <w:tcW w:w="4820" w:type="dxa"/>
          </w:tcPr>
          <w:p w:rsidR="00610AD0" w:rsidRPr="003D5802" w:rsidRDefault="00610AD0" w:rsidP="00CF5A40">
            <w:pPr>
              <w:rPr>
                <w:bCs/>
                <w:sz w:val="24"/>
                <w:szCs w:val="24"/>
              </w:rPr>
            </w:pPr>
            <w:r w:rsidRPr="003D5802">
              <w:rPr>
                <w:bCs/>
                <w:sz w:val="24"/>
                <w:szCs w:val="24"/>
              </w:rPr>
              <w:t>Бюджет г. Минска</w:t>
            </w:r>
          </w:p>
        </w:tc>
      </w:tr>
    </w:tbl>
    <w:p w:rsidR="00610AD0" w:rsidRDefault="00610AD0" w:rsidP="00262D56">
      <w:pPr>
        <w:autoSpaceDE/>
        <w:autoSpaceDN/>
        <w:ind w:firstLine="567"/>
        <w:rPr>
          <w:b/>
          <w:bCs/>
          <w:sz w:val="24"/>
          <w:szCs w:val="24"/>
        </w:rPr>
      </w:pPr>
    </w:p>
    <w:p w:rsidR="00262D56" w:rsidRPr="00E52C87" w:rsidRDefault="00262D56" w:rsidP="00262D56">
      <w:pPr>
        <w:autoSpaceDE/>
        <w:autoSpaceDN/>
        <w:ind w:firstLine="567"/>
        <w:rPr>
          <w:sz w:val="24"/>
          <w:szCs w:val="24"/>
        </w:rPr>
      </w:pPr>
      <w:r w:rsidRPr="00E52C87">
        <w:rPr>
          <w:b/>
          <w:bCs/>
          <w:sz w:val="24"/>
          <w:szCs w:val="24"/>
        </w:rPr>
        <w:t>II. Описание предмета государственной закупки</w:t>
      </w:r>
    </w:p>
    <w:p w:rsidR="00262D56" w:rsidRPr="00E52C87" w:rsidRDefault="00262D56" w:rsidP="00262D56">
      <w:pPr>
        <w:autoSpaceDE/>
        <w:autoSpaceDN/>
        <w:ind w:firstLine="567"/>
        <w:rPr>
          <w:sz w:val="24"/>
          <w:szCs w:val="24"/>
        </w:rPr>
      </w:pPr>
      <w:r w:rsidRPr="00E52C87">
        <w:rPr>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r>
        <w:rPr>
          <w:b/>
          <w:sz w:val="24"/>
          <w:szCs w:val="24"/>
        </w:rPr>
        <w:t>: указано в приложении к ЗЦП</w:t>
      </w:r>
      <w:r w:rsidRPr="00E52C87">
        <w:rPr>
          <w:sz w:val="24"/>
          <w:szCs w:val="24"/>
        </w:rPr>
        <w:t>.</w:t>
      </w:r>
    </w:p>
    <w:p w:rsidR="00262D56" w:rsidRPr="00E52C87" w:rsidRDefault="00262D56" w:rsidP="00262D56">
      <w:pPr>
        <w:ind w:firstLine="720"/>
        <w:rPr>
          <w:bCs/>
          <w:sz w:val="24"/>
          <w:szCs w:val="24"/>
        </w:rPr>
      </w:pPr>
    </w:p>
    <w:p w:rsidR="00262D56" w:rsidRPr="00917068" w:rsidRDefault="00262D56" w:rsidP="00262D56">
      <w:pPr>
        <w:pStyle w:val="ConsPlusNonformat"/>
        <w:numPr>
          <w:ilvl w:val="0"/>
          <w:numId w:val="15"/>
        </w:numPr>
        <w:jc w:val="both"/>
        <w:rPr>
          <w:rFonts w:ascii="Times New Roman" w:hAnsi="Times New Roman" w:cs="Times New Roman"/>
          <w:b/>
          <w:bCs/>
          <w:sz w:val="24"/>
          <w:szCs w:val="24"/>
        </w:rPr>
      </w:pPr>
      <w:r w:rsidRPr="00917068">
        <w:rPr>
          <w:rFonts w:ascii="Times New Roman" w:hAnsi="Times New Roman" w:cs="Times New Roman"/>
          <w:b/>
          <w:bCs/>
          <w:sz w:val="24"/>
          <w:szCs w:val="24"/>
        </w:rPr>
        <w:t xml:space="preserve">Требования к участникам, документы и (или) сведения для проверки требований к </w:t>
      </w:r>
      <w:r w:rsidR="00672067" w:rsidRPr="00917068">
        <w:rPr>
          <w:rFonts w:ascii="Times New Roman" w:hAnsi="Times New Roman" w:cs="Times New Roman"/>
          <w:b/>
          <w:bCs/>
          <w:sz w:val="24"/>
          <w:szCs w:val="24"/>
        </w:rPr>
        <w:t>участникам, установленные</w:t>
      </w:r>
      <w:r w:rsidRPr="00917068">
        <w:rPr>
          <w:rFonts w:ascii="Times New Roman" w:hAnsi="Times New Roman" w:cs="Times New Roman"/>
          <w:b/>
          <w:bCs/>
          <w:sz w:val="24"/>
          <w:szCs w:val="24"/>
        </w:rPr>
        <w:t xml:space="preserve"> ст.16 Закона РБ от 13.07.2012г. № 419-З «О государственных закупках товаров (работ, услуг)».</w:t>
      </w:r>
    </w:p>
    <w:p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1. с</w:t>
      </w:r>
      <w:r w:rsidRPr="000853DF">
        <w:rPr>
          <w:rFonts w:ascii="Times New Roman" w:hAnsi="Times New Roman" w:cs="Times New Roman"/>
          <w:bCs/>
          <w:sz w:val="24"/>
          <w:szCs w:val="24"/>
        </w:rPr>
        <w:t>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bCs/>
          <w:sz w:val="24"/>
          <w:szCs w:val="24"/>
        </w:rPr>
        <w:t>.</w:t>
      </w:r>
    </w:p>
    <w:p w:rsidR="00262D56" w:rsidRPr="000853DF"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0853DF">
        <w:rPr>
          <w:rFonts w:ascii="Times New Roman" w:hAnsi="Times New Roman" w:cs="Times New Roman"/>
          <w:bCs/>
          <w:sz w:val="24"/>
          <w:szCs w:val="24"/>
        </w:rPr>
        <w:t>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(копию свидетельства о государственной регистрации)</w:t>
      </w:r>
      <w:r>
        <w:rPr>
          <w:rFonts w:ascii="Times New Roman" w:hAnsi="Times New Roman" w:cs="Times New Roman"/>
          <w:bCs/>
          <w:sz w:val="24"/>
          <w:szCs w:val="24"/>
        </w:rPr>
        <w:t>.</w:t>
      </w:r>
    </w:p>
    <w:p w:rsidR="00262D56" w:rsidRDefault="00262D56" w:rsidP="00262D56">
      <w:pPr>
        <w:pStyle w:val="ConsPlusNonformat"/>
        <w:ind w:firstLine="567"/>
        <w:jc w:val="both"/>
        <w:rPr>
          <w:rFonts w:ascii="Times New Roman" w:hAnsi="Times New Roman" w:cs="Times New Roman"/>
          <w:bCs/>
          <w:sz w:val="24"/>
          <w:szCs w:val="24"/>
        </w:rPr>
      </w:pPr>
    </w:p>
    <w:p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2. </w:t>
      </w:r>
      <w:r w:rsidRPr="000853DF">
        <w:rPr>
          <w:rFonts w:ascii="Times New Roman" w:hAnsi="Times New Roman" w:cs="Times New Roman"/>
          <w:bCs/>
          <w:sz w:val="24"/>
          <w:szCs w:val="24"/>
        </w:rPr>
        <w:t>соответствие дополнительным требованиям к участникам, если такие требования установлены в соответствии с абзацем восьмым статьи 9 Закона РБ от 13.07.2012г. № 419-З «О государственных закупках товаров (работ, услуг)</w:t>
      </w:r>
      <w:r>
        <w:rPr>
          <w:rFonts w:ascii="Times New Roman" w:hAnsi="Times New Roman" w:cs="Times New Roman"/>
          <w:bCs/>
          <w:sz w:val="24"/>
          <w:szCs w:val="24"/>
        </w:rPr>
        <w:t xml:space="preserve"> – далее Закон</w:t>
      </w:r>
      <w:r w:rsidRPr="000853DF">
        <w:rPr>
          <w:rFonts w:ascii="Times New Roman" w:hAnsi="Times New Roman" w:cs="Times New Roman"/>
          <w:bCs/>
          <w:sz w:val="24"/>
          <w:szCs w:val="24"/>
        </w:rPr>
        <w:t>»</w:t>
      </w:r>
      <w:r>
        <w:rPr>
          <w:rFonts w:ascii="Times New Roman" w:hAnsi="Times New Roman" w:cs="Times New Roman"/>
          <w:bCs/>
          <w:sz w:val="24"/>
          <w:szCs w:val="24"/>
        </w:rPr>
        <w:t>.</w:t>
      </w:r>
    </w:p>
    <w:p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w:t>
      </w:r>
    </w:p>
    <w:p w:rsidR="00262D56" w:rsidRDefault="00262D56" w:rsidP="00262D56">
      <w:pPr>
        <w:pStyle w:val="ConsPlusNonformat"/>
        <w:ind w:firstLine="567"/>
        <w:jc w:val="both"/>
        <w:rPr>
          <w:rFonts w:ascii="Times New Roman" w:hAnsi="Times New Roman" w:cs="Times New Roman"/>
          <w:bCs/>
          <w:sz w:val="24"/>
          <w:szCs w:val="24"/>
        </w:rPr>
      </w:pPr>
    </w:p>
    <w:p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3. </w:t>
      </w:r>
      <w:r w:rsidRPr="000853DF">
        <w:rPr>
          <w:rFonts w:ascii="Times New Roman" w:hAnsi="Times New Roman" w:cs="Times New Roman"/>
          <w:bCs/>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w:t>
      </w:r>
      <w:r w:rsidRPr="000853DF">
        <w:rPr>
          <w:rFonts w:ascii="Times New Roman" w:hAnsi="Times New Roman" w:cs="Times New Roman"/>
          <w:bCs/>
          <w:sz w:val="24"/>
          <w:szCs w:val="24"/>
        </w:rPr>
        <w:lastRenderedPageBreak/>
        <w:t>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настоящего Закона термин "резидент" имеет значение, определенное частью первой подпункта 1.11 пункта 1 статьи 1 Закона Республики Беларусь от 22 июля 2003 г. N 226-З "О валютном регулировании и валютном контроле"</w:t>
      </w:r>
      <w:r>
        <w:rPr>
          <w:rFonts w:ascii="Times New Roman" w:hAnsi="Times New Roman" w:cs="Times New Roman"/>
          <w:bCs/>
          <w:sz w:val="24"/>
          <w:szCs w:val="24"/>
        </w:rPr>
        <w:t>.</w:t>
      </w:r>
    </w:p>
    <w:p w:rsidR="00262D56" w:rsidRPr="000853DF"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участникам-резидентам:  - </w:t>
      </w:r>
    </w:p>
    <w:p w:rsidR="00262D56" w:rsidRPr="000853DF"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0853DF">
        <w:rPr>
          <w:rFonts w:ascii="Times New Roman" w:hAnsi="Times New Roman" w:cs="Times New Roman"/>
          <w:bCs/>
          <w:sz w:val="24"/>
          <w:szCs w:val="24"/>
        </w:rPr>
        <w:t>участникам, не являющимся резидентами</w:t>
      </w:r>
      <w:r>
        <w:rPr>
          <w:rFonts w:ascii="Times New Roman" w:hAnsi="Times New Roman" w:cs="Times New Roman"/>
          <w:bCs/>
          <w:sz w:val="24"/>
          <w:szCs w:val="24"/>
        </w:rPr>
        <w:t xml:space="preserve">: </w:t>
      </w:r>
      <w:r w:rsidRPr="000853DF">
        <w:rPr>
          <w:rFonts w:ascii="Times New Roman" w:hAnsi="Times New Roman" w:cs="Times New Roman"/>
          <w:bCs/>
          <w:sz w:val="24"/>
          <w:szCs w:val="24"/>
        </w:rPr>
        <w:t>- документ об отсутствии задолженности по уплате налогов, сборов (пошлин), пеней, выданны</w:t>
      </w:r>
      <w:r>
        <w:rPr>
          <w:rFonts w:ascii="Times New Roman" w:hAnsi="Times New Roman" w:cs="Times New Roman"/>
          <w:bCs/>
          <w:sz w:val="24"/>
          <w:szCs w:val="24"/>
        </w:rPr>
        <w:t>й</w:t>
      </w:r>
      <w:r w:rsidRPr="000853DF">
        <w:rPr>
          <w:rFonts w:ascii="Times New Roman" w:hAnsi="Times New Roman" w:cs="Times New Roman"/>
          <w:bCs/>
          <w:sz w:val="24"/>
          <w:szCs w:val="24"/>
        </w:rPr>
        <w:t xml:space="preserve">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 с указанием последней отчетной даты.</w:t>
      </w:r>
    </w:p>
    <w:p w:rsidR="00262D56" w:rsidRDefault="00262D56" w:rsidP="00262D56">
      <w:pPr>
        <w:pStyle w:val="ConsPlusNonformat"/>
        <w:ind w:firstLine="567"/>
        <w:jc w:val="both"/>
        <w:rPr>
          <w:rFonts w:ascii="Times New Roman" w:hAnsi="Times New Roman" w:cs="Times New Roman"/>
          <w:bCs/>
          <w:sz w:val="24"/>
          <w:szCs w:val="24"/>
        </w:rPr>
      </w:pPr>
    </w:p>
    <w:p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4.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на дату подачи предложения не должно быть включено в список</w:t>
      </w:r>
      <w:r w:rsidRPr="000853DF">
        <w:t xml:space="preserve"> </w:t>
      </w:r>
      <w:r w:rsidRPr="000853DF">
        <w:rPr>
          <w:rFonts w:ascii="Times New Roman" w:hAnsi="Times New Roman" w:cs="Times New Roman"/>
          <w:bCs/>
          <w:sz w:val="24"/>
          <w:szCs w:val="24"/>
        </w:rPr>
        <w:t>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bCs/>
          <w:sz w:val="24"/>
          <w:szCs w:val="24"/>
        </w:rPr>
        <w:t>.</w:t>
      </w:r>
    </w:p>
    <w:p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w:t>
      </w:r>
    </w:p>
    <w:p w:rsidR="00262D56" w:rsidRPr="000853DF"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В случае </w:t>
      </w:r>
      <w:r w:rsidRPr="00B0453A">
        <w:rPr>
          <w:rFonts w:ascii="Times New Roman" w:hAnsi="Times New Roman" w:cs="Times New Roman"/>
          <w:bCs/>
          <w:sz w:val="24"/>
          <w:szCs w:val="24"/>
        </w:rPr>
        <w:t>совместного участия в процедуре государственной закупки нескольких лиц</w:t>
      </w:r>
      <w:r>
        <w:rPr>
          <w:rFonts w:ascii="Times New Roman" w:hAnsi="Times New Roman" w:cs="Times New Roman"/>
          <w:bCs/>
          <w:sz w:val="24"/>
          <w:szCs w:val="24"/>
        </w:rPr>
        <w:t xml:space="preserve">: </w:t>
      </w:r>
      <w:r w:rsidRPr="00B0453A">
        <w:rPr>
          <w:rFonts w:ascii="Times New Roman" w:hAnsi="Times New Roman" w:cs="Times New Roman"/>
          <w:bCs/>
          <w:sz w:val="24"/>
          <w:szCs w:val="24"/>
        </w:rPr>
        <w:t xml:space="preserve">заявление по форме, установленной регламентом оператора </w:t>
      </w:r>
      <w:r>
        <w:rPr>
          <w:rFonts w:ascii="Times New Roman" w:hAnsi="Times New Roman" w:cs="Times New Roman"/>
          <w:bCs/>
          <w:sz w:val="24"/>
          <w:szCs w:val="24"/>
        </w:rPr>
        <w:t>ЭТП</w:t>
      </w:r>
      <w:r w:rsidRPr="00B0453A">
        <w:rPr>
          <w:rFonts w:ascii="Times New Roman" w:hAnsi="Times New Roman" w:cs="Times New Roman"/>
          <w:bCs/>
          <w:sz w:val="24"/>
          <w:szCs w:val="24"/>
        </w:rPr>
        <w:t>.</w:t>
      </w:r>
    </w:p>
    <w:p w:rsidR="00262D56" w:rsidRDefault="00262D56" w:rsidP="00262D56">
      <w:pPr>
        <w:pStyle w:val="ConsPlusNonformat"/>
        <w:ind w:firstLine="567"/>
        <w:jc w:val="both"/>
        <w:rPr>
          <w:rFonts w:ascii="Times New Roman" w:hAnsi="Times New Roman" w:cs="Times New Roman"/>
          <w:bCs/>
          <w:sz w:val="24"/>
          <w:szCs w:val="24"/>
        </w:rPr>
      </w:pPr>
    </w:p>
    <w:p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5.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с учетом положений статьи 16-1 Закона</w:t>
      </w:r>
      <w:r>
        <w:rPr>
          <w:rFonts w:ascii="Times New Roman" w:hAnsi="Times New Roman" w:cs="Times New Roman"/>
          <w:bCs/>
          <w:sz w:val="24"/>
          <w:szCs w:val="24"/>
        </w:rPr>
        <w:t>,</w:t>
      </w:r>
      <w:r w:rsidRPr="000853DF">
        <w:rPr>
          <w:rFonts w:ascii="Times New Roman" w:hAnsi="Times New Roman" w:cs="Times New Roman"/>
          <w:bCs/>
          <w:sz w:val="24"/>
          <w:szCs w:val="24"/>
        </w:rPr>
        <w:t xml:space="preserve"> не должно быть аффилировано с заказчиком, организатором</w:t>
      </w:r>
      <w:r>
        <w:rPr>
          <w:rFonts w:ascii="Times New Roman" w:hAnsi="Times New Roman" w:cs="Times New Roman"/>
          <w:bCs/>
          <w:sz w:val="24"/>
          <w:szCs w:val="24"/>
        </w:rPr>
        <w:t>.</w:t>
      </w:r>
    </w:p>
    <w:p w:rsidR="00262D56" w:rsidRPr="00262D56" w:rsidRDefault="00262D56" w:rsidP="00262D56">
      <w:pPr>
        <w:pStyle w:val="ConsPlusNonformat"/>
        <w:ind w:firstLine="567"/>
        <w:jc w:val="both"/>
        <w:rPr>
          <w:rFonts w:ascii="Times New Roman" w:hAnsi="Times New Roman" w:cs="Times New Roman"/>
          <w:b/>
          <w:bCs/>
          <w:sz w:val="24"/>
          <w:szCs w:val="24"/>
        </w:rPr>
      </w:pPr>
      <w:r w:rsidRPr="00262D56">
        <w:rPr>
          <w:rFonts w:ascii="Times New Roman" w:hAnsi="Times New Roman" w:cs="Times New Roman"/>
          <w:b/>
          <w:bCs/>
          <w:sz w:val="24"/>
          <w:szCs w:val="24"/>
        </w:rPr>
        <w:t>Предоставить: заявление по форме, установленной регламентом оператора ЭТП.</w:t>
      </w:r>
    </w:p>
    <w:p w:rsidR="00262D56" w:rsidRDefault="00262D56" w:rsidP="00262D56">
      <w:pPr>
        <w:pStyle w:val="ConsPlusNonformat"/>
        <w:ind w:firstLine="567"/>
        <w:jc w:val="both"/>
        <w:rPr>
          <w:rFonts w:ascii="Times New Roman" w:hAnsi="Times New Roman" w:cs="Times New Roman"/>
          <w:bCs/>
          <w:sz w:val="24"/>
          <w:szCs w:val="24"/>
        </w:rPr>
      </w:pPr>
    </w:p>
    <w:p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6.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r>
        <w:rPr>
          <w:rFonts w:ascii="Times New Roman" w:hAnsi="Times New Roman" w:cs="Times New Roman"/>
          <w:bCs/>
          <w:sz w:val="24"/>
          <w:szCs w:val="24"/>
        </w:rPr>
        <w:t>.</w:t>
      </w:r>
    </w:p>
    <w:p w:rsidR="00262D56" w:rsidRPr="00262D56" w:rsidRDefault="00262D56" w:rsidP="00262D56">
      <w:pPr>
        <w:pStyle w:val="ConsPlusNonformat"/>
        <w:ind w:firstLine="567"/>
        <w:jc w:val="both"/>
        <w:rPr>
          <w:rFonts w:ascii="Times New Roman" w:hAnsi="Times New Roman" w:cs="Times New Roman"/>
          <w:b/>
          <w:bCs/>
          <w:sz w:val="24"/>
          <w:szCs w:val="24"/>
        </w:rPr>
      </w:pPr>
      <w:r w:rsidRPr="00262D56">
        <w:rPr>
          <w:rFonts w:ascii="Times New Roman" w:hAnsi="Times New Roman" w:cs="Times New Roman"/>
          <w:b/>
          <w:bCs/>
          <w:sz w:val="24"/>
          <w:szCs w:val="24"/>
        </w:rPr>
        <w:t>Предоставить: заявление по форме, установленной регламентом оператора ЭТП.</w:t>
      </w:r>
    </w:p>
    <w:p w:rsidR="00262D56" w:rsidRDefault="00262D56" w:rsidP="00262D56">
      <w:pPr>
        <w:pStyle w:val="ConsPlusNonformat"/>
        <w:ind w:firstLine="567"/>
        <w:jc w:val="both"/>
        <w:rPr>
          <w:rFonts w:ascii="Times New Roman" w:hAnsi="Times New Roman" w:cs="Times New Roman"/>
          <w:bCs/>
          <w:sz w:val="24"/>
          <w:szCs w:val="24"/>
        </w:rPr>
      </w:pPr>
    </w:p>
    <w:p w:rsidR="00262D56" w:rsidRPr="000853DF"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7.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rsidR="00262D56" w:rsidRPr="000853DF" w:rsidRDefault="00262D56" w:rsidP="00262D56">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262D56" w:rsidRPr="000853DF" w:rsidRDefault="00262D56" w:rsidP="00262D56">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262D56" w:rsidRPr="000853DF" w:rsidRDefault="00262D56" w:rsidP="00262D56">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262D56" w:rsidRPr="000853DF" w:rsidRDefault="00262D56" w:rsidP="00262D56">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в отношении юридического лица и индивидуального предпринимателя не должно быть возбуждено производство по делу о банкротстве;</w:t>
      </w:r>
    </w:p>
    <w:p w:rsidR="00262D56" w:rsidRPr="000853DF" w:rsidRDefault="00262D56" w:rsidP="00262D56">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lastRenderedPageBreak/>
        <w:t>юридическое или физическое лицо, в том числе индивидуальный предприниматель, должно обладать исключительными правами на результаты интеллектуальной деятельности, если в связи с исполнением договора заказчик приобретает исключительные права на такие результаты;</w:t>
      </w:r>
    </w:p>
    <w:p w:rsidR="00262D56" w:rsidRDefault="00262D56" w:rsidP="00262D56">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262D56" w:rsidRPr="00262D56" w:rsidRDefault="00262D56" w:rsidP="00262D56">
      <w:pPr>
        <w:pStyle w:val="ConsPlusNonformat"/>
        <w:ind w:firstLine="567"/>
        <w:jc w:val="both"/>
        <w:rPr>
          <w:rFonts w:ascii="Times New Roman" w:hAnsi="Times New Roman" w:cs="Times New Roman"/>
          <w:b/>
          <w:bCs/>
          <w:sz w:val="24"/>
          <w:szCs w:val="24"/>
        </w:rPr>
      </w:pPr>
      <w:r w:rsidRPr="00262D56">
        <w:rPr>
          <w:rFonts w:ascii="Times New Roman" w:hAnsi="Times New Roman" w:cs="Times New Roman"/>
          <w:b/>
          <w:bCs/>
          <w:sz w:val="24"/>
          <w:szCs w:val="24"/>
        </w:rPr>
        <w:t>Предоставить: заявление по всем требованиям данного пункта по форме, установленной регламентом оператора ЭТП.</w:t>
      </w:r>
    </w:p>
    <w:p w:rsidR="00262D56" w:rsidRDefault="00262D56" w:rsidP="00262D56">
      <w:pPr>
        <w:pStyle w:val="ConsPlusNonformat"/>
        <w:ind w:firstLine="567"/>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 </w:t>
      </w:r>
    </w:p>
    <w:p w:rsidR="00262D56" w:rsidRPr="00917068" w:rsidRDefault="00262D56" w:rsidP="00262D56">
      <w:pPr>
        <w:pStyle w:val="ConsPlusNonformat"/>
        <w:numPr>
          <w:ilvl w:val="0"/>
          <w:numId w:val="15"/>
        </w:numPr>
        <w:jc w:val="both"/>
        <w:rPr>
          <w:rFonts w:ascii="Times New Roman" w:hAnsi="Times New Roman" w:cs="Times New Roman"/>
          <w:b/>
          <w:bCs/>
          <w:sz w:val="24"/>
          <w:szCs w:val="24"/>
        </w:rPr>
      </w:pPr>
      <w:r w:rsidRPr="00917068">
        <w:rPr>
          <w:rFonts w:ascii="Times New Roman" w:hAnsi="Times New Roman" w:cs="Times New Roman"/>
          <w:b/>
          <w:bCs/>
          <w:sz w:val="24"/>
          <w:szCs w:val="24"/>
        </w:rPr>
        <w:t xml:space="preserve">Требования, </w:t>
      </w:r>
      <w:proofErr w:type="gramStart"/>
      <w:r w:rsidRPr="00917068">
        <w:rPr>
          <w:rFonts w:ascii="Times New Roman" w:hAnsi="Times New Roman" w:cs="Times New Roman"/>
          <w:b/>
          <w:bCs/>
          <w:sz w:val="24"/>
          <w:szCs w:val="24"/>
        </w:rPr>
        <w:t>установленные  п.</w:t>
      </w:r>
      <w:proofErr w:type="gramEnd"/>
      <w:r w:rsidRPr="00917068">
        <w:rPr>
          <w:rFonts w:ascii="Times New Roman" w:hAnsi="Times New Roman" w:cs="Times New Roman"/>
          <w:b/>
          <w:bCs/>
          <w:sz w:val="24"/>
          <w:szCs w:val="24"/>
        </w:rPr>
        <w:t xml:space="preserve"> 1.7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262D56" w:rsidRDefault="00262D56" w:rsidP="00262D56">
      <w:pPr>
        <w:pStyle w:val="ConsPlusNonformat"/>
        <w:ind w:firstLine="720"/>
        <w:jc w:val="both"/>
        <w:rPr>
          <w:rFonts w:ascii="Times New Roman" w:hAnsi="Times New Roman" w:cs="Times New Roman"/>
          <w:bCs/>
          <w:sz w:val="24"/>
          <w:szCs w:val="24"/>
        </w:rPr>
      </w:pPr>
      <w:r>
        <w:rPr>
          <w:rFonts w:ascii="Times New Roman" w:hAnsi="Times New Roman" w:cs="Times New Roman"/>
          <w:bCs/>
          <w:sz w:val="24"/>
          <w:szCs w:val="24"/>
        </w:rPr>
        <w:t>1. -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262D56" w:rsidRDefault="00262D56" w:rsidP="00262D56">
      <w:pPr>
        <w:pStyle w:val="ConsPlusNonformat"/>
        <w:jc w:val="both"/>
        <w:rPr>
          <w:rFonts w:ascii="Times New Roman" w:hAnsi="Times New Roman" w:cs="Times New Roman"/>
          <w:bCs/>
          <w:sz w:val="24"/>
          <w:szCs w:val="24"/>
        </w:rPr>
      </w:pPr>
    </w:p>
    <w:p w:rsidR="00262D56" w:rsidRDefault="00262D56" w:rsidP="00262D56">
      <w:pPr>
        <w:pStyle w:val="ConsPlusNonformat"/>
        <w:jc w:val="both"/>
        <w:rPr>
          <w:rFonts w:ascii="Times New Roman" w:hAnsi="Times New Roman" w:cs="Times New Roman"/>
          <w:bCs/>
          <w:sz w:val="24"/>
          <w:szCs w:val="24"/>
        </w:rPr>
      </w:pPr>
      <w:bookmarkStart w:id="1" w:name="_Hlk176506994"/>
      <w:r>
        <w:rPr>
          <w:rFonts w:ascii="Times New Roman" w:hAnsi="Times New Roman" w:cs="Times New Roman"/>
          <w:bCs/>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262D56" w:rsidRDefault="00262D56" w:rsidP="00262D56">
      <w:pPr>
        <w:pStyle w:val="ConsPlusNonformat"/>
        <w:jc w:val="both"/>
        <w:rPr>
          <w:rFonts w:ascii="Times New Roman" w:hAnsi="Times New Roman" w:cs="Times New Roman"/>
          <w:bCs/>
          <w:sz w:val="24"/>
          <w:szCs w:val="24"/>
        </w:rPr>
      </w:pPr>
    </w:p>
    <w:p w:rsidR="00262D56" w:rsidRDefault="00262D56" w:rsidP="00262D56">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bookmarkEnd w:id="1"/>
    <w:p w:rsidR="00262D56" w:rsidRDefault="00262D56" w:rsidP="00262D56">
      <w:pPr>
        <w:pStyle w:val="ConsPlusNonformat"/>
        <w:jc w:val="both"/>
        <w:rPr>
          <w:rFonts w:ascii="Times New Roman" w:hAnsi="Times New Roman" w:cs="Times New Roman"/>
          <w:bCs/>
          <w:sz w:val="24"/>
          <w:szCs w:val="24"/>
        </w:rPr>
      </w:pPr>
    </w:p>
    <w:p w:rsidR="00262D56" w:rsidRDefault="00262D56" w:rsidP="00262D56">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262D56" w:rsidRDefault="00262D56" w:rsidP="00262D56">
      <w:pPr>
        <w:pStyle w:val="ConsPlusNonformat"/>
        <w:jc w:val="both"/>
        <w:rPr>
          <w:rFonts w:ascii="Times New Roman" w:hAnsi="Times New Roman" w:cs="Times New Roman"/>
          <w:bCs/>
          <w:sz w:val="24"/>
          <w:szCs w:val="24"/>
        </w:rPr>
      </w:pPr>
    </w:p>
    <w:p w:rsidR="00262D56" w:rsidRDefault="00262D56" w:rsidP="00262D56">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262D56" w:rsidRDefault="00262D56" w:rsidP="00262D56">
      <w:pPr>
        <w:pStyle w:val="ConsPlusNonformat"/>
        <w:jc w:val="both"/>
        <w:rPr>
          <w:rFonts w:ascii="Times New Roman" w:hAnsi="Times New Roman" w:cs="Times New Roman"/>
          <w:bCs/>
          <w:sz w:val="24"/>
          <w:szCs w:val="24"/>
        </w:rPr>
      </w:pPr>
    </w:p>
    <w:p w:rsidR="00262D56" w:rsidRDefault="00262D56" w:rsidP="00262D56">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262D56" w:rsidRDefault="00262D56" w:rsidP="00262D56">
      <w:pPr>
        <w:pStyle w:val="ConsPlusNonformat"/>
        <w:jc w:val="both"/>
        <w:rPr>
          <w:rFonts w:ascii="Times New Roman" w:hAnsi="Times New Roman" w:cs="Times New Roman"/>
          <w:bCs/>
          <w:sz w:val="24"/>
          <w:szCs w:val="24"/>
        </w:rPr>
      </w:pPr>
    </w:p>
    <w:p w:rsidR="00262D56" w:rsidRDefault="00262D56" w:rsidP="00262D56">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9B0361" w:rsidRDefault="009B0361" w:rsidP="00262D56">
      <w:pPr>
        <w:pStyle w:val="ConsPlusNonformat"/>
        <w:jc w:val="both"/>
        <w:rPr>
          <w:rFonts w:ascii="Times New Roman" w:hAnsi="Times New Roman" w:cs="Times New Roman"/>
          <w:bCs/>
          <w:sz w:val="24"/>
          <w:szCs w:val="24"/>
        </w:rPr>
      </w:pPr>
    </w:p>
    <w:p w:rsidR="009B0361" w:rsidRPr="009B0361" w:rsidRDefault="009B0361" w:rsidP="009B0361">
      <w:pPr>
        <w:pStyle w:val="ConsPlusNonformat"/>
        <w:rPr>
          <w:rFonts w:ascii="Times New Roman" w:hAnsi="Times New Roman" w:cs="Times New Roman"/>
          <w:bCs/>
          <w:sz w:val="24"/>
          <w:szCs w:val="24"/>
        </w:rPr>
      </w:pPr>
      <w:r>
        <w:rPr>
          <w:rFonts w:ascii="Times New Roman" w:hAnsi="Times New Roman" w:cs="Times New Roman"/>
          <w:bCs/>
          <w:sz w:val="24"/>
          <w:szCs w:val="24"/>
        </w:rPr>
        <w:t xml:space="preserve">         2. </w:t>
      </w:r>
      <w:r w:rsidRPr="009B0361">
        <w:rPr>
          <w:rFonts w:ascii="Times New Roman" w:hAnsi="Times New Roman" w:cs="Times New Roman"/>
          <w:bCs/>
          <w:sz w:val="24"/>
          <w:szCs w:val="24"/>
        </w:rPr>
        <w:t>копия заключения о возможности проведения работ (оказания услуг) по техническому обслуживанию и ремонту медицинской техники, выданного в соответствии с подпунктом 9.23.1 пункта 9.23 единого перечня административных процедур, осуществляемых в отношении субъектов хозяйствования, утвержденного постановлением Совета Министров Республики Беларусь от 24 сентября 2021 г. N 548 (далее - заключение).</w:t>
      </w:r>
    </w:p>
    <w:p w:rsidR="009B0361" w:rsidRPr="009B0361" w:rsidRDefault="009B0361" w:rsidP="009B0361">
      <w:pPr>
        <w:pStyle w:val="ConsPlusNonformat"/>
        <w:rPr>
          <w:rFonts w:ascii="Times New Roman" w:hAnsi="Times New Roman" w:cs="Times New Roman"/>
          <w:bCs/>
          <w:sz w:val="24"/>
          <w:szCs w:val="24"/>
        </w:rPr>
      </w:pPr>
    </w:p>
    <w:p w:rsidR="009B0361" w:rsidRPr="009B0361" w:rsidRDefault="009B0361" w:rsidP="009B0361">
      <w:pPr>
        <w:pStyle w:val="ConsPlusNonformat"/>
        <w:rPr>
          <w:rFonts w:ascii="Times New Roman" w:hAnsi="Times New Roman" w:cs="Times New Roman"/>
          <w:bCs/>
          <w:sz w:val="24"/>
          <w:szCs w:val="24"/>
        </w:rPr>
      </w:pPr>
      <w:r w:rsidRPr="009B0361">
        <w:rPr>
          <w:rFonts w:ascii="Times New Roman" w:hAnsi="Times New Roman" w:cs="Times New Roman"/>
          <w:bCs/>
          <w:sz w:val="24"/>
          <w:szCs w:val="24"/>
        </w:rPr>
        <w:t xml:space="preserve">Не имеющие заключения юридические лица, индивидуальные предприниматели могут выполнять работы (оказывать услуги) по техническому обслуживанию и ремонту медицинской </w:t>
      </w:r>
      <w:proofErr w:type="gramStart"/>
      <w:r w:rsidRPr="009B0361">
        <w:rPr>
          <w:rFonts w:ascii="Times New Roman" w:hAnsi="Times New Roman" w:cs="Times New Roman"/>
          <w:bCs/>
          <w:sz w:val="24"/>
          <w:szCs w:val="24"/>
        </w:rPr>
        <w:t>техники  при</w:t>
      </w:r>
      <w:proofErr w:type="gramEnd"/>
      <w:r w:rsidRPr="009B0361">
        <w:rPr>
          <w:rFonts w:ascii="Times New Roman" w:hAnsi="Times New Roman" w:cs="Times New Roman"/>
          <w:bCs/>
          <w:sz w:val="24"/>
          <w:szCs w:val="24"/>
        </w:rPr>
        <w:t xml:space="preserve"> соблюдении одного из следующих условий:</w:t>
      </w:r>
    </w:p>
    <w:p w:rsidR="009B0361" w:rsidRPr="009B0361" w:rsidRDefault="009B0361" w:rsidP="009B0361">
      <w:pPr>
        <w:pStyle w:val="ConsPlusNonformat"/>
        <w:rPr>
          <w:rFonts w:ascii="Times New Roman" w:hAnsi="Times New Roman" w:cs="Times New Roman"/>
          <w:bCs/>
          <w:sz w:val="24"/>
          <w:szCs w:val="24"/>
        </w:rPr>
      </w:pPr>
    </w:p>
    <w:p w:rsidR="009B0361" w:rsidRPr="009B0361" w:rsidRDefault="009B0361" w:rsidP="009B0361">
      <w:pPr>
        <w:pStyle w:val="ConsPlusNonformat"/>
        <w:rPr>
          <w:rFonts w:ascii="Times New Roman" w:hAnsi="Times New Roman" w:cs="Times New Roman"/>
          <w:bCs/>
          <w:sz w:val="24"/>
          <w:szCs w:val="24"/>
        </w:rPr>
      </w:pPr>
      <w:r w:rsidRPr="009B0361">
        <w:rPr>
          <w:rFonts w:ascii="Times New Roman" w:hAnsi="Times New Roman" w:cs="Times New Roman"/>
          <w:bCs/>
          <w:sz w:val="24"/>
          <w:szCs w:val="24"/>
        </w:rPr>
        <w:t xml:space="preserve">- уполномочены производителем данной медицинской техники на проведение ее технического обслуживания и ремонта, что подтверждается дилерским договором (соглашением), сертификатом, </w:t>
      </w:r>
      <w:proofErr w:type="spellStart"/>
      <w:r w:rsidRPr="009B0361">
        <w:rPr>
          <w:rFonts w:ascii="Times New Roman" w:hAnsi="Times New Roman" w:cs="Times New Roman"/>
          <w:bCs/>
          <w:sz w:val="24"/>
          <w:szCs w:val="24"/>
        </w:rPr>
        <w:t>авторизационным</w:t>
      </w:r>
      <w:proofErr w:type="spellEnd"/>
      <w:r w:rsidRPr="009B0361">
        <w:rPr>
          <w:rFonts w:ascii="Times New Roman" w:hAnsi="Times New Roman" w:cs="Times New Roman"/>
          <w:bCs/>
          <w:sz w:val="24"/>
          <w:szCs w:val="24"/>
        </w:rPr>
        <w:t xml:space="preserve"> письмом, доверенностью либо иным документом, выданным производителем. Документы, составленные на иностранном языке, должны сопровождаться нотариально заверенным переводом на русский или белорусский язык. В этом случае участник обязан предоставить в своем предложении один из указанных документов.</w:t>
      </w:r>
    </w:p>
    <w:p w:rsidR="009B0361" w:rsidRPr="009B0361" w:rsidRDefault="009B0361" w:rsidP="009B0361">
      <w:pPr>
        <w:pStyle w:val="ConsPlusNonformat"/>
        <w:rPr>
          <w:rFonts w:ascii="Times New Roman" w:hAnsi="Times New Roman" w:cs="Times New Roman"/>
          <w:bCs/>
          <w:sz w:val="24"/>
          <w:szCs w:val="24"/>
        </w:rPr>
      </w:pPr>
    </w:p>
    <w:p w:rsidR="009B0361" w:rsidRPr="009B0361" w:rsidRDefault="009B0361" w:rsidP="009B0361">
      <w:pPr>
        <w:pStyle w:val="ConsPlusNonformat"/>
        <w:rPr>
          <w:rFonts w:ascii="Times New Roman" w:hAnsi="Times New Roman" w:cs="Times New Roman"/>
          <w:bCs/>
          <w:sz w:val="24"/>
          <w:szCs w:val="24"/>
        </w:rPr>
      </w:pPr>
      <w:r w:rsidRPr="009B0361">
        <w:rPr>
          <w:rFonts w:ascii="Times New Roman" w:hAnsi="Times New Roman" w:cs="Times New Roman"/>
          <w:bCs/>
          <w:sz w:val="24"/>
          <w:szCs w:val="24"/>
        </w:rPr>
        <w:t>- работы по техническому обслуживанию и ремонту медицинской техники будут выполняться квалифицированными специалистами, с которыми заключены трудовые или гражданско-правовые договоры. Квалификация специалиста подтверждается документом об обучении методам технического обслуживания и ремонта, выданным на его имя производителем данной медицинской техники или его уполномоченным представителем. Документы, составленные на иностранном языке, должны сопровождаться нотариально заверенным переводом на русский или белорусский язык. В этом случае участник обязан предоставить в своем предложении заключенный договор со специалистом и документ о его квалификации.</w:t>
      </w:r>
    </w:p>
    <w:p w:rsidR="009B0361" w:rsidRPr="009B0361" w:rsidRDefault="009B0361" w:rsidP="009B0361">
      <w:pPr>
        <w:pStyle w:val="ConsPlusNonformat"/>
        <w:rPr>
          <w:rFonts w:ascii="Times New Roman" w:hAnsi="Times New Roman" w:cs="Times New Roman"/>
          <w:bCs/>
          <w:sz w:val="24"/>
          <w:szCs w:val="24"/>
        </w:rPr>
      </w:pPr>
    </w:p>
    <w:p w:rsidR="009B0361" w:rsidRDefault="009B0361" w:rsidP="009B0361">
      <w:pPr>
        <w:pStyle w:val="ConsPlusNonformat"/>
        <w:jc w:val="both"/>
        <w:rPr>
          <w:rFonts w:ascii="Times New Roman" w:hAnsi="Times New Roman" w:cs="Times New Roman"/>
          <w:bCs/>
          <w:sz w:val="24"/>
          <w:szCs w:val="24"/>
        </w:rPr>
      </w:pPr>
      <w:r w:rsidRPr="009B0361">
        <w:rPr>
          <w:rFonts w:ascii="Times New Roman" w:hAnsi="Times New Roman" w:cs="Times New Roman"/>
          <w:bCs/>
          <w:sz w:val="24"/>
          <w:szCs w:val="24"/>
        </w:rPr>
        <w:t>Не требуетс</w:t>
      </w:r>
      <w:r>
        <w:rPr>
          <w:rFonts w:ascii="Times New Roman" w:hAnsi="Times New Roman" w:cs="Times New Roman"/>
          <w:bCs/>
          <w:sz w:val="24"/>
          <w:szCs w:val="24"/>
        </w:rPr>
        <w:t>я представления указанных в п. 2</w:t>
      </w:r>
      <w:r w:rsidRPr="009B0361">
        <w:rPr>
          <w:rFonts w:ascii="Times New Roman" w:hAnsi="Times New Roman" w:cs="Times New Roman"/>
          <w:bCs/>
          <w:sz w:val="24"/>
          <w:szCs w:val="24"/>
        </w:rPr>
        <w:t xml:space="preserve"> документов   для выполнения работ (оказания услуг) по техническому обслуживанию и ремонту медицинской техники юридическим лицом, индивидуальным предпринимателем, являющимися производителем данной медицинской техники.  </w:t>
      </w:r>
    </w:p>
    <w:p w:rsidR="009B0361" w:rsidRDefault="009B0361" w:rsidP="009B0361">
      <w:pPr>
        <w:pStyle w:val="ConsPlusNonformat"/>
        <w:jc w:val="both"/>
        <w:rPr>
          <w:rFonts w:ascii="Times New Roman" w:hAnsi="Times New Roman" w:cs="Times New Roman"/>
          <w:bCs/>
          <w:sz w:val="24"/>
          <w:szCs w:val="24"/>
        </w:rPr>
      </w:pPr>
    </w:p>
    <w:p w:rsidR="00262D56" w:rsidRPr="007D6F5F" w:rsidRDefault="00262D56" w:rsidP="00262D56">
      <w:pPr>
        <w:pStyle w:val="ConsPlusNonformat"/>
        <w:ind w:firstLine="720"/>
        <w:jc w:val="both"/>
        <w:rPr>
          <w:rFonts w:ascii="Times New Roman" w:hAnsi="Times New Roman" w:cs="Times New Roman"/>
          <w:bCs/>
          <w:sz w:val="24"/>
          <w:szCs w:val="24"/>
        </w:rPr>
      </w:pPr>
      <w:r w:rsidRPr="007D6F5F">
        <w:rPr>
          <w:rFonts w:ascii="Times New Roman" w:hAnsi="Times New Roman" w:cs="Times New Roman"/>
          <w:bCs/>
          <w:sz w:val="24"/>
          <w:szCs w:val="24"/>
        </w:rPr>
        <w:t xml:space="preserve">Предоставить: </w:t>
      </w:r>
      <w:r w:rsidR="007D6F5F" w:rsidRPr="007D6F5F">
        <w:rPr>
          <w:rFonts w:ascii="Times New Roman" w:hAnsi="Times New Roman" w:cs="Times New Roman"/>
          <w:bCs/>
          <w:sz w:val="24"/>
          <w:szCs w:val="24"/>
        </w:rPr>
        <w:t>копию заключения, выданного Министерством здравоохранения</w:t>
      </w:r>
      <w:r w:rsidR="007D6F5F">
        <w:rPr>
          <w:rFonts w:ascii="Times New Roman" w:hAnsi="Times New Roman" w:cs="Times New Roman"/>
          <w:bCs/>
          <w:sz w:val="24"/>
          <w:szCs w:val="24"/>
        </w:rPr>
        <w:t>, или документы, подтверждающие право на выполнение работ без заключения Минздрава.</w:t>
      </w:r>
    </w:p>
    <w:p w:rsidR="00262D56" w:rsidRPr="00E52C87" w:rsidRDefault="00262D56" w:rsidP="00262D56">
      <w:pPr>
        <w:pStyle w:val="ConsPlusNonformat"/>
        <w:jc w:val="both"/>
        <w:rPr>
          <w:rFonts w:ascii="Times New Roman" w:hAnsi="Times New Roman" w:cs="Times New Roman"/>
          <w:bCs/>
          <w:sz w:val="24"/>
          <w:szCs w:val="24"/>
        </w:rPr>
      </w:pPr>
    </w:p>
    <w:p w:rsidR="00262D56" w:rsidRPr="00E52C87" w:rsidRDefault="00262D56" w:rsidP="00262D56">
      <w:pPr>
        <w:pStyle w:val="ConsPlusNormal"/>
        <w:spacing w:before="200"/>
        <w:ind w:firstLine="540"/>
        <w:jc w:val="both"/>
        <w:rPr>
          <w:rFonts w:ascii="Times New Roman" w:hAnsi="Times New Roman" w:cs="Times New Roman"/>
          <w:b/>
          <w:sz w:val="24"/>
          <w:szCs w:val="24"/>
        </w:rPr>
      </w:pPr>
      <w:r w:rsidRPr="00E52C87">
        <w:rPr>
          <w:rFonts w:ascii="Times New Roman" w:hAnsi="Times New Roman" w:cs="Times New Roman"/>
          <w:b/>
          <w:sz w:val="24"/>
          <w:szCs w:val="24"/>
        </w:rPr>
        <w:t xml:space="preserve">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w:t>
      </w:r>
      <w:r w:rsidR="00453418">
        <w:rPr>
          <w:rFonts w:ascii="Times New Roman" w:hAnsi="Times New Roman" w:cs="Times New Roman"/>
          <w:b/>
          <w:sz w:val="24"/>
          <w:szCs w:val="24"/>
        </w:rPr>
        <w:t>процедуре закупки</w:t>
      </w:r>
      <w:r w:rsidRPr="00E52C87">
        <w:rPr>
          <w:rFonts w:ascii="Times New Roman" w:hAnsi="Times New Roman" w:cs="Times New Roman"/>
          <w:b/>
          <w:sz w:val="24"/>
          <w:szCs w:val="24"/>
        </w:rPr>
        <w:t>: ---</w:t>
      </w:r>
    </w:p>
    <w:p w:rsidR="00262D56" w:rsidRPr="00E52C87" w:rsidRDefault="00262D56" w:rsidP="00262D56">
      <w:pPr>
        <w:pStyle w:val="ConsPlusNonformat"/>
        <w:ind w:firstLine="567"/>
        <w:rPr>
          <w:rFonts w:ascii="Times New Roman" w:hAnsi="Times New Roman" w:cs="Times New Roman"/>
          <w:b/>
          <w:sz w:val="24"/>
          <w:szCs w:val="24"/>
        </w:rPr>
      </w:pPr>
    </w:p>
    <w:p w:rsidR="00262D56" w:rsidRPr="00E52C87" w:rsidRDefault="00262D56" w:rsidP="00262D56">
      <w:pPr>
        <w:pStyle w:val="ConsPlusNonformat"/>
        <w:ind w:firstLine="567"/>
        <w:jc w:val="both"/>
        <w:rPr>
          <w:rFonts w:ascii="Times New Roman" w:hAnsi="Times New Roman" w:cs="Times New Roman"/>
          <w:b/>
          <w:sz w:val="24"/>
          <w:szCs w:val="24"/>
        </w:rPr>
      </w:pPr>
      <w:r w:rsidRPr="00E52C87">
        <w:rPr>
          <w:rFonts w:ascii="Times New Roman" w:hAnsi="Times New Roman" w:cs="Times New Roman"/>
          <w:b/>
          <w:sz w:val="24"/>
          <w:szCs w:val="24"/>
        </w:rPr>
        <w:t xml:space="preserve">IV. Порядок формирования цены предложения: </w:t>
      </w:r>
      <w:r w:rsidRPr="00E52C87">
        <w:rPr>
          <w:rFonts w:ascii="Times New Roman" w:hAnsi="Times New Roman" w:cs="Times New Roman"/>
          <w:sz w:val="24"/>
          <w:szCs w:val="24"/>
        </w:rPr>
        <w:t xml:space="preserve">цена предложения должна включать все расходы по закупке, включая НДС, другие налоги и платежи, доставку, монтаж и прочее. </w:t>
      </w:r>
    </w:p>
    <w:p w:rsidR="00262D56" w:rsidRPr="00E52C87" w:rsidRDefault="00262D56" w:rsidP="00262D56">
      <w:pPr>
        <w:pStyle w:val="ConsPlusNonformat"/>
        <w:ind w:firstLine="567"/>
        <w:rPr>
          <w:rFonts w:ascii="Times New Roman" w:hAnsi="Times New Roman" w:cs="Times New Roman"/>
          <w:b/>
          <w:sz w:val="24"/>
          <w:szCs w:val="24"/>
        </w:rPr>
      </w:pPr>
    </w:p>
    <w:p w:rsidR="00262D56" w:rsidRPr="00E52C87" w:rsidRDefault="00262D56" w:rsidP="00262D56">
      <w:pPr>
        <w:pStyle w:val="ConsPlusNonformat"/>
        <w:ind w:firstLine="567"/>
        <w:rPr>
          <w:rFonts w:ascii="Times New Roman" w:hAnsi="Times New Roman" w:cs="Times New Roman"/>
          <w:b/>
          <w:sz w:val="24"/>
          <w:szCs w:val="24"/>
        </w:rPr>
      </w:pPr>
      <w:r w:rsidRPr="00E52C87">
        <w:rPr>
          <w:rFonts w:ascii="Times New Roman" w:hAnsi="Times New Roman" w:cs="Times New Roman"/>
          <w:b/>
          <w:sz w:val="24"/>
          <w:szCs w:val="24"/>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r w:rsidRPr="00E52C87">
        <w:rPr>
          <w:rFonts w:ascii="Times New Roman" w:hAnsi="Times New Roman" w:cs="Times New Roman"/>
          <w:sz w:val="24"/>
          <w:szCs w:val="24"/>
          <w:lang w:val="en-US"/>
        </w:rPr>
        <w:t>BYN</w:t>
      </w:r>
    </w:p>
    <w:p w:rsidR="00262D56" w:rsidRPr="00E52C87" w:rsidRDefault="00262D56" w:rsidP="00262D56">
      <w:pPr>
        <w:pStyle w:val="ConsPlusNonformat"/>
        <w:ind w:firstLine="567"/>
        <w:rPr>
          <w:rFonts w:ascii="Times New Roman" w:hAnsi="Times New Roman" w:cs="Times New Roman"/>
          <w:b/>
          <w:sz w:val="24"/>
          <w:szCs w:val="24"/>
        </w:rPr>
      </w:pPr>
    </w:p>
    <w:p w:rsidR="00262D56" w:rsidRPr="00E52C87" w:rsidRDefault="00262D56" w:rsidP="00262D56">
      <w:pPr>
        <w:pStyle w:val="ConsPlusNonformat"/>
        <w:ind w:firstLine="567"/>
        <w:rPr>
          <w:rFonts w:ascii="Times New Roman" w:hAnsi="Times New Roman" w:cs="Times New Roman"/>
          <w:b/>
          <w:sz w:val="24"/>
          <w:szCs w:val="24"/>
        </w:rPr>
      </w:pPr>
      <w:r w:rsidRPr="00E52C87">
        <w:rPr>
          <w:rFonts w:ascii="Times New Roman" w:hAnsi="Times New Roman" w:cs="Times New Roman"/>
          <w:b/>
          <w:sz w:val="24"/>
          <w:szCs w:val="24"/>
          <w:lang w:val="en-US"/>
        </w:rPr>
        <w:t>VI</w:t>
      </w:r>
      <w:r w:rsidRPr="00E52C87">
        <w:rPr>
          <w:rFonts w:ascii="Times New Roman" w:hAnsi="Times New Roman" w:cs="Times New Roman"/>
          <w:b/>
          <w:sz w:val="24"/>
          <w:szCs w:val="24"/>
        </w:rPr>
        <w:t xml:space="preserve">. Порядок участия в процедуре государственной закупки субъектов малого и среднего предпринимательства: </w:t>
      </w:r>
      <w:r w:rsidRPr="00E52C87">
        <w:rPr>
          <w:rFonts w:ascii="Times New Roman" w:hAnsi="Times New Roman" w:cs="Times New Roman"/>
          <w:sz w:val="24"/>
          <w:szCs w:val="24"/>
        </w:rPr>
        <w:t>на общих основаниях</w:t>
      </w:r>
    </w:p>
    <w:p w:rsidR="00262D56" w:rsidRPr="00E52C87" w:rsidRDefault="00262D56" w:rsidP="00262D56">
      <w:pPr>
        <w:pStyle w:val="ConsPlusNonformat"/>
        <w:rPr>
          <w:rFonts w:ascii="Times New Roman" w:hAnsi="Times New Roman" w:cs="Times New Roman"/>
          <w:b/>
          <w:sz w:val="24"/>
          <w:szCs w:val="24"/>
        </w:rPr>
      </w:pPr>
    </w:p>
    <w:p w:rsidR="00262D56" w:rsidRPr="00E52C87" w:rsidRDefault="00262D56" w:rsidP="00262D56">
      <w:pPr>
        <w:pStyle w:val="ConsPlusNonformat"/>
        <w:ind w:firstLine="567"/>
        <w:rPr>
          <w:rFonts w:ascii="Times New Roman" w:hAnsi="Times New Roman" w:cs="Times New Roman"/>
          <w:sz w:val="24"/>
          <w:szCs w:val="24"/>
        </w:rPr>
      </w:pPr>
      <w:r w:rsidRPr="00E52C87">
        <w:rPr>
          <w:rFonts w:ascii="Times New Roman" w:hAnsi="Times New Roman" w:cs="Times New Roman"/>
          <w:b/>
          <w:sz w:val="24"/>
          <w:szCs w:val="24"/>
          <w:lang w:val="en-US"/>
        </w:rPr>
        <w:t>VII</w:t>
      </w:r>
      <w:r w:rsidRPr="00E52C87">
        <w:rPr>
          <w:rFonts w:ascii="Times New Roman" w:hAnsi="Times New Roman" w:cs="Times New Roman"/>
          <w:b/>
          <w:sz w:val="24"/>
          <w:szCs w:val="24"/>
        </w:rPr>
        <w:t xml:space="preserve">.Акты законодательства о государственных закупках, в соответствии с которыми проводится процедура государственной закупки: </w:t>
      </w:r>
      <w:r>
        <w:rPr>
          <w:rFonts w:ascii="Times New Roman" w:hAnsi="Times New Roman" w:cs="Times New Roman"/>
          <w:sz w:val="24"/>
          <w:szCs w:val="24"/>
        </w:rPr>
        <w:t>Настоящая</w:t>
      </w:r>
      <w:r w:rsidRPr="00E52C87">
        <w:rPr>
          <w:rFonts w:ascii="Times New Roman" w:hAnsi="Times New Roman" w:cs="Times New Roman"/>
          <w:sz w:val="24"/>
          <w:szCs w:val="24"/>
        </w:rPr>
        <w:t xml:space="preserve"> </w:t>
      </w:r>
      <w:r>
        <w:rPr>
          <w:rFonts w:ascii="Times New Roman" w:hAnsi="Times New Roman" w:cs="Times New Roman"/>
          <w:sz w:val="24"/>
          <w:szCs w:val="24"/>
        </w:rPr>
        <w:t>процедура закупки</w:t>
      </w:r>
      <w:r w:rsidRPr="00E52C87">
        <w:rPr>
          <w:rFonts w:ascii="Times New Roman" w:hAnsi="Times New Roman" w:cs="Times New Roman"/>
          <w:sz w:val="24"/>
          <w:szCs w:val="24"/>
        </w:rPr>
        <w:t xml:space="preserve"> проводится в порядке, установленном Законом Республики Беларусь от 13 июля 2012 г.№ 419-З "О государственных закупках товаров (работ, услуг)".</w:t>
      </w:r>
    </w:p>
    <w:p w:rsidR="00262D56" w:rsidRPr="00E52C87" w:rsidRDefault="00262D56" w:rsidP="00262D56">
      <w:pPr>
        <w:pStyle w:val="ConsPlusNonformat"/>
        <w:ind w:firstLine="567"/>
        <w:jc w:val="both"/>
        <w:rPr>
          <w:rFonts w:ascii="Times New Roman" w:hAnsi="Times New Roman" w:cs="Times New Roman"/>
          <w:b/>
          <w:sz w:val="24"/>
          <w:szCs w:val="24"/>
        </w:rPr>
      </w:pPr>
    </w:p>
    <w:p w:rsidR="00262D56" w:rsidRPr="00E52C87" w:rsidRDefault="00262D56" w:rsidP="00262D56">
      <w:pPr>
        <w:pStyle w:val="ConsPlusNonformat"/>
        <w:ind w:firstLine="567"/>
        <w:jc w:val="both"/>
        <w:rPr>
          <w:rFonts w:ascii="Times New Roman" w:hAnsi="Times New Roman" w:cs="Times New Roman"/>
          <w:sz w:val="24"/>
          <w:szCs w:val="24"/>
        </w:rPr>
      </w:pPr>
      <w:r w:rsidRPr="00E52C87">
        <w:rPr>
          <w:rFonts w:ascii="Times New Roman" w:hAnsi="Times New Roman" w:cs="Times New Roman"/>
          <w:b/>
          <w:sz w:val="24"/>
          <w:szCs w:val="24"/>
          <w:lang w:val="en-US"/>
        </w:rPr>
        <w:t>VIII</w:t>
      </w:r>
      <w:r w:rsidRPr="00E52C87">
        <w:rPr>
          <w:rFonts w:ascii="Times New Roman" w:hAnsi="Times New Roman" w:cs="Times New Roman"/>
          <w:b/>
          <w:sz w:val="24"/>
          <w:szCs w:val="24"/>
        </w:rPr>
        <w:t xml:space="preserve">. Условия применения преференциальной поправки: </w:t>
      </w:r>
      <w:r w:rsidRPr="00E52C87">
        <w:rPr>
          <w:rFonts w:ascii="Times New Roman" w:hAnsi="Times New Roman" w:cs="Times New Roman"/>
          <w:sz w:val="24"/>
          <w:szCs w:val="24"/>
        </w:rPr>
        <w:t xml:space="preserve">указаны в </w:t>
      </w:r>
      <w:proofErr w:type="spellStart"/>
      <w:r w:rsidRPr="00E52C87">
        <w:rPr>
          <w:rFonts w:ascii="Times New Roman" w:hAnsi="Times New Roman" w:cs="Times New Roman"/>
          <w:sz w:val="24"/>
          <w:szCs w:val="24"/>
        </w:rPr>
        <w:t>п.п</w:t>
      </w:r>
      <w:proofErr w:type="spellEnd"/>
      <w:r w:rsidRPr="00E52C87">
        <w:rPr>
          <w:rFonts w:ascii="Times New Roman" w:hAnsi="Times New Roman" w:cs="Times New Roman"/>
          <w:sz w:val="24"/>
          <w:szCs w:val="24"/>
        </w:rPr>
        <w:t>. 1.5 и 1.6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262D56" w:rsidRPr="00E52C87" w:rsidRDefault="00262D56" w:rsidP="00262D56">
      <w:pPr>
        <w:pStyle w:val="ConsPlusNonformat"/>
        <w:ind w:firstLine="567"/>
        <w:jc w:val="both"/>
        <w:rPr>
          <w:rFonts w:ascii="Times New Roman" w:hAnsi="Times New Roman" w:cs="Times New Roman"/>
          <w:b/>
          <w:sz w:val="24"/>
          <w:szCs w:val="24"/>
        </w:rPr>
      </w:pPr>
    </w:p>
    <w:p w:rsidR="00262D56" w:rsidRPr="00E52C87" w:rsidRDefault="00262D56" w:rsidP="00262D56">
      <w:pPr>
        <w:pStyle w:val="ConsPlusNonformat"/>
        <w:ind w:firstLine="567"/>
        <w:jc w:val="both"/>
        <w:rPr>
          <w:rFonts w:ascii="Times New Roman" w:hAnsi="Times New Roman" w:cs="Times New Roman"/>
          <w:b/>
          <w:sz w:val="24"/>
          <w:szCs w:val="24"/>
        </w:rPr>
      </w:pPr>
      <w:r w:rsidRPr="00E52C87">
        <w:rPr>
          <w:rFonts w:ascii="Times New Roman" w:hAnsi="Times New Roman" w:cs="Times New Roman"/>
          <w:b/>
          <w:sz w:val="24"/>
          <w:szCs w:val="24"/>
          <w:lang w:val="en-US"/>
        </w:rPr>
        <w:t>IX</w:t>
      </w:r>
      <w:r w:rsidRPr="00E52C87">
        <w:rPr>
          <w:rFonts w:ascii="Times New Roman" w:hAnsi="Times New Roman" w:cs="Times New Roman"/>
          <w:b/>
          <w:sz w:val="24"/>
          <w:szCs w:val="24"/>
        </w:rPr>
        <w:t>. Размер и порядок оплаты услуг организатора: ---</w:t>
      </w:r>
    </w:p>
    <w:p w:rsidR="00262D56" w:rsidRPr="00E52C87" w:rsidRDefault="00262D56" w:rsidP="00262D56">
      <w:pPr>
        <w:pStyle w:val="ConsPlusNonformat"/>
        <w:ind w:firstLine="567"/>
        <w:jc w:val="both"/>
        <w:rPr>
          <w:rFonts w:ascii="Times New Roman" w:hAnsi="Times New Roman" w:cs="Times New Roman"/>
          <w:b/>
          <w:sz w:val="24"/>
          <w:szCs w:val="24"/>
        </w:rPr>
      </w:pPr>
    </w:p>
    <w:p w:rsidR="00262D56" w:rsidRPr="00E52C87" w:rsidRDefault="00262D56" w:rsidP="00262D56">
      <w:pPr>
        <w:pStyle w:val="ConsPlusNonformat"/>
        <w:ind w:firstLine="567"/>
        <w:jc w:val="both"/>
        <w:rPr>
          <w:rFonts w:ascii="Times New Roman" w:hAnsi="Times New Roman" w:cs="Times New Roman"/>
          <w:sz w:val="24"/>
          <w:szCs w:val="24"/>
        </w:rPr>
      </w:pPr>
      <w:r w:rsidRPr="00E52C87">
        <w:rPr>
          <w:rFonts w:ascii="Times New Roman" w:hAnsi="Times New Roman" w:cs="Times New Roman"/>
          <w:b/>
          <w:sz w:val="24"/>
          <w:szCs w:val="24"/>
        </w:rPr>
        <w:t xml:space="preserve">Х. Требование к содержанию и форме предложения с учетом регламента оператора электронной торговой площадки: </w:t>
      </w:r>
      <w:r w:rsidRPr="00E52C87">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rsidR="00262D56" w:rsidRPr="00E52C87" w:rsidRDefault="00262D56" w:rsidP="00262D56">
      <w:pPr>
        <w:pStyle w:val="ConsPlusNonformat"/>
        <w:ind w:firstLine="567"/>
        <w:jc w:val="both"/>
        <w:rPr>
          <w:rFonts w:ascii="Times New Roman" w:hAnsi="Times New Roman" w:cs="Times New Roman"/>
          <w:i/>
          <w:color w:val="FF0000"/>
          <w:sz w:val="24"/>
          <w:szCs w:val="24"/>
          <w:lang w:val="be-BY" w:eastAsia="be-BY"/>
        </w:rPr>
      </w:pPr>
      <w:r w:rsidRPr="00E52C87">
        <w:rPr>
          <w:rFonts w:ascii="Times New Roman" w:hAnsi="Times New Roman" w:cs="Times New Roman"/>
          <w:sz w:val="24"/>
          <w:szCs w:val="24"/>
        </w:rPr>
        <w:t>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262D56" w:rsidRPr="00E52C87" w:rsidRDefault="00262D56" w:rsidP="00262D56">
      <w:pPr>
        <w:pStyle w:val="ConsPlusNonformat"/>
        <w:ind w:firstLine="567"/>
        <w:jc w:val="both"/>
        <w:rPr>
          <w:rFonts w:ascii="Times New Roman" w:hAnsi="Times New Roman" w:cs="Times New Roman"/>
          <w:i/>
          <w:color w:val="FF0000"/>
          <w:sz w:val="24"/>
          <w:szCs w:val="24"/>
          <w:lang w:val="be-BY" w:eastAsia="be-BY"/>
        </w:rPr>
      </w:pPr>
    </w:p>
    <w:p w:rsidR="00174CF1" w:rsidRPr="00455999" w:rsidRDefault="00174CF1" w:rsidP="00174CF1">
      <w:pPr>
        <w:adjustRightInd w:val="0"/>
        <w:spacing w:before="240"/>
        <w:ind w:firstLine="540"/>
        <w:rPr>
          <w:sz w:val="24"/>
          <w:szCs w:val="24"/>
        </w:rPr>
      </w:pPr>
      <w:r w:rsidRPr="00455999">
        <w:rPr>
          <w:sz w:val="24"/>
          <w:szCs w:val="24"/>
        </w:rPr>
        <w:t>Предложение должно содержать следующие сведения:</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8080"/>
        <w:gridCol w:w="2126"/>
      </w:tblGrid>
      <w:tr w:rsidR="00174CF1" w:rsidRPr="0020797A" w:rsidTr="00174CF1">
        <w:tc>
          <w:tcPr>
            <w:tcW w:w="10206" w:type="dxa"/>
            <w:gridSpan w:val="2"/>
            <w:tcBorders>
              <w:top w:val="single" w:sz="4" w:space="0" w:color="auto"/>
              <w:left w:val="single" w:sz="4" w:space="0" w:color="auto"/>
              <w:bottom w:val="single" w:sz="4" w:space="0" w:color="auto"/>
              <w:right w:val="single" w:sz="4" w:space="0" w:color="auto"/>
            </w:tcBorders>
            <w:vAlign w:val="center"/>
          </w:tcPr>
          <w:p w:rsidR="00174CF1" w:rsidRPr="0020797A" w:rsidRDefault="00174CF1" w:rsidP="00174CF1">
            <w:pPr>
              <w:adjustRightInd w:val="0"/>
              <w:jc w:val="center"/>
              <w:rPr>
                <w:bCs/>
                <w:sz w:val="24"/>
                <w:szCs w:val="24"/>
                <w:highlight w:val="yellow"/>
              </w:rPr>
            </w:pPr>
            <w:r w:rsidRPr="0087518D">
              <w:rPr>
                <w:bCs/>
                <w:sz w:val="24"/>
                <w:szCs w:val="24"/>
              </w:rPr>
              <w:t>Сведения о предложении (частях (лотах) предложения)</w:t>
            </w:r>
          </w:p>
        </w:tc>
      </w:tr>
      <w:tr w:rsidR="00174CF1" w:rsidRPr="0020797A" w:rsidTr="00174CF1">
        <w:tc>
          <w:tcPr>
            <w:tcW w:w="10206" w:type="dxa"/>
            <w:gridSpan w:val="2"/>
            <w:tcBorders>
              <w:top w:val="single" w:sz="4" w:space="0" w:color="auto"/>
              <w:left w:val="single" w:sz="4" w:space="0" w:color="auto"/>
              <w:bottom w:val="single" w:sz="4" w:space="0" w:color="auto"/>
              <w:right w:val="single" w:sz="4" w:space="0" w:color="auto"/>
            </w:tcBorders>
            <w:vAlign w:val="center"/>
          </w:tcPr>
          <w:p w:rsidR="00174CF1" w:rsidRPr="0087518D" w:rsidRDefault="00174CF1" w:rsidP="00174CF1">
            <w:pPr>
              <w:adjustRightInd w:val="0"/>
              <w:jc w:val="center"/>
              <w:rPr>
                <w:bCs/>
                <w:sz w:val="24"/>
                <w:szCs w:val="24"/>
              </w:rPr>
            </w:pPr>
            <w:r w:rsidRPr="0087518D">
              <w:rPr>
                <w:bCs/>
                <w:sz w:val="24"/>
                <w:szCs w:val="24"/>
              </w:rPr>
              <w:t>Часть (лот) N ______</w:t>
            </w: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87518D" w:rsidRDefault="00174CF1" w:rsidP="00174CF1">
            <w:pPr>
              <w:adjustRightInd w:val="0"/>
              <w:jc w:val="left"/>
              <w:rPr>
                <w:bCs/>
                <w:sz w:val="24"/>
                <w:szCs w:val="24"/>
              </w:rPr>
            </w:pPr>
            <w:r w:rsidRPr="0087518D">
              <w:rPr>
                <w:bCs/>
                <w:sz w:val="24"/>
                <w:szCs w:val="24"/>
              </w:rPr>
              <w:t>Наименование предлагаемых товаров (работ, услуг)</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87518D" w:rsidRDefault="00174CF1" w:rsidP="00174CF1">
            <w:pPr>
              <w:adjustRightInd w:val="0"/>
              <w:jc w:val="left"/>
              <w:rPr>
                <w:bCs/>
                <w:sz w:val="24"/>
                <w:szCs w:val="24"/>
              </w:rPr>
            </w:pPr>
            <w:r w:rsidRPr="0087518D">
              <w:rPr>
                <w:bCs/>
                <w:sz w:val="24"/>
                <w:szCs w:val="24"/>
              </w:rPr>
              <w:t>Описание предлагаемых товаров (работ, услуг)</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87518D" w:rsidRDefault="00174CF1" w:rsidP="00174CF1">
            <w:pPr>
              <w:adjustRightInd w:val="0"/>
              <w:jc w:val="left"/>
              <w:rPr>
                <w:bCs/>
                <w:sz w:val="24"/>
                <w:szCs w:val="24"/>
              </w:rPr>
            </w:pPr>
            <w:r w:rsidRPr="0087518D">
              <w:rPr>
                <w:bCs/>
                <w:sz w:val="24"/>
                <w:szCs w:val="24"/>
              </w:rPr>
              <w:t>Страна происхождения товаров (работ, услуг)</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87518D" w:rsidRDefault="00174CF1" w:rsidP="00174CF1">
            <w:pPr>
              <w:adjustRightInd w:val="0"/>
              <w:jc w:val="left"/>
              <w:rPr>
                <w:bCs/>
                <w:sz w:val="24"/>
                <w:szCs w:val="24"/>
              </w:rPr>
            </w:pPr>
            <w:r w:rsidRPr="0087518D">
              <w:rPr>
                <w:bCs/>
                <w:sz w:val="24"/>
                <w:szCs w:val="24"/>
              </w:rPr>
              <w:t>Объем (кол-во), ед. изм.</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Cs/>
                <w:sz w:val="24"/>
                <w:szCs w:val="24"/>
                <w:highlight w:val="yellow"/>
              </w:rPr>
            </w:pPr>
            <w:r w:rsidRPr="0087518D">
              <w:rPr>
                <w:bCs/>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Cs/>
                <w:sz w:val="24"/>
                <w:szCs w:val="24"/>
                <w:highlight w:val="yellow"/>
              </w:rPr>
            </w:pPr>
            <w:r w:rsidRPr="0087518D">
              <w:rPr>
                <w:bCs/>
                <w:sz w:val="24"/>
                <w:szCs w:val="24"/>
              </w:rPr>
              <w:t xml:space="preserve">Цена предложения (по части (лоту)) </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Cs/>
                <w:sz w:val="24"/>
                <w:szCs w:val="24"/>
                <w:highlight w:val="yellow"/>
              </w:rPr>
            </w:pPr>
            <w:r w:rsidRPr="0087518D">
              <w:rPr>
                <w:bCs/>
                <w:sz w:val="24"/>
                <w:szCs w:val="24"/>
              </w:rPr>
              <w:t xml:space="preserve">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Cs/>
                <w:sz w:val="24"/>
                <w:szCs w:val="24"/>
                <w:highlight w:val="yellow"/>
              </w:rPr>
            </w:pPr>
            <w:r w:rsidRPr="0087518D">
              <w:rPr>
                <w:bCs/>
                <w:sz w:val="24"/>
                <w:szCs w:val="24"/>
              </w:rPr>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87518D" w:rsidRDefault="00174CF1" w:rsidP="00174CF1">
            <w:pPr>
              <w:adjustRightInd w:val="0"/>
              <w:jc w:val="left"/>
              <w:rPr>
                <w:bCs/>
                <w:sz w:val="24"/>
                <w:szCs w:val="24"/>
              </w:rPr>
            </w:pPr>
            <w:r w:rsidRPr="0087518D">
              <w:rPr>
                <w:bCs/>
                <w:sz w:val="24"/>
                <w:szCs w:val="24"/>
              </w:rPr>
              <w:t xml:space="preserve">Заявление о согласии участника на размещение в открытом доступе его предложения </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10206" w:type="dxa"/>
            <w:gridSpan w:val="2"/>
            <w:tcBorders>
              <w:top w:val="single" w:sz="4" w:space="0" w:color="auto"/>
              <w:left w:val="single" w:sz="4" w:space="0" w:color="auto"/>
              <w:bottom w:val="single" w:sz="4" w:space="0" w:color="auto"/>
              <w:right w:val="single" w:sz="4" w:space="0" w:color="auto"/>
            </w:tcBorders>
            <w:vAlign w:val="center"/>
          </w:tcPr>
          <w:p w:rsidR="00174CF1" w:rsidRPr="0020797A" w:rsidRDefault="00174CF1" w:rsidP="00174CF1">
            <w:pPr>
              <w:adjustRightInd w:val="0"/>
              <w:jc w:val="center"/>
              <w:rPr>
                <w:bCs/>
                <w:sz w:val="24"/>
                <w:szCs w:val="24"/>
                <w:highlight w:val="yellow"/>
              </w:rPr>
            </w:pPr>
            <w:r w:rsidRPr="0087518D">
              <w:rPr>
                <w:bCs/>
                <w:sz w:val="24"/>
                <w:szCs w:val="24"/>
              </w:rPr>
              <w:t>Сведения об участнике</w:t>
            </w: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Cs/>
                <w:sz w:val="24"/>
                <w:szCs w:val="24"/>
                <w:highlight w:val="yellow"/>
              </w:rPr>
            </w:pPr>
            <w:r w:rsidRPr="0087518D">
              <w:rPr>
                <w:bCs/>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8E6CE1" w:rsidRDefault="00174CF1" w:rsidP="00174CF1">
            <w:pPr>
              <w:adjustRightInd w:val="0"/>
              <w:jc w:val="left"/>
              <w:rPr>
                <w:bCs/>
                <w:sz w:val="24"/>
                <w:szCs w:val="24"/>
              </w:rPr>
            </w:pPr>
            <w:r w:rsidRPr="008E6CE1">
              <w:rPr>
                <w:bCs/>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8E6CE1" w:rsidRDefault="00174CF1" w:rsidP="00174CF1">
            <w:pPr>
              <w:adjustRightInd w:val="0"/>
              <w:jc w:val="left"/>
              <w:rPr>
                <w:bCs/>
                <w:sz w:val="24"/>
                <w:szCs w:val="24"/>
              </w:rPr>
            </w:pPr>
            <w:r w:rsidRPr="008E6CE1">
              <w:rPr>
                <w:bCs/>
                <w:sz w:val="24"/>
                <w:szCs w:val="24"/>
              </w:rPr>
              <w:t>Учетный номер плательщика (для юридического лица, индивидуального предпринимателя)</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Cs/>
                <w:sz w:val="24"/>
                <w:szCs w:val="24"/>
                <w:highlight w:val="yellow"/>
              </w:rPr>
            </w:pPr>
            <w:r w:rsidRPr="008E6CE1">
              <w:rPr>
                <w:bCs/>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r w:rsidR="00174CF1" w:rsidRPr="0020797A" w:rsidTr="00174CF1">
        <w:tc>
          <w:tcPr>
            <w:tcW w:w="8080"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Cs/>
                <w:sz w:val="24"/>
                <w:szCs w:val="24"/>
                <w:highlight w:val="yellow"/>
              </w:rPr>
            </w:pPr>
            <w:r w:rsidRPr="008E6CE1">
              <w:rPr>
                <w:bCs/>
                <w:sz w:val="24"/>
                <w:szCs w:val="24"/>
              </w:rPr>
              <w:t>Наименование документа(</w:t>
            </w:r>
            <w:proofErr w:type="spellStart"/>
            <w:r w:rsidRPr="008E6CE1">
              <w:rPr>
                <w:bCs/>
                <w:sz w:val="24"/>
                <w:szCs w:val="24"/>
              </w:rPr>
              <w:t>ов</w:t>
            </w:r>
            <w:proofErr w:type="spellEnd"/>
            <w:r w:rsidRPr="008E6CE1">
              <w:rPr>
                <w:bCs/>
                <w:sz w:val="24"/>
                <w:szCs w:val="24"/>
              </w:rPr>
              <w:t>):</w:t>
            </w:r>
            <w:r w:rsidRPr="008E6CE1">
              <w:rPr>
                <w:bCs/>
                <w:sz w:val="24"/>
                <w:szCs w:val="24"/>
              </w:rPr>
              <w:br/>
              <w:t xml:space="preserve">подтверждающих соответствие требованиям к участникам, установленным согласно </w:t>
            </w:r>
            <w:hyperlink r:id="rId8" w:history="1">
              <w:r w:rsidRPr="008E6CE1">
                <w:rPr>
                  <w:bCs/>
                  <w:color w:val="0000FF"/>
                  <w:sz w:val="24"/>
                  <w:szCs w:val="24"/>
                </w:rPr>
                <w:t>пункту 2 статьи 16</w:t>
              </w:r>
            </w:hyperlink>
            <w:r w:rsidRPr="008E6CE1">
              <w:rPr>
                <w:bCs/>
                <w:sz w:val="24"/>
                <w:szCs w:val="24"/>
              </w:rPr>
              <w:t xml:space="preserve"> Закона Республики Беларусь от 13 июля 2012 года </w:t>
            </w:r>
            <w:r w:rsidR="008E6CE1" w:rsidRPr="008E6CE1">
              <w:rPr>
                <w:bCs/>
                <w:sz w:val="24"/>
                <w:szCs w:val="24"/>
              </w:rPr>
              <w:t xml:space="preserve"> № 419-3 </w:t>
            </w:r>
            <w:r w:rsidRPr="008E6CE1">
              <w:rPr>
                <w:bCs/>
                <w:sz w:val="24"/>
                <w:szCs w:val="24"/>
              </w:rPr>
              <w:t>"О государственных закупках товаров (работ, услуг)";</w:t>
            </w:r>
            <w:r w:rsidRPr="008E6CE1">
              <w:rPr>
                <w:bCs/>
                <w:sz w:val="24"/>
                <w:szCs w:val="24"/>
              </w:rPr>
              <w:br/>
              <w:t xml:space="preserve">подтверждающих право на применение преференциальной поправки </w:t>
            </w:r>
            <w:r w:rsidRPr="008E6CE1">
              <w:rPr>
                <w:bCs/>
                <w:sz w:val="24"/>
                <w:szCs w:val="24"/>
              </w:rPr>
              <w:br/>
              <w:t>представление которых установлено документами процедуры запроса ценовых предложений</w:t>
            </w:r>
          </w:p>
        </w:tc>
        <w:tc>
          <w:tcPr>
            <w:tcW w:w="2126" w:type="dxa"/>
            <w:tcBorders>
              <w:top w:val="single" w:sz="4" w:space="0" w:color="auto"/>
              <w:left w:val="single" w:sz="4" w:space="0" w:color="auto"/>
              <w:bottom w:val="single" w:sz="4" w:space="0" w:color="auto"/>
              <w:right w:val="single" w:sz="4" w:space="0" w:color="auto"/>
            </w:tcBorders>
          </w:tcPr>
          <w:p w:rsidR="00174CF1" w:rsidRPr="0020797A" w:rsidRDefault="00174CF1" w:rsidP="00174CF1">
            <w:pPr>
              <w:adjustRightInd w:val="0"/>
              <w:jc w:val="left"/>
              <w:rPr>
                <w:b/>
                <w:bCs/>
                <w:sz w:val="24"/>
                <w:szCs w:val="24"/>
                <w:highlight w:val="yellow"/>
              </w:rPr>
            </w:pPr>
          </w:p>
        </w:tc>
      </w:tr>
    </w:tbl>
    <w:p w:rsidR="00174CF1" w:rsidRPr="0020797A" w:rsidRDefault="00174CF1" w:rsidP="00174CF1">
      <w:pPr>
        <w:pStyle w:val="ConsPlusNonformat"/>
        <w:jc w:val="both"/>
        <w:rPr>
          <w:rFonts w:ascii="Times New Roman" w:hAnsi="Times New Roman" w:cs="Times New Roman"/>
          <w:b/>
          <w:color w:val="000000"/>
          <w:sz w:val="24"/>
          <w:szCs w:val="24"/>
          <w:highlight w:val="yellow"/>
        </w:rPr>
      </w:pPr>
    </w:p>
    <w:p w:rsidR="00BC71A9" w:rsidRPr="0020797A" w:rsidRDefault="00BC71A9" w:rsidP="00BC71A9">
      <w:pPr>
        <w:widowControl w:val="0"/>
        <w:adjustRightInd w:val="0"/>
        <w:jc w:val="left"/>
        <w:rPr>
          <w:sz w:val="24"/>
          <w:szCs w:val="24"/>
          <w:highlight w:val="yellow"/>
        </w:rPr>
      </w:pPr>
    </w:p>
    <w:p w:rsidR="00BC71A9" w:rsidRPr="00CE613E" w:rsidRDefault="00BC71A9" w:rsidP="00BC71A9">
      <w:pPr>
        <w:pStyle w:val="ConsPlusNonformat"/>
        <w:ind w:firstLine="567"/>
        <w:jc w:val="both"/>
        <w:rPr>
          <w:rFonts w:ascii="Times New Roman" w:hAnsi="Times New Roman" w:cs="Times New Roman"/>
          <w:b/>
          <w:color w:val="000000"/>
          <w:sz w:val="24"/>
          <w:szCs w:val="24"/>
        </w:rPr>
      </w:pPr>
      <w:r w:rsidRPr="00CE613E">
        <w:rPr>
          <w:rFonts w:ascii="Times New Roman" w:hAnsi="Times New Roman" w:cs="Times New Roman"/>
          <w:b/>
          <w:color w:val="000000"/>
          <w:sz w:val="24"/>
          <w:szCs w:val="24"/>
        </w:rPr>
        <w:t>X</w:t>
      </w:r>
      <w:r w:rsidR="00407FBF" w:rsidRPr="00CE613E">
        <w:rPr>
          <w:rFonts w:ascii="Times New Roman" w:hAnsi="Times New Roman" w:cs="Times New Roman"/>
          <w:b/>
          <w:color w:val="000000"/>
          <w:sz w:val="24"/>
          <w:szCs w:val="24"/>
          <w:lang w:val="en-US"/>
        </w:rPr>
        <w:t>II</w:t>
      </w:r>
      <w:r w:rsidRPr="00CE613E">
        <w:rPr>
          <w:rFonts w:ascii="Times New Roman" w:hAnsi="Times New Roman" w:cs="Times New Roman"/>
          <w:b/>
          <w:color w:val="000000"/>
          <w:sz w:val="24"/>
          <w:szCs w:val="24"/>
        </w:rPr>
        <w:t>. Договор</w:t>
      </w:r>
    </w:p>
    <w:p w:rsidR="00BC71A9" w:rsidRPr="00CE613E" w:rsidRDefault="00BC71A9" w:rsidP="00BC71A9">
      <w:pPr>
        <w:pStyle w:val="ConsPlusNonformat"/>
        <w:ind w:firstLine="567"/>
        <w:jc w:val="both"/>
        <w:rPr>
          <w:rFonts w:ascii="Times New Roman" w:hAnsi="Times New Roman" w:cs="Times New Roman"/>
          <w:sz w:val="24"/>
          <w:szCs w:val="24"/>
        </w:rPr>
      </w:pPr>
      <w:r w:rsidRPr="00CE613E">
        <w:rPr>
          <w:rFonts w:ascii="Times New Roman" w:hAnsi="Times New Roman" w:cs="Times New Roman"/>
          <w:color w:val="000000"/>
          <w:sz w:val="24"/>
          <w:szCs w:val="24"/>
        </w:rPr>
        <w:t>Неотъемлемой частью настоящих документов процедуры запроса ценовых предложений является проект договора, разработанный заказчиком в соответствии с требованиями</w:t>
      </w:r>
      <w:r w:rsidR="00407FBF" w:rsidRPr="00CE613E">
        <w:rPr>
          <w:rFonts w:ascii="Times New Roman" w:hAnsi="Times New Roman" w:cs="Times New Roman"/>
          <w:color w:val="000000"/>
          <w:sz w:val="24"/>
          <w:szCs w:val="24"/>
        </w:rPr>
        <w:t xml:space="preserve"> законодательства</w:t>
      </w:r>
      <w:r w:rsidRPr="00CE613E">
        <w:rPr>
          <w:rFonts w:ascii="Times New Roman" w:hAnsi="Times New Roman" w:cs="Times New Roman"/>
          <w:color w:val="000000"/>
          <w:sz w:val="24"/>
          <w:szCs w:val="24"/>
        </w:rPr>
        <w:t xml:space="preserve"> и особенностями предмета закупки. В случае если предмет государственной закупки разделен на части (лоты),</w:t>
      </w:r>
      <w:r w:rsidR="00407FBF" w:rsidRPr="00CE613E">
        <w:rPr>
          <w:rFonts w:ascii="Times New Roman" w:hAnsi="Times New Roman" w:cs="Times New Roman"/>
          <w:color w:val="000000"/>
          <w:sz w:val="24"/>
          <w:szCs w:val="24"/>
        </w:rPr>
        <w:t xml:space="preserve"> при необходимости размещается проект договора в отношении каждой части (лота).</w:t>
      </w:r>
    </w:p>
    <w:p w:rsidR="00BC71A9" w:rsidRPr="00C15E7D" w:rsidRDefault="00BC71A9" w:rsidP="00BC71A9">
      <w:pPr>
        <w:pStyle w:val="ConsPlusNonformat"/>
        <w:ind w:firstLine="567"/>
        <w:jc w:val="both"/>
        <w:rPr>
          <w:rFonts w:ascii="Times New Roman" w:hAnsi="Times New Roman" w:cs="Times New Roman"/>
          <w:sz w:val="24"/>
          <w:szCs w:val="24"/>
        </w:rPr>
      </w:pPr>
      <w:r w:rsidRPr="00CE613E">
        <w:rPr>
          <w:rFonts w:ascii="Times New Roman" w:hAnsi="Times New Roman" w:cs="Times New Roman"/>
          <w:sz w:val="24"/>
          <w:szCs w:val="24"/>
        </w:rPr>
        <w:t>Проект договора должен содержать неизменяемую часть и графы (разделы), которые будут заполняться сведениями из предложения участника-победителя</w:t>
      </w:r>
      <w:r w:rsidR="00C15E7D" w:rsidRPr="00CE613E">
        <w:rPr>
          <w:rFonts w:ascii="Times New Roman" w:hAnsi="Times New Roman" w:cs="Times New Roman"/>
          <w:sz w:val="24"/>
          <w:szCs w:val="24"/>
        </w:rPr>
        <w:t xml:space="preserve"> и протокола выбора участника-победителя</w:t>
      </w:r>
      <w:r w:rsidRPr="00CE613E">
        <w:rPr>
          <w:rFonts w:ascii="Times New Roman" w:hAnsi="Times New Roman" w:cs="Times New Roman"/>
          <w:sz w:val="24"/>
          <w:szCs w:val="24"/>
        </w:rPr>
        <w:t>.</w:t>
      </w:r>
    </w:p>
    <w:p w:rsidR="00BC71A9" w:rsidRPr="00C6494B" w:rsidRDefault="00BC71A9" w:rsidP="00BC71A9">
      <w:pPr>
        <w:pStyle w:val="ConsPlusNonformat"/>
        <w:jc w:val="both"/>
        <w:rPr>
          <w:rFonts w:ascii="Times New Roman" w:hAnsi="Times New Roman" w:cs="Times New Roman"/>
          <w:sz w:val="24"/>
          <w:szCs w:val="24"/>
          <w:highlight w:val="yellow"/>
        </w:rPr>
      </w:pPr>
    </w:p>
    <w:p w:rsidR="00BC71A9" w:rsidRDefault="00BC71A9" w:rsidP="00BC71A9">
      <w:pPr>
        <w:rPr>
          <w:sz w:val="24"/>
          <w:szCs w:val="24"/>
          <w:highlight w:val="yellow"/>
        </w:rPr>
      </w:pPr>
    </w:p>
    <w:p w:rsidR="005231B6" w:rsidRDefault="005231B6" w:rsidP="00BC71A9">
      <w:pPr>
        <w:rPr>
          <w:sz w:val="24"/>
          <w:szCs w:val="24"/>
          <w:highlight w:val="yellow"/>
        </w:rPr>
      </w:pPr>
    </w:p>
    <w:p w:rsidR="005231B6" w:rsidRDefault="005231B6" w:rsidP="00BC71A9">
      <w:pPr>
        <w:rPr>
          <w:sz w:val="24"/>
          <w:szCs w:val="24"/>
          <w:highlight w:val="yellow"/>
        </w:rPr>
      </w:pPr>
    </w:p>
    <w:p w:rsidR="00672067" w:rsidRPr="00672067" w:rsidRDefault="00672067" w:rsidP="00672067">
      <w:pPr>
        <w:pStyle w:val="ConsPlusNonformat"/>
        <w:ind w:firstLine="567"/>
        <w:rPr>
          <w:rFonts w:ascii="Times New Roman" w:hAnsi="Times New Roman" w:cs="Times New Roman"/>
          <w:iCs/>
          <w:sz w:val="24"/>
          <w:szCs w:val="24"/>
        </w:rPr>
      </w:pPr>
      <w:r w:rsidRPr="00672067">
        <w:rPr>
          <w:rFonts w:ascii="Times New Roman" w:hAnsi="Times New Roman" w:cs="Times New Roman"/>
          <w:iCs/>
          <w:sz w:val="24"/>
          <w:szCs w:val="24"/>
        </w:rPr>
        <w:t>Ответственный исполнитель</w:t>
      </w:r>
    </w:p>
    <w:p w:rsidR="0017016D" w:rsidRDefault="0017016D" w:rsidP="009B0361">
      <w:pPr>
        <w:pStyle w:val="ConsPlusNonformat"/>
        <w:ind w:firstLine="567"/>
        <w:rPr>
          <w:rFonts w:ascii="Times New Roman" w:hAnsi="Times New Roman" w:cs="Times New Roman"/>
          <w:iCs/>
          <w:sz w:val="24"/>
          <w:szCs w:val="24"/>
        </w:rPr>
      </w:pPr>
      <w:r w:rsidRPr="0017016D">
        <w:rPr>
          <w:rFonts w:ascii="Times New Roman" w:hAnsi="Times New Roman" w:cs="Times New Roman"/>
          <w:sz w:val="24"/>
          <w:szCs w:val="24"/>
        </w:rPr>
        <w:t>Ведущий инженер</w:t>
      </w:r>
      <w:r>
        <w:rPr>
          <w:rFonts w:ascii="Times New Roman" w:hAnsi="Times New Roman" w:cs="Times New Roman"/>
          <w:iCs/>
          <w:sz w:val="24"/>
          <w:szCs w:val="24"/>
        </w:rPr>
        <w:t xml:space="preserve">                      </w:t>
      </w:r>
      <w:r w:rsidR="009B0361">
        <w:rPr>
          <w:rFonts w:ascii="Times New Roman" w:hAnsi="Times New Roman" w:cs="Times New Roman"/>
          <w:iCs/>
          <w:sz w:val="24"/>
          <w:szCs w:val="24"/>
        </w:rPr>
        <w:t xml:space="preserve">    _</w:t>
      </w:r>
      <w:r w:rsidR="00672067" w:rsidRPr="00672067">
        <w:rPr>
          <w:rFonts w:ascii="Times New Roman" w:hAnsi="Times New Roman" w:cs="Times New Roman"/>
          <w:iCs/>
          <w:sz w:val="24"/>
          <w:szCs w:val="24"/>
        </w:rPr>
        <w:t>________</w:t>
      </w:r>
      <w:r>
        <w:rPr>
          <w:rFonts w:ascii="Times New Roman" w:hAnsi="Times New Roman" w:cs="Times New Roman"/>
          <w:iCs/>
          <w:sz w:val="24"/>
          <w:szCs w:val="24"/>
        </w:rPr>
        <w:t>_____________________</w:t>
      </w:r>
      <w:r w:rsidR="007D6F5F">
        <w:rPr>
          <w:rFonts w:ascii="Times New Roman" w:hAnsi="Times New Roman" w:cs="Times New Roman"/>
          <w:iCs/>
          <w:sz w:val="24"/>
          <w:szCs w:val="24"/>
        </w:rPr>
        <w:t xml:space="preserve"> </w:t>
      </w:r>
      <w:r>
        <w:rPr>
          <w:rFonts w:ascii="Times New Roman" w:hAnsi="Times New Roman" w:cs="Times New Roman"/>
          <w:iCs/>
          <w:sz w:val="24"/>
          <w:szCs w:val="24"/>
        </w:rPr>
        <w:t>_______</w:t>
      </w:r>
      <w:r w:rsidRPr="0017016D">
        <w:rPr>
          <w:rFonts w:ascii="Times New Roman" w:hAnsi="Times New Roman" w:cs="Times New Roman"/>
          <w:iCs/>
          <w:sz w:val="24"/>
          <w:szCs w:val="24"/>
        </w:rPr>
        <w:t>В.С.Дроздова</w:t>
      </w:r>
    </w:p>
    <w:p w:rsidR="004138E9" w:rsidRPr="0017016D" w:rsidRDefault="0017016D" w:rsidP="0017016D">
      <w:pPr>
        <w:pStyle w:val="ConsPlusNonformat"/>
        <w:ind w:firstLine="567"/>
        <w:rPr>
          <w:rFonts w:ascii="Times New Roman" w:hAnsi="Times New Roman" w:cs="Times New Roman"/>
          <w:iCs/>
          <w:sz w:val="24"/>
          <w:szCs w:val="24"/>
        </w:rPr>
      </w:pPr>
      <w:r>
        <w:rPr>
          <w:rFonts w:ascii="Times New Roman" w:hAnsi="Times New Roman" w:cs="Times New Roman"/>
          <w:iCs/>
          <w:sz w:val="24"/>
          <w:szCs w:val="24"/>
        </w:rPr>
        <w:t xml:space="preserve">  </w:t>
      </w:r>
      <w:r w:rsidR="007D6F5F">
        <w:rPr>
          <w:rFonts w:ascii="Times New Roman" w:hAnsi="Times New Roman" w:cs="Times New Roman"/>
          <w:iCs/>
          <w:sz w:val="24"/>
          <w:szCs w:val="24"/>
        </w:rPr>
        <w:t xml:space="preserve">                                                                                                                                   </w:t>
      </w:r>
      <w:r>
        <w:rPr>
          <w:rFonts w:ascii="Times New Roman" w:hAnsi="Times New Roman" w:cs="Times New Roman"/>
          <w:iCs/>
          <w:sz w:val="24"/>
          <w:szCs w:val="24"/>
        </w:rPr>
        <w:t xml:space="preserve"> </w:t>
      </w:r>
      <w:r w:rsidR="00672067" w:rsidRPr="00672067">
        <w:rPr>
          <w:rFonts w:ascii="Times New Roman" w:hAnsi="Times New Roman" w:cs="Times New Roman"/>
          <w:iCs/>
          <w:sz w:val="24"/>
          <w:szCs w:val="24"/>
        </w:rPr>
        <w:t>(Ф.И.О.)</w:t>
      </w:r>
    </w:p>
    <w:p w:rsidR="005231B6" w:rsidRDefault="0017016D" w:rsidP="0030132C">
      <w:pPr>
        <w:pStyle w:val="ConsPlusNonformat"/>
        <w:ind w:firstLine="567"/>
        <w:jc w:val="both"/>
        <w:rPr>
          <w:rFonts w:ascii="Times New Roman" w:hAnsi="Times New Roman" w:cs="Times New Roman"/>
          <w:sz w:val="24"/>
          <w:szCs w:val="24"/>
          <w:highlight w:val="yellow"/>
        </w:rPr>
      </w:pPr>
      <w:r>
        <w:rPr>
          <w:rFonts w:ascii="Times New Roman" w:hAnsi="Times New Roman" w:cs="Times New Roman"/>
          <w:sz w:val="24"/>
          <w:szCs w:val="24"/>
          <w:highlight w:val="yellow"/>
        </w:rPr>
        <w:t xml:space="preserve"> </w:t>
      </w:r>
    </w:p>
    <w:p w:rsidR="005A6322" w:rsidRDefault="005A6322" w:rsidP="00CE564F">
      <w:pPr>
        <w:tabs>
          <w:tab w:val="left" w:pos="6256"/>
        </w:tabs>
        <w:ind w:right="-284" w:firstLine="708"/>
        <w:jc w:val="right"/>
        <w:rPr>
          <w:b/>
          <w:sz w:val="24"/>
          <w:szCs w:val="24"/>
        </w:rPr>
      </w:pPr>
    </w:p>
    <w:p w:rsidR="00906CCB" w:rsidRDefault="00906CCB" w:rsidP="00BC43AA">
      <w:pPr>
        <w:tabs>
          <w:tab w:val="left" w:pos="6256"/>
        </w:tabs>
        <w:ind w:right="-284" w:firstLine="708"/>
        <w:jc w:val="right"/>
        <w:rPr>
          <w:b/>
          <w:sz w:val="24"/>
          <w:szCs w:val="24"/>
        </w:rPr>
      </w:pPr>
    </w:p>
    <w:p w:rsidR="00906CCB" w:rsidRDefault="00906CCB" w:rsidP="00BC43AA">
      <w:pPr>
        <w:tabs>
          <w:tab w:val="left" w:pos="6256"/>
        </w:tabs>
        <w:ind w:right="-284" w:firstLine="708"/>
        <w:jc w:val="right"/>
        <w:rPr>
          <w:b/>
          <w:sz w:val="24"/>
          <w:szCs w:val="24"/>
        </w:rPr>
      </w:pPr>
    </w:p>
    <w:p w:rsidR="00906CCB" w:rsidRDefault="00906CCB" w:rsidP="00BC43AA">
      <w:pPr>
        <w:tabs>
          <w:tab w:val="left" w:pos="6256"/>
        </w:tabs>
        <w:ind w:right="-284" w:firstLine="708"/>
        <w:jc w:val="right"/>
        <w:rPr>
          <w:b/>
          <w:sz w:val="24"/>
          <w:szCs w:val="24"/>
        </w:rPr>
      </w:pPr>
    </w:p>
    <w:p w:rsidR="00906CCB" w:rsidRDefault="00906CCB" w:rsidP="00BC43AA">
      <w:pPr>
        <w:tabs>
          <w:tab w:val="left" w:pos="6256"/>
        </w:tabs>
        <w:ind w:right="-284" w:firstLine="708"/>
        <w:jc w:val="right"/>
        <w:rPr>
          <w:b/>
          <w:sz w:val="24"/>
          <w:szCs w:val="24"/>
        </w:rPr>
      </w:pPr>
    </w:p>
    <w:p w:rsidR="00906CCB" w:rsidRDefault="00906CCB" w:rsidP="00BC43AA">
      <w:pPr>
        <w:tabs>
          <w:tab w:val="left" w:pos="6256"/>
        </w:tabs>
        <w:ind w:right="-284" w:firstLine="708"/>
        <w:jc w:val="right"/>
        <w:rPr>
          <w:b/>
          <w:sz w:val="24"/>
          <w:szCs w:val="24"/>
        </w:rPr>
      </w:pPr>
    </w:p>
    <w:p w:rsidR="00906CCB" w:rsidRDefault="00906CCB" w:rsidP="00BC43AA">
      <w:pPr>
        <w:tabs>
          <w:tab w:val="left" w:pos="6256"/>
        </w:tabs>
        <w:ind w:right="-284" w:firstLine="708"/>
        <w:jc w:val="right"/>
        <w:rPr>
          <w:b/>
          <w:sz w:val="24"/>
          <w:szCs w:val="24"/>
        </w:rPr>
      </w:pPr>
    </w:p>
    <w:p w:rsidR="00906CCB" w:rsidRDefault="00906CCB" w:rsidP="00BC43AA">
      <w:pPr>
        <w:tabs>
          <w:tab w:val="left" w:pos="6256"/>
        </w:tabs>
        <w:ind w:right="-284" w:firstLine="708"/>
        <w:jc w:val="right"/>
        <w:rPr>
          <w:b/>
          <w:sz w:val="24"/>
          <w:szCs w:val="24"/>
        </w:rPr>
      </w:pPr>
    </w:p>
    <w:p w:rsidR="00906CCB" w:rsidRDefault="00906CCB" w:rsidP="00BC43AA">
      <w:pPr>
        <w:tabs>
          <w:tab w:val="left" w:pos="6256"/>
        </w:tabs>
        <w:ind w:right="-284" w:firstLine="708"/>
        <w:jc w:val="right"/>
        <w:rPr>
          <w:b/>
          <w:sz w:val="24"/>
          <w:szCs w:val="24"/>
        </w:rPr>
      </w:pPr>
    </w:p>
    <w:p w:rsidR="00906CCB" w:rsidRDefault="00906CCB" w:rsidP="00BC43AA">
      <w:pPr>
        <w:tabs>
          <w:tab w:val="left" w:pos="6256"/>
        </w:tabs>
        <w:ind w:right="-284" w:firstLine="708"/>
        <w:jc w:val="right"/>
        <w:rPr>
          <w:b/>
          <w:sz w:val="24"/>
          <w:szCs w:val="24"/>
        </w:rPr>
      </w:pPr>
    </w:p>
    <w:p w:rsidR="00906CCB" w:rsidRDefault="00906CCB" w:rsidP="00BC43AA">
      <w:pPr>
        <w:tabs>
          <w:tab w:val="left" w:pos="6256"/>
        </w:tabs>
        <w:ind w:right="-284" w:firstLine="708"/>
        <w:jc w:val="right"/>
        <w:rPr>
          <w:b/>
          <w:sz w:val="24"/>
          <w:szCs w:val="24"/>
        </w:rPr>
      </w:pPr>
    </w:p>
    <w:p w:rsidR="00BC43AA" w:rsidRPr="000640CD" w:rsidRDefault="00BC43AA" w:rsidP="00BC43AA">
      <w:pPr>
        <w:tabs>
          <w:tab w:val="left" w:pos="6256"/>
        </w:tabs>
        <w:ind w:right="-284" w:firstLine="708"/>
        <w:jc w:val="right"/>
        <w:rPr>
          <w:b/>
          <w:sz w:val="24"/>
          <w:szCs w:val="24"/>
        </w:rPr>
      </w:pPr>
      <w:r w:rsidRPr="000640CD">
        <w:rPr>
          <w:b/>
          <w:sz w:val="24"/>
          <w:szCs w:val="24"/>
        </w:rPr>
        <w:t>Приложение 1</w:t>
      </w:r>
    </w:p>
    <w:p w:rsidR="00BC43AA" w:rsidRPr="00C4421C" w:rsidRDefault="00BC43AA" w:rsidP="00BC43AA">
      <w:pPr>
        <w:ind w:right="-284" w:firstLine="567"/>
        <w:jc w:val="right"/>
        <w:rPr>
          <w:sz w:val="24"/>
          <w:szCs w:val="24"/>
        </w:rPr>
      </w:pPr>
      <w:r w:rsidRPr="00C4421C">
        <w:rPr>
          <w:sz w:val="24"/>
          <w:szCs w:val="24"/>
        </w:rPr>
        <w:t xml:space="preserve">к документам </w:t>
      </w:r>
      <w:r>
        <w:rPr>
          <w:sz w:val="24"/>
          <w:szCs w:val="24"/>
        </w:rPr>
        <w:t>ЗЦП</w:t>
      </w:r>
      <w:r w:rsidRPr="00C4421C">
        <w:rPr>
          <w:sz w:val="24"/>
          <w:szCs w:val="24"/>
        </w:rPr>
        <w:t xml:space="preserve"> на закупку </w:t>
      </w:r>
    </w:p>
    <w:p w:rsidR="0015265B" w:rsidRDefault="00906CCB" w:rsidP="00906CCB">
      <w:pPr>
        <w:pStyle w:val="ConsPlusNonformat"/>
        <w:jc w:val="right"/>
        <w:rPr>
          <w:rFonts w:ascii="Times New Roman" w:hAnsi="Times New Roman" w:cs="Times New Roman"/>
          <w:b/>
          <w:i/>
          <w:sz w:val="24"/>
          <w:szCs w:val="24"/>
        </w:rPr>
      </w:pPr>
      <w:r w:rsidRPr="00906CCB">
        <w:rPr>
          <w:rFonts w:ascii="Times New Roman" w:hAnsi="Times New Roman" w:cs="Times New Roman"/>
          <w:sz w:val="24"/>
          <w:szCs w:val="24"/>
        </w:rPr>
        <w:t>Работы по техническому обслуживанию медицинской техники (электродиагностическое оборудование) для УЗ «Городская детская инфекционная клиническая больница» на 2026 год.</w:t>
      </w:r>
    </w:p>
    <w:p w:rsidR="00906CCB" w:rsidRDefault="00906CCB" w:rsidP="00BC43AA">
      <w:pPr>
        <w:pStyle w:val="ConsPlusNonformat"/>
        <w:jc w:val="both"/>
        <w:rPr>
          <w:rFonts w:ascii="Times New Roman" w:hAnsi="Times New Roman" w:cs="Times New Roman"/>
          <w:b/>
          <w:i/>
          <w:sz w:val="24"/>
          <w:szCs w:val="24"/>
        </w:rPr>
      </w:pPr>
    </w:p>
    <w:p w:rsidR="00906CCB" w:rsidRDefault="00906CCB" w:rsidP="00BC43AA">
      <w:pPr>
        <w:pStyle w:val="ConsPlusNonformat"/>
        <w:jc w:val="both"/>
        <w:rPr>
          <w:rFonts w:ascii="Times New Roman" w:hAnsi="Times New Roman" w:cs="Times New Roman"/>
          <w:b/>
          <w:i/>
          <w:sz w:val="24"/>
          <w:szCs w:val="24"/>
        </w:rPr>
      </w:pPr>
    </w:p>
    <w:p w:rsidR="00BC43AA" w:rsidRPr="005F6D6B" w:rsidRDefault="00BC43AA" w:rsidP="00BC43AA">
      <w:pPr>
        <w:pStyle w:val="ConsPlusNonformat"/>
        <w:jc w:val="both"/>
        <w:rPr>
          <w:rFonts w:ascii="Times New Roman" w:hAnsi="Times New Roman" w:cs="Times New Roman"/>
          <w:b/>
          <w:i/>
          <w:sz w:val="24"/>
          <w:szCs w:val="24"/>
        </w:rPr>
      </w:pPr>
      <w:r w:rsidRPr="005F6D6B">
        <w:rPr>
          <w:rFonts w:ascii="Times New Roman" w:hAnsi="Times New Roman" w:cs="Times New Roman"/>
          <w:b/>
          <w:i/>
          <w:sz w:val="24"/>
          <w:szCs w:val="24"/>
        </w:rPr>
        <w:t>Описание потребительских,</w:t>
      </w:r>
      <w:r>
        <w:rPr>
          <w:rFonts w:ascii="Times New Roman" w:hAnsi="Times New Roman" w:cs="Times New Roman"/>
          <w:b/>
          <w:i/>
          <w:sz w:val="24"/>
          <w:szCs w:val="24"/>
        </w:rPr>
        <w:t xml:space="preserve"> </w:t>
      </w:r>
      <w:r w:rsidRPr="005F6D6B">
        <w:rPr>
          <w:rFonts w:ascii="Times New Roman" w:hAnsi="Times New Roman" w:cs="Times New Roman"/>
          <w:b/>
          <w:i/>
          <w:sz w:val="24"/>
          <w:szCs w:val="24"/>
        </w:rPr>
        <w:t xml:space="preserve">технических и экономических </w:t>
      </w:r>
    </w:p>
    <w:p w:rsidR="00BC43AA" w:rsidRDefault="00BC43AA" w:rsidP="00BC43AA">
      <w:pPr>
        <w:pStyle w:val="ConsPlusNonformat"/>
        <w:jc w:val="both"/>
        <w:rPr>
          <w:rFonts w:ascii="Times New Roman" w:hAnsi="Times New Roman" w:cs="Times New Roman"/>
          <w:b/>
          <w:i/>
          <w:sz w:val="24"/>
          <w:szCs w:val="24"/>
        </w:rPr>
      </w:pPr>
      <w:r w:rsidRPr="005F6D6B">
        <w:rPr>
          <w:rFonts w:ascii="Times New Roman" w:hAnsi="Times New Roman" w:cs="Times New Roman"/>
          <w:b/>
          <w:i/>
          <w:sz w:val="24"/>
          <w:szCs w:val="24"/>
        </w:rPr>
        <w:t>показателей (характеристик)предмета государственной закупки.</w:t>
      </w:r>
    </w:p>
    <w:p w:rsidR="00BC43AA" w:rsidRDefault="00BC43AA" w:rsidP="00BC43AA">
      <w:pPr>
        <w:ind w:firstLine="709"/>
        <w:jc w:val="center"/>
        <w:rPr>
          <w:sz w:val="28"/>
          <w:szCs w:val="28"/>
        </w:rPr>
      </w:pPr>
    </w:p>
    <w:p w:rsidR="00BC43AA" w:rsidRPr="00F41C6C" w:rsidRDefault="00BC43AA" w:rsidP="00BC43AA">
      <w:pPr>
        <w:ind w:firstLine="709"/>
        <w:jc w:val="center"/>
        <w:rPr>
          <w:b/>
          <w:sz w:val="24"/>
          <w:szCs w:val="24"/>
        </w:rPr>
      </w:pPr>
      <w:r w:rsidRPr="00F41C6C">
        <w:rPr>
          <w:b/>
          <w:sz w:val="24"/>
          <w:szCs w:val="24"/>
        </w:rPr>
        <w:t>Техническое задание</w:t>
      </w:r>
    </w:p>
    <w:p w:rsidR="00906CCB" w:rsidRDefault="00BC43AA" w:rsidP="00906CCB">
      <w:pPr>
        <w:adjustRightInd w:val="0"/>
        <w:rPr>
          <w:b/>
          <w:sz w:val="24"/>
          <w:szCs w:val="24"/>
        </w:rPr>
      </w:pPr>
      <w:r w:rsidRPr="00157388">
        <w:rPr>
          <w:sz w:val="24"/>
          <w:szCs w:val="24"/>
        </w:rPr>
        <w:t>на закупку:</w:t>
      </w:r>
      <w:r>
        <w:rPr>
          <w:b/>
          <w:sz w:val="24"/>
          <w:szCs w:val="24"/>
        </w:rPr>
        <w:t xml:space="preserve"> </w:t>
      </w:r>
      <w:r w:rsidR="00906CCB" w:rsidRPr="00906CCB">
        <w:rPr>
          <w:b/>
          <w:sz w:val="24"/>
          <w:szCs w:val="24"/>
        </w:rPr>
        <w:t>Работы по техническому обслуживанию медицинской техники (электродиагностическое оборудование) для УЗ «Городская детская инфекционная клиническая больница» на 2026 год.</w:t>
      </w:r>
    </w:p>
    <w:p w:rsidR="00906CCB" w:rsidRDefault="00906CCB" w:rsidP="00906CCB">
      <w:pPr>
        <w:adjustRightInd w:val="0"/>
        <w:rPr>
          <w:b/>
          <w:sz w:val="24"/>
          <w:szCs w:val="24"/>
        </w:rPr>
      </w:pPr>
    </w:p>
    <w:p w:rsidR="0015265B" w:rsidRPr="00B94978" w:rsidRDefault="0015265B" w:rsidP="00906CCB">
      <w:pPr>
        <w:adjustRightInd w:val="0"/>
        <w:rPr>
          <w:rFonts w:eastAsia="Calibri"/>
          <w:sz w:val="24"/>
          <w:szCs w:val="24"/>
          <w:lang w:eastAsia="en-US"/>
        </w:rPr>
      </w:pPr>
      <w:r w:rsidRPr="00B94978">
        <w:rPr>
          <w:rFonts w:eastAsia="Calibri"/>
          <w:sz w:val="24"/>
          <w:szCs w:val="24"/>
          <w:lang w:eastAsia="en-US"/>
        </w:rPr>
        <w:t>Общие данные</w:t>
      </w:r>
    </w:p>
    <w:p w:rsidR="0015265B" w:rsidRPr="00B94978" w:rsidRDefault="0015265B" w:rsidP="0015265B">
      <w:pPr>
        <w:ind w:firstLine="709"/>
        <w:rPr>
          <w:sz w:val="24"/>
          <w:szCs w:val="24"/>
        </w:rPr>
      </w:pPr>
      <w:r w:rsidRPr="00B94978">
        <w:rPr>
          <w:sz w:val="24"/>
          <w:szCs w:val="24"/>
        </w:rPr>
        <w:t>Перечень медицинского оборудования, подлежащего техническому обслуживанию, с планируемой периодичностью обслуживания</w:t>
      </w:r>
      <w:r w:rsidRPr="00B94978">
        <w:rPr>
          <w:sz w:val="32"/>
          <w:szCs w:val="24"/>
        </w:rPr>
        <w:t xml:space="preserve"> </w:t>
      </w:r>
      <w:r w:rsidRPr="00B94978">
        <w:rPr>
          <w:sz w:val="24"/>
          <w:szCs w:val="24"/>
        </w:rPr>
        <w:t>указан в Приложении 1.</w:t>
      </w:r>
    </w:p>
    <w:p w:rsidR="0015265B" w:rsidRPr="00B94978" w:rsidRDefault="0015265B" w:rsidP="0015265B">
      <w:pPr>
        <w:ind w:firstLine="709"/>
        <w:rPr>
          <w:sz w:val="24"/>
          <w:szCs w:val="24"/>
        </w:rPr>
      </w:pPr>
      <w:r w:rsidRPr="00B94978">
        <w:rPr>
          <w:sz w:val="24"/>
          <w:szCs w:val="24"/>
        </w:rPr>
        <w:t>Перечень расходных материалов (при их наличии) указан в Приложении 2.</w:t>
      </w:r>
    </w:p>
    <w:p w:rsidR="0015265B" w:rsidRPr="00B94978" w:rsidRDefault="0015265B" w:rsidP="0015265B">
      <w:pPr>
        <w:numPr>
          <w:ilvl w:val="0"/>
          <w:numId w:val="14"/>
        </w:numPr>
        <w:autoSpaceDE/>
        <w:autoSpaceDN/>
        <w:ind w:left="113" w:firstLine="709"/>
        <w:contextualSpacing/>
        <w:jc w:val="left"/>
        <w:rPr>
          <w:rFonts w:eastAsia="Calibri"/>
          <w:sz w:val="24"/>
          <w:szCs w:val="24"/>
          <w:lang w:eastAsia="en-US"/>
        </w:rPr>
      </w:pPr>
      <w:r w:rsidRPr="00B94978">
        <w:rPr>
          <w:rFonts w:eastAsia="Calibri"/>
          <w:sz w:val="24"/>
          <w:szCs w:val="24"/>
          <w:lang w:eastAsia="en-US"/>
        </w:rPr>
        <w:t>Технические требования, предъявляемые к работам (услугам)</w:t>
      </w:r>
    </w:p>
    <w:p w:rsidR="0015265B" w:rsidRPr="00B94978" w:rsidRDefault="0015265B" w:rsidP="0015265B">
      <w:pPr>
        <w:tabs>
          <w:tab w:val="left" w:pos="426"/>
        </w:tabs>
        <w:ind w:firstLine="709"/>
        <w:rPr>
          <w:sz w:val="24"/>
          <w:szCs w:val="24"/>
        </w:rPr>
      </w:pPr>
      <w:r w:rsidRPr="00B94978">
        <w:rPr>
          <w:sz w:val="24"/>
          <w:szCs w:val="24"/>
        </w:rPr>
        <w:t xml:space="preserve">Техническое обслуживание и ремонт проводится в соответствии с технической и эксплуатационной документацией производителя и в соответствии с инструкцией «Инструкция об организации технического обслуживания и ремонта медицинской техники, утвержденной постановлением Министерства здравоохранения Республики Беларусь от 03.10.2006 №78». </w:t>
      </w:r>
    </w:p>
    <w:p w:rsidR="0015265B" w:rsidRPr="00B94978" w:rsidRDefault="0015265B" w:rsidP="0015265B">
      <w:pPr>
        <w:tabs>
          <w:tab w:val="left" w:pos="426"/>
        </w:tabs>
        <w:ind w:firstLine="709"/>
        <w:rPr>
          <w:sz w:val="24"/>
          <w:szCs w:val="24"/>
        </w:rPr>
      </w:pPr>
      <w:r w:rsidRPr="00B94978">
        <w:rPr>
          <w:sz w:val="24"/>
          <w:szCs w:val="24"/>
        </w:rPr>
        <w:t xml:space="preserve">В конце календарного года (4 квартал) Исполнитель проводит плановую диагностику медицинской техники и предоставляет Заказчику документ (отчет, акт, техническое заключение) с указанием: исправности/неисправности оборудования. </w:t>
      </w:r>
    </w:p>
    <w:p w:rsidR="0015265B" w:rsidRPr="00B94978" w:rsidRDefault="0015265B" w:rsidP="0015265B">
      <w:pPr>
        <w:tabs>
          <w:tab w:val="left" w:pos="426"/>
        </w:tabs>
        <w:ind w:firstLine="709"/>
        <w:rPr>
          <w:sz w:val="24"/>
          <w:szCs w:val="24"/>
        </w:rPr>
      </w:pPr>
      <w:r w:rsidRPr="00B94978">
        <w:rPr>
          <w:sz w:val="24"/>
          <w:szCs w:val="24"/>
        </w:rPr>
        <w:t xml:space="preserve">Все запасные части, комплектующие и расходные материалы (при их наличии) используемые для проведения работ по техническому обслуживанию, должны быть новыми, (которые не были в употреблении, не прошли ремонт, в том числе восстановление, замену составных частей, восстановление потребительских свойств) и полностью совместимые с обслуживаемой медицинской техникой. </w:t>
      </w:r>
    </w:p>
    <w:p w:rsidR="0015265B" w:rsidRPr="00B94978" w:rsidRDefault="0015265B" w:rsidP="0015265B">
      <w:pPr>
        <w:tabs>
          <w:tab w:val="left" w:pos="426"/>
        </w:tabs>
        <w:ind w:firstLine="709"/>
        <w:rPr>
          <w:sz w:val="24"/>
          <w:szCs w:val="24"/>
        </w:rPr>
      </w:pPr>
      <w:r w:rsidRPr="00B94978">
        <w:rPr>
          <w:sz w:val="24"/>
          <w:szCs w:val="24"/>
        </w:rPr>
        <w:t>Поставка запасных частей, комплектующих и расходных материалов, возлагается на Исполнителя.</w:t>
      </w:r>
    </w:p>
    <w:p w:rsidR="0015265B" w:rsidRPr="00B94978" w:rsidRDefault="0015265B" w:rsidP="0015265B">
      <w:pPr>
        <w:tabs>
          <w:tab w:val="left" w:pos="426"/>
        </w:tabs>
        <w:ind w:firstLine="709"/>
        <w:rPr>
          <w:sz w:val="24"/>
          <w:szCs w:val="24"/>
        </w:rPr>
      </w:pPr>
      <w:r w:rsidRPr="00B94978">
        <w:rPr>
          <w:sz w:val="24"/>
          <w:szCs w:val="24"/>
        </w:rPr>
        <w:t>Гарантия на поставляемые запасные части должна составлять не менее 3-х месяцев.</w:t>
      </w:r>
    </w:p>
    <w:p w:rsidR="0015265B" w:rsidRPr="00B94978" w:rsidRDefault="0015265B" w:rsidP="0015265B">
      <w:pPr>
        <w:tabs>
          <w:tab w:val="left" w:pos="426"/>
        </w:tabs>
        <w:ind w:firstLine="709"/>
        <w:rPr>
          <w:sz w:val="24"/>
          <w:szCs w:val="24"/>
        </w:rPr>
      </w:pPr>
      <w:r w:rsidRPr="00B94978">
        <w:rPr>
          <w:sz w:val="24"/>
          <w:szCs w:val="24"/>
        </w:rPr>
        <w:t>Работы (услуги) выполняются по месту нахождения Заказчика (в отдельных случаях по согласованию с Заказчиком допускается ремонт медицинской техники в условиях Исполнителя).</w:t>
      </w:r>
    </w:p>
    <w:p w:rsidR="0015265B" w:rsidRPr="00B94978" w:rsidRDefault="0015265B" w:rsidP="0015265B">
      <w:pPr>
        <w:numPr>
          <w:ilvl w:val="0"/>
          <w:numId w:val="14"/>
        </w:numPr>
        <w:tabs>
          <w:tab w:val="left" w:pos="426"/>
        </w:tabs>
        <w:autoSpaceDE/>
        <w:autoSpaceDN/>
        <w:ind w:left="113" w:firstLine="709"/>
        <w:contextualSpacing/>
        <w:rPr>
          <w:rFonts w:eastAsia="Calibri"/>
          <w:sz w:val="24"/>
          <w:szCs w:val="24"/>
          <w:lang w:eastAsia="en-US"/>
        </w:rPr>
      </w:pPr>
      <w:r w:rsidRPr="00B94978">
        <w:rPr>
          <w:rFonts w:eastAsia="Calibri"/>
          <w:sz w:val="24"/>
          <w:szCs w:val="24"/>
          <w:lang w:eastAsia="en-US"/>
        </w:rPr>
        <w:t xml:space="preserve">Требования к Исполнителю </w:t>
      </w:r>
    </w:p>
    <w:p w:rsidR="0015265B" w:rsidRPr="00B94978" w:rsidRDefault="0015265B" w:rsidP="0015265B">
      <w:pPr>
        <w:widowControl w:val="0"/>
        <w:adjustRightInd w:val="0"/>
        <w:ind w:firstLine="709"/>
        <w:rPr>
          <w:sz w:val="24"/>
          <w:szCs w:val="24"/>
        </w:rPr>
      </w:pPr>
      <w:r w:rsidRPr="00B94978">
        <w:rPr>
          <w:sz w:val="24"/>
          <w:szCs w:val="24"/>
        </w:rPr>
        <w:t>Наличие заключения о возможности проведения работ (оказания услуг) по техническому обслуживанию и ремонту медицинской техники, выданного в соответствии с подпунктом 9.23.1 пункта 9.23 единого перечня административных процедур, осуществляемых в отношении субъектов хозяйствования, утвержденного постановлением Совета Министров Республики Беларусь от 24 сентября 2021 №548 (далее - заключение).</w:t>
      </w:r>
    </w:p>
    <w:p w:rsidR="0015265B" w:rsidRPr="00B94978" w:rsidRDefault="0015265B" w:rsidP="0015265B">
      <w:pPr>
        <w:widowControl w:val="0"/>
        <w:adjustRightInd w:val="0"/>
        <w:ind w:firstLine="709"/>
        <w:rPr>
          <w:sz w:val="24"/>
          <w:szCs w:val="24"/>
        </w:rPr>
      </w:pPr>
      <w:bookmarkStart w:id="2" w:name="Par64"/>
      <w:bookmarkEnd w:id="2"/>
      <w:r w:rsidRPr="00B94978">
        <w:rPr>
          <w:sz w:val="24"/>
          <w:szCs w:val="24"/>
        </w:rPr>
        <w:t>Не имеющие заключения юридические лица, индивидуальные предприниматели могут выполнять работы (оказывать услуги) по техническому обслуживанию и ремонту медицинской техники при соблюдении одного из следующих условий:</w:t>
      </w:r>
    </w:p>
    <w:p w:rsidR="0015265B" w:rsidRPr="00B94978" w:rsidRDefault="0015265B" w:rsidP="0015265B">
      <w:pPr>
        <w:widowControl w:val="0"/>
        <w:adjustRightInd w:val="0"/>
        <w:ind w:firstLine="709"/>
        <w:rPr>
          <w:sz w:val="24"/>
          <w:szCs w:val="24"/>
        </w:rPr>
      </w:pPr>
      <w:r w:rsidRPr="00B94978">
        <w:rPr>
          <w:sz w:val="24"/>
          <w:szCs w:val="24"/>
        </w:rPr>
        <w:t xml:space="preserve">уполномочены производителем данной медицинской техники на проведение ее технического обслуживания и ремонта, что подтверждается дилерским договором (соглашением), сертификатом, </w:t>
      </w:r>
      <w:proofErr w:type="spellStart"/>
      <w:r w:rsidRPr="00B94978">
        <w:rPr>
          <w:sz w:val="24"/>
          <w:szCs w:val="24"/>
        </w:rPr>
        <w:t>авторизационным</w:t>
      </w:r>
      <w:proofErr w:type="spellEnd"/>
      <w:r w:rsidRPr="00B94978">
        <w:rPr>
          <w:sz w:val="24"/>
          <w:szCs w:val="24"/>
        </w:rPr>
        <w:t xml:space="preserve"> письмом, доверенностью либо иным документом, выданным производителем. Документы, составленные на иностранном языке, должны сопровождаться нотариально заверенным переводом на русский или белорусский язык;</w:t>
      </w:r>
    </w:p>
    <w:p w:rsidR="0015265B" w:rsidRPr="00B94978" w:rsidRDefault="0015265B" w:rsidP="0015265B">
      <w:pPr>
        <w:tabs>
          <w:tab w:val="left" w:pos="426"/>
        </w:tabs>
        <w:ind w:firstLine="709"/>
        <w:rPr>
          <w:rFonts w:eastAsia="Calibri"/>
          <w:sz w:val="24"/>
          <w:szCs w:val="24"/>
          <w:lang w:eastAsia="en-US"/>
        </w:rPr>
      </w:pPr>
      <w:r w:rsidRPr="00B94978">
        <w:rPr>
          <w:rFonts w:eastAsia="Calibri"/>
          <w:sz w:val="24"/>
          <w:szCs w:val="24"/>
          <w:lang w:eastAsia="en-US"/>
        </w:rPr>
        <w:t>работы по техническому обслуживанию и ремонту медицинской техники будут выполняться квалифицированными специалистами, с которыми заключены трудовые или гражданско-правовые договоры. Квалификация специалиста подтверждается документом об обучении методам технического обслуживания и ремонта, выданным на его имя производителем данной медицинской техники или его уполномоченным представителем. Документы, составленные на иностранном языке, должны сопровождаться нотариально заверенным переводом на русский или белорусский язык.</w:t>
      </w:r>
    </w:p>
    <w:p w:rsidR="0015265B" w:rsidRPr="00B94978" w:rsidRDefault="0015265B" w:rsidP="0015265B">
      <w:pPr>
        <w:ind w:firstLine="709"/>
        <w:rPr>
          <w:sz w:val="24"/>
          <w:szCs w:val="24"/>
        </w:rPr>
      </w:pPr>
      <w:r w:rsidRPr="00B94978">
        <w:rPr>
          <w:sz w:val="24"/>
          <w:szCs w:val="24"/>
        </w:rPr>
        <w:t xml:space="preserve">Не требуется представления указанных в </w:t>
      </w:r>
      <w:r w:rsidRPr="00B94978">
        <w:rPr>
          <w:sz w:val="24"/>
          <w:szCs w:val="24"/>
          <w:lang w:val="x-none" w:eastAsia="x-none"/>
        </w:rPr>
        <w:t>частях первой и второй настоящего пункта</w:t>
      </w:r>
      <w:r w:rsidRPr="00B94978">
        <w:rPr>
          <w:sz w:val="24"/>
          <w:szCs w:val="24"/>
        </w:rPr>
        <w:t>, документов для выполнения работ (оказания услуг) по техническому обслуживанию и ремонту медицинской техники юридическим лицом, индивидуальным предпринимателем, являющимися производителем данной медицинской техники.</w:t>
      </w:r>
    </w:p>
    <w:p w:rsidR="0015265B" w:rsidRPr="00B94978" w:rsidRDefault="0015265B" w:rsidP="0015265B">
      <w:pPr>
        <w:numPr>
          <w:ilvl w:val="0"/>
          <w:numId w:val="14"/>
        </w:numPr>
        <w:autoSpaceDE/>
        <w:autoSpaceDN/>
        <w:ind w:left="113" w:firstLine="709"/>
        <w:jc w:val="left"/>
        <w:rPr>
          <w:sz w:val="24"/>
          <w:szCs w:val="24"/>
        </w:rPr>
      </w:pPr>
      <w:r w:rsidRPr="00B94978">
        <w:rPr>
          <w:sz w:val="24"/>
          <w:szCs w:val="24"/>
        </w:rPr>
        <w:t>Стоимость и оплата работ (услуг)</w:t>
      </w:r>
    </w:p>
    <w:p w:rsidR="0015265B" w:rsidRPr="00B94978" w:rsidRDefault="0015265B" w:rsidP="0015265B">
      <w:pPr>
        <w:ind w:firstLine="709"/>
        <w:rPr>
          <w:sz w:val="24"/>
          <w:szCs w:val="24"/>
        </w:rPr>
      </w:pPr>
      <w:r w:rsidRPr="00B94978">
        <w:rPr>
          <w:spacing w:val="3"/>
          <w:sz w:val="24"/>
        </w:rPr>
        <w:t>В стоимость предложения включаются:</w:t>
      </w:r>
    </w:p>
    <w:p w:rsidR="0015265B" w:rsidRPr="00B94978" w:rsidRDefault="0015265B" w:rsidP="0015265B">
      <w:pPr>
        <w:ind w:firstLine="709"/>
        <w:rPr>
          <w:sz w:val="24"/>
          <w:szCs w:val="24"/>
        </w:rPr>
      </w:pPr>
      <w:r w:rsidRPr="00B94978">
        <w:rPr>
          <w:sz w:val="24"/>
          <w:szCs w:val="24"/>
        </w:rPr>
        <w:t>стоимость проведения работ по техническому обслуживанию оборудования;</w:t>
      </w:r>
    </w:p>
    <w:p w:rsidR="0015265B" w:rsidRPr="00B94978" w:rsidRDefault="0015265B" w:rsidP="0015265B">
      <w:pPr>
        <w:ind w:firstLine="709"/>
        <w:rPr>
          <w:sz w:val="24"/>
          <w:szCs w:val="24"/>
        </w:rPr>
      </w:pPr>
      <w:r w:rsidRPr="00B94978">
        <w:rPr>
          <w:sz w:val="24"/>
          <w:szCs w:val="24"/>
        </w:rPr>
        <w:t>стоимость расходных материалов и запасных частей, необходимых для осуществления технического обслуживания;</w:t>
      </w:r>
    </w:p>
    <w:p w:rsidR="0015265B" w:rsidRPr="00B94978" w:rsidRDefault="0015265B" w:rsidP="0015265B">
      <w:pPr>
        <w:ind w:firstLine="709"/>
        <w:rPr>
          <w:sz w:val="24"/>
          <w:szCs w:val="24"/>
        </w:rPr>
      </w:pPr>
      <w:r w:rsidRPr="00B94978">
        <w:rPr>
          <w:sz w:val="24"/>
          <w:szCs w:val="24"/>
        </w:rPr>
        <w:t>диагностика неисправности по заявке заказчика;</w:t>
      </w:r>
    </w:p>
    <w:p w:rsidR="0015265B" w:rsidRPr="00B94978" w:rsidRDefault="0015265B" w:rsidP="0015265B">
      <w:pPr>
        <w:ind w:firstLine="709"/>
        <w:rPr>
          <w:sz w:val="24"/>
          <w:szCs w:val="24"/>
        </w:rPr>
      </w:pPr>
      <w:r w:rsidRPr="00B94978">
        <w:rPr>
          <w:sz w:val="24"/>
          <w:szCs w:val="24"/>
        </w:rPr>
        <w:t>стоимость проведения плановой диагностики медицинского оборудования в конце календарного года с выдачей диагностического заключения;</w:t>
      </w:r>
    </w:p>
    <w:p w:rsidR="0015265B" w:rsidRPr="00B94978" w:rsidRDefault="0015265B" w:rsidP="0015265B">
      <w:pPr>
        <w:adjustRightInd w:val="0"/>
        <w:ind w:firstLine="709"/>
        <w:rPr>
          <w:sz w:val="24"/>
          <w:szCs w:val="24"/>
        </w:rPr>
      </w:pPr>
      <w:r w:rsidRPr="00B94978">
        <w:rPr>
          <w:sz w:val="24"/>
          <w:szCs w:val="24"/>
        </w:rPr>
        <w:t>транспортные расходы и предусмотренные законодательством налоги, сборы, пошлины.</w:t>
      </w:r>
    </w:p>
    <w:p w:rsidR="0015265B" w:rsidRPr="00B94978" w:rsidRDefault="0015265B" w:rsidP="0015265B">
      <w:pPr>
        <w:ind w:firstLine="709"/>
        <w:rPr>
          <w:sz w:val="24"/>
          <w:szCs w:val="24"/>
          <w:lang w:eastAsia="x-none"/>
        </w:rPr>
      </w:pPr>
      <w:r w:rsidRPr="00B94978">
        <w:rPr>
          <w:sz w:val="24"/>
          <w:szCs w:val="24"/>
          <w:lang w:eastAsia="x-none"/>
        </w:rPr>
        <w:t>Оплата работ осуществляется по акту выполненных работ. Оплата выполненных работ или оказанных услуг осуществляется по тарифу, исходя из объема фактически выполненной работы или оказанной услуги.</w:t>
      </w:r>
    </w:p>
    <w:p w:rsidR="0015265B" w:rsidRPr="00B94978" w:rsidRDefault="0015265B" w:rsidP="0015265B">
      <w:pPr>
        <w:rPr>
          <w:sz w:val="24"/>
          <w:szCs w:val="24"/>
          <w:lang w:eastAsia="x-none"/>
        </w:rPr>
      </w:pPr>
    </w:p>
    <w:p w:rsidR="0015265B" w:rsidRPr="00B94978" w:rsidRDefault="0015265B" w:rsidP="0015265B">
      <w:pPr>
        <w:rPr>
          <w:b/>
          <w:sz w:val="24"/>
          <w:szCs w:val="24"/>
          <w:lang w:eastAsia="x-none"/>
        </w:rPr>
      </w:pPr>
    </w:p>
    <w:p w:rsidR="0015265B" w:rsidRPr="00B94978" w:rsidRDefault="0015265B" w:rsidP="0015265B">
      <w:pPr>
        <w:rPr>
          <w:b/>
          <w:sz w:val="24"/>
          <w:szCs w:val="24"/>
          <w:lang w:eastAsia="x-none"/>
        </w:rPr>
      </w:pPr>
    </w:p>
    <w:p w:rsidR="00906CCB" w:rsidRPr="00906CCB" w:rsidRDefault="00906CCB" w:rsidP="00906CCB">
      <w:pPr>
        <w:autoSpaceDE/>
        <w:autoSpaceDN/>
        <w:jc w:val="right"/>
        <w:rPr>
          <w:b/>
          <w:sz w:val="24"/>
          <w:szCs w:val="24"/>
          <w:lang w:eastAsia="x-none"/>
        </w:rPr>
      </w:pPr>
      <w:r w:rsidRPr="00906CCB">
        <w:rPr>
          <w:b/>
          <w:sz w:val="24"/>
          <w:szCs w:val="24"/>
          <w:lang w:eastAsia="x-none"/>
        </w:rPr>
        <w:t>Приложение 1</w:t>
      </w:r>
    </w:p>
    <w:p w:rsidR="00906CCB" w:rsidRPr="00906CCB" w:rsidRDefault="00906CCB" w:rsidP="00906CCB">
      <w:pPr>
        <w:autoSpaceDE/>
        <w:autoSpaceDN/>
        <w:rPr>
          <w:sz w:val="24"/>
          <w:szCs w:val="24"/>
          <w:lang w:eastAsia="x-none"/>
        </w:rPr>
      </w:pPr>
      <w:r w:rsidRPr="00906CCB">
        <w:rPr>
          <w:sz w:val="24"/>
          <w:szCs w:val="24"/>
          <w:lang w:eastAsia="x-none"/>
        </w:rPr>
        <w:t>Перечень медицинского оборудования с планируемой периодичностью обслуживания</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127"/>
        <w:gridCol w:w="1842"/>
        <w:gridCol w:w="993"/>
        <w:gridCol w:w="1701"/>
        <w:gridCol w:w="1134"/>
        <w:gridCol w:w="1842"/>
      </w:tblGrid>
      <w:tr w:rsidR="00906CCB" w:rsidRPr="00906CCB" w:rsidTr="00CF5A40">
        <w:trPr>
          <w:trHeight w:val="500"/>
        </w:trPr>
        <w:tc>
          <w:tcPr>
            <w:tcW w:w="426" w:type="dxa"/>
          </w:tcPr>
          <w:p w:rsidR="00906CCB" w:rsidRPr="00906CCB" w:rsidRDefault="00906CCB" w:rsidP="00906CCB">
            <w:pPr>
              <w:autoSpaceDE/>
              <w:autoSpaceDN/>
              <w:jc w:val="center"/>
              <w:rPr>
                <w:sz w:val="24"/>
                <w:szCs w:val="24"/>
              </w:rPr>
            </w:pPr>
          </w:p>
        </w:tc>
        <w:tc>
          <w:tcPr>
            <w:tcW w:w="2127" w:type="dxa"/>
            <w:shd w:val="clear" w:color="auto" w:fill="auto"/>
            <w:vAlign w:val="center"/>
          </w:tcPr>
          <w:p w:rsidR="00906CCB" w:rsidRPr="00906CCB" w:rsidRDefault="00906CCB" w:rsidP="00906CCB">
            <w:pPr>
              <w:autoSpaceDE/>
              <w:autoSpaceDN/>
              <w:jc w:val="center"/>
              <w:rPr>
                <w:sz w:val="24"/>
                <w:szCs w:val="24"/>
              </w:rPr>
            </w:pPr>
            <w:r w:rsidRPr="00906CCB">
              <w:rPr>
                <w:sz w:val="24"/>
                <w:szCs w:val="24"/>
              </w:rPr>
              <w:t>Наименование</w:t>
            </w:r>
          </w:p>
        </w:tc>
        <w:tc>
          <w:tcPr>
            <w:tcW w:w="1842" w:type="dxa"/>
            <w:shd w:val="clear" w:color="auto" w:fill="auto"/>
            <w:vAlign w:val="center"/>
          </w:tcPr>
          <w:p w:rsidR="00906CCB" w:rsidRPr="00906CCB" w:rsidRDefault="00906CCB" w:rsidP="00906CCB">
            <w:pPr>
              <w:autoSpaceDE/>
              <w:autoSpaceDN/>
              <w:jc w:val="center"/>
              <w:rPr>
                <w:sz w:val="24"/>
                <w:szCs w:val="24"/>
              </w:rPr>
            </w:pPr>
            <w:r w:rsidRPr="00906CCB">
              <w:rPr>
                <w:sz w:val="24"/>
                <w:szCs w:val="24"/>
              </w:rPr>
              <w:t>Модель, производитель</w:t>
            </w:r>
          </w:p>
        </w:tc>
        <w:tc>
          <w:tcPr>
            <w:tcW w:w="993" w:type="dxa"/>
            <w:vAlign w:val="center"/>
          </w:tcPr>
          <w:p w:rsidR="00906CCB" w:rsidRPr="00906CCB" w:rsidRDefault="00906CCB" w:rsidP="00906CCB">
            <w:pPr>
              <w:autoSpaceDE/>
              <w:autoSpaceDN/>
              <w:jc w:val="center"/>
              <w:rPr>
                <w:sz w:val="24"/>
                <w:szCs w:val="24"/>
              </w:rPr>
            </w:pPr>
            <w:proofErr w:type="gramStart"/>
            <w:r w:rsidRPr="00906CCB">
              <w:rPr>
                <w:sz w:val="24"/>
                <w:szCs w:val="24"/>
              </w:rPr>
              <w:t>Коли-</w:t>
            </w:r>
            <w:proofErr w:type="spellStart"/>
            <w:r w:rsidRPr="00906CCB">
              <w:rPr>
                <w:sz w:val="24"/>
                <w:szCs w:val="24"/>
              </w:rPr>
              <w:t>чество</w:t>
            </w:r>
            <w:proofErr w:type="spellEnd"/>
            <w:proofErr w:type="gramEnd"/>
          </w:p>
        </w:tc>
        <w:tc>
          <w:tcPr>
            <w:tcW w:w="1701" w:type="dxa"/>
            <w:vAlign w:val="center"/>
          </w:tcPr>
          <w:p w:rsidR="00906CCB" w:rsidRPr="00906CCB" w:rsidRDefault="00906CCB" w:rsidP="00906CCB">
            <w:pPr>
              <w:autoSpaceDE/>
              <w:autoSpaceDN/>
              <w:jc w:val="center"/>
              <w:rPr>
                <w:sz w:val="24"/>
                <w:szCs w:val="24"/>
              </w:rPr>
            </w:pPr>
            <w:r w:rsidRPr="00906CCB">
              <w:rPr>
                <w:sz w:val="24"/>
                <w:szCs w:val="24"/>
              </w:rPr>
              <w:t>Серийный номер</w:t>
            </w:r>
          </w:p>
        </w:tc>
        <w:tc>
          <w:tcPr>
            <w:tcW w:w="1134" w:type="dxa"/>
            <w:vAlign w:val="center"/>
          </w:tcPr>
          <w:p w:rsidR="00906CCB" w:rsidRPr="00906CCB" w:rsidRDefault="00906CCB" w:rsidP="00906CCB">
            <w:pPr>
              <w:autoSpaceDE/>
              <w:autoSpaceDN/>
              <w:jc w:val="center"/>
              <w:rPr>
                <w:sz w:val="24"/>
                <w:szCs w:val="24"/>
              </w:rPr>
            </w:pPr>
            <w:r w:rsidRPr="00906CCB">
              <w:rPr>
                <w:sz w:val="24"/>
                <w:szCs w:val="24"/>
              </w:rPr>
              <w:t>Год выпуска</w:t>
            </w:r>
          </w:p>
        </w:tc>
        <w:tc>
          <w:tcPr>
            <w:tcW w:w="1842" w:type="dxa"/>
            <w:shd w:val="clear" w:color="auto" w:fill="auto"/>
            <w:vAlign w:val="center"/>
          </w:tcPr>
          <w:p w:rsidR="00906CCB" w:rsidRPr="00906CCB" w:rsidRDefault="00906CCB" w:rsidP="00906CCB">
            <w:pPr>
              <w:autoSpaceDE/>
              <w:autoSpaceDN/>
              <w:jc w:val="center"/>
              <w:rPr>
                <w:sz w:val="24"/>
                <w:szCs w:val="24"/>
              </w:rPr>
            </w:pPr>
            <w:r w:rsidRPr="00906CCB">
              <w:rPr>
                <w:sz w:val="24"/>
                <w:szCs w:val="24"/>
              </w:rPr>
              <w:t>Вид работ/Периодичность</w:t>
            </w:r>
          </w:p>
        </w:tc>
      </w:tr>
      <w:tr w:rsidR="00906CCB" w:rsidRPr="00906CCB" w:rsidTr="00CF5A40">
        <w:trPr>
          <w:trHeight w:val="250"/>
        </w:trPr>
        <w:tc>
          <w:tcPr>
            <w:tcW w:w="426" w:type="dxa"/>
          </w:tcPr>
          <w:p w:rsidR="00906CCB" w:rsidRPr="00906CCB" w:rsidRDefault="00906CCB" w:rsidP="00906CCB">
            <w:pPr>
              <w:autoSpaceDE/>
              <w:autoSpaceDN/>
              <w:jc w:val="left"/>
              <w:rPr>
                <w:b/>
                <w:sz w:val="24"/>
                <w:szCs w:val="24"/>
              </w:rPr>
            </w:pPr>
          </w:p>
        </w:tc>
        <w:tc>
          <w:tcPr>
            <w:tcW w:w="2127" w:type="dxa"/>
            <w:vAlign w:val="center"/>
          </w:tcPr>
          <w:p w:rsidR="00906CCB" w:rsidRPr="00906CCB" w:rsidRDefault="00906CCB" w:rsidP="00906CCB">
            <w:pPr>
              <w:autoSpaceDE/>
              <w:autoSpaceDN/>
              <w:jc w:val="left"/>
              <w:rPr>
                <w:sz w:val="24"/>
                <w:szCs w:val="24"/>
              </w:rPr>
            </w:pPr>
            <w:r w:rsidRPr="00906CCB">
              <w:rPr>
                <w:b/>
                <w:sz w:val="24"/>
                <w:szCs w:val="24"/>
              </w:rPr>
              <w:t>Лот 1</w:t>
            </w:r>
          </w:p>
        </w:tc>
        <w:tc>
          <w:tcPr>
            <w:tcW w:w="1842" w:type="dxa"/>
            <w:vAlign w:val="center"/>
          </w:tcPr>
          <w:p w:rsidR="00906CCB" w:rsidRPr="00906CCB" w:rsidRDefault="00906CCB" w:rsidP="00906CCB">
            <w:pPr>
              <w:autoSpaceDE/>
              <w:autoSpaceDN/>
              <w:jc w:val="left"/>
              <w:rPr>
                <w:sz w:val="24"/>
                <w:szCs w:val="24"/>
              </w:rPr>
            </w:pPr>
          </w:p>
        </w:tc>
        <w:tc>
          <w:tcPr>
            <w:tcW w:w="993" w:type="dxa"/>
            <w:vAlign w:val="center"/>
          </w:tcPr>
          <w:p w:rsidR="00906CCB" w:rsidRPr="00906CCB" w:rsidRDefault="00906CCB" w:rsidP="00906CCB">
            <w:pPr>
              <w:autoSpaceDE/>
              <w:autoSpaceDN/>
              <w:jc w:val="left"/>
              <w:rPr>
                <w:sz w:val="24"/>
                <w:szCs w:val="24"/>
              </w:rPr>
            </w:pPr>
          </w:p>
        </w:tc>
        <w:tc>
          <w:tcPr>
            <w:tcW w:w="1701" w:type="dxa"/>
            <w:vAlign w:val="center"/>
          </w:tcPr>
          <w:p w:rsidR="00906CCB" w:rsidRPr="00906CCB" w:rsidRDefault="00906CCB" w:rsidP="00906CCB">
            <w:pPr>
              <w:autoSpaceDE/>
              <w:autoSpaceDN/>
              <w:jc w:val="left"/>
              <w:rPr>
                <w:sz w:val="24"/>
                <w:szCs w:val="24"/>
              </w:rPr>
            </w:pPr>
          </w:p>
        </w:tc>
        <w:tc>
          <w:tcPr>
            <w:tcW w:w="1134" w:type="dxa"/>
            <w:vAlign w:val="center"/>
          </w:tcPr>
          <w:p w:rsidR="00906CCB" w:rsidRPr="00906CCB" w:rsidRDefault="00906CCB" w:rsidP="00906CCB">
            <w:pPr>
              <w:autoSpaceDE/>
              <w:autoSpaceDN/>
              <w:jc w:val="left"/>
              <w:rPr>
                <w:sz w:val="24"/>
                <w:szCs w:val="24"/>
              </w:rPr>
            </w:pPr>
          </w:p>
        </w:tc>
        <w:tc>
          <w:tcPr>
            <w:tcW w:w="1842" w:type="dxa"/>
            <w:vAlign w:val="center"/>
          </w:tcPr>
          <w:p w:rsidR="00906CCB" w:rsidRPr="00906CCB" w:rsidRDefault="00906CCB" w:rsidP="00906CCB">
            <w:pPr>
              <w:autoSpaceDE/>
              <w:autoSpaceDN/>
              <w:jc w:val="left"/>
              <w:rPr>
                <w:sz w:val="24"/>
                <w:szCs w:val="24"/>
              </w:rPr>
            </w:pPr>
          </w:p>
        </w:tc>
      </w:tr>
      <w:tr w:rsidR="00906CCB" w:rsidRPr="00906CCB" w:rsidTr="00CF5A40">
        <w:trPr>
          <w:trHeight w:val="433"/>
        </w:trPr>
        <w:tc>
          <w:tcPr>
            <w:tcW w:w="426" w:type="dxa"/>
            <w:vAlign w:val="center"/>
          </w:tcPr>
          <w:p w:rsidR="00906CCB" w:rsidRPr="00906CCB" w:rsidRDefault="00906CCB" w:rsidP="00906CCB">
            <w:pPr>
              <w:numPr>
                <w:ilvl w:val="0"/>
                <w:numId w:val="16"/>
              </w:numPr>
              <w:autoSpaceDE/>
              <w:autoSpaceDN/>
              <w:jc w:val="center"/>
              <w:rPr>
                <w:sz w:val="24"/>
                <w:szCs w:val="24"/>
                <w:lang w:val="be-BY" w:eastAsia="be-BY"/>
              </w:rPr>
            </w:pPr>
          </w:p>
        </w:tc>
        <w:tc>
          <w:tcPr>
            <w:tcW w:w="2127" w:type="dxa"/>
            <w:shd w:val="clear" w:color="auto" w:fill="auto"/>
            <w:vAlign w:val="center"/>
          </w:tcPr>
          <w:p w:rsidR="00906CCB" w:rsidRPr="00906CCB" w:rsidRDefault="00906CCB" w:rsidP="00906CCB">
            <w:pPr>
              <w:autoSpaceDE/>
              <w:autoSpaceDN/>
              <w:jc w:val="center"/>
              <w:rPr>
                <w:rFonts w:eastAsia="Calibri"/>
                <w:sz w:val="24"/>
                <w:szCs w:val="24"/>
              </w:rPr>
            </w:pPr>
            <w:r w:rsidRPr="00906CCB">
              <w:rPr>
                <w:rFonts w:eastAsia="Calibri"/>
                <w:sz w:val="24"/>
                <w:szCs w:val="24"/>
              </w:rPr>
              <w:t xml:space="preserve">Электрокардиограф </w:t>
            </w:r>
          </w:p>
        </w:tc>
        <w:tc>
          <w:tcPr>
            <w:tcW w:w="1842" w:type="dxa"/>
            <w:shd w:val="clear" w:color="auto" w:fill="auto"/>
            <w:vAlign w:val="center"/>
          </w:tcPr>
          <w:p w:rsidR="00906CCB" w:rsidRPr="00906CCB" w:rsidRDefault="00906CCB" w:rsidP="00906CCB">
            <w:pPr>
              <w:autoSpaceDE/>
              <w:autoSpaceDN/>
              <w:jc w:val="center"/>
              <w:rPr>
                <w:rFonts w:eastAsia="Calibri"/>
                <w:sz w:val="24"/>
                <w:szCs w:val="24"/>
              </w:rPr>
            </w:pPr>
            <w:r w:rsidRPr="00906CCB">
              <w:rPr>
                <w:rFonts w:eastAsia="Calibri"/>
                <w:sz w:val="24"/>
                <w:szCs w:val="24"/>
              </w:rPr>
              <w:t>СМАРТ 3В,</w:t>
            </w:r>
          </w:p>
          <w:p w:rsidR="00906CCB" w:rsidRPr="00906CCB" w:rsidRDefault="00906CCB" w:rsidP="00906CCB">
            <w:pPr>
              <w:autoSpaceDE/>
              <w:autoSpaceDN/>
              <w:jc w:val="center"/>
              <w:rPr>
                <w:sz w:val="24"/>
                <w:szCs w:val="24"/>
              </w:rPr>
            </w:pPr>
            <w:r w:rsidRPr="00906CCB">
              <w:rPr>
                <w:sz w:val="24"/>
                <w:szCs w:val="24"/>
              </w:rPr>
              <w:t>ЧУП «</w:t>
            </w:r>
            <w:proofErr w:type="spellStart"/>
            <w:r w:rsidRPr="00906CCB">
              <w:rPr>
                <w:sz w:val="24"/>
                <w:szCs w:val="24"/>
              </w:rPr>
              <w:t>Юмедика</w:t>
            </w:r>
            <w:proofErr w:type="spellEnd"/>
            <w:r w:rsidRPr="00906CCB">
              <w:rPr>
                <w:sz w:val="24"/>
                <w:szCs w:val="24"/>
              </w:rPr>
              <w:t>»</w:t>
            </w:r>
          </w:p>
        </w:tc>
        <w:tc>
          <w:tcPr>
            <w:tcW w:w="993" w:type="dxa"/>
            <w:vAlign w:val="center"/>
          </w:tcPr>
          <w:p w:rsidR="00906CCB" w:rsidRPr="00906CCB" w:rsidRDefault="00906CCB" w:rsidP="00906CCB">
            <w:pPr>
              <w:autoSpaceDE/>
              <w:autoSpaceDN/>
              <w:jc w:val="center"/>
              <w:rPr>
                <w:sz w:val="24"/>
                <w:szCs w:val="24"/>
              </w:rPr>
            </w:pPr>
            <w:r w:rsidRPr="00906CCB">
              <w:rPr>
                <w:sz w:val="24"/>
                <w:szCs w:val="24"/>
              </w:rPr>
              <w:t>4</w:t>
            </w:r>
          </w:p>
        </w:tc>
        <w:tc>
          <w:tcPr>
            <w:tcW w:w="1701" w:type="dxa"/>
            <w:vAlign w:val="center"/>
          </w:tcPr>
          <w:p w:rsidR="00906CCB" w:rsidRPr="00906CCB" w:rsidRDefault="00906CCB" w:rsidP="00906CCB">
            <w:pPr>
              <w:autoSpaceDE/>
              <w:autoSpaceDN/>
              <w:jc w:val="center"/>
              <w:rPr>
                <w:rFonts w:eastAsia="Calibri"/>
                <w:sz w:val="24"/>
                <w:szCs w:val="24"/>
              </w:rPr>
            </w:pPr>
            <w:r w:rsidRPr="00906CCB">
              <w:rPr>
                <w:rFonts w:eastAsia="Calibri"/>
                <w:sz w:val="24"/>
                <w:szCs w:val="24"/>
              </w:rPr>
              <w:t>3В00110</w:t>
            </w:r>
          </w:p>
          <w:p w:rsidR="00906CCB" w:rsidRPr="00906CCB" w:rsidRDefault="00906CCB" w:rsidP="00906CCB">
            <w:pPr>
              <w:autoSpaceDE/>
              <w:autoSpaceDN/>
              <w:jc w:val="center"/>
              <w:rPr>
                <w:rFonts w:eastAsia="Calibri"/>
                <w:sz w:val="24"/>
                <w:szCs w:val="24"/>
              </w:rPr>
            </w:pPr>
            <w:r w:rsidRPr="00906CCB">
              <w:rPr>
                <w:rFonts w:eastAsia="Calibri"/>
                <w:sz w:val="24"/>
                <w:szCs w:val="24"/>
              </w:rPr>
              <w:t>3В00111</w:t>
            </w:r>
          </w:p>
          <w:p w:rsidR="00906CCB" w:rsidRPr="00906CCB" w:rsidRDefault="00906CCB" w:rsidP="00906CCB">
            <w:pPr>
              <w:autoSpaceDE/>
              <w:autoSpaceDN/>
              <w:jc w:val="center"/>
              <w:rPr>
                <w:rFonts w:eastAsia="Calibri"/>
                <w:sz w:val="24"/>
                <w:szCs w:val="24"/>
              </w:rPr>
            </w:pPr>
            <w:r w:rsidRPr="00906CCB">
              <w:rPr>
                <w:rFonts w:eastAsia="Calibri"/>
                <w:sz w:val="24"/>
                <w:szCs w:val="24"/>
              </w:rPr>
              <w:t>3В00112</w:t>
            </w:r>
          </w:p>
          <w:p w:rsidR="00906CCB" w:rsidRPr="00906CCB" w:rsidRDefault="00906CCB" w:rsidP="00906CCB">
            <w:pPr>
              <w:autoSpaceDE/>
              <w:autoSpaceDN/>
              <w:jc w:val="center"/>
              <w:rPr>
                <w:sz w:val="24"/>
                <w:szCs w:val="24"/>
              </w:rPr>
            </w:pPr>
            <w:r w:rsidRPr="00906CCB">
              <w:rPr>
                <w:rFonts w:eastAsia="Calibri"/>
                <w:sz w:val="24"/>
                <w:szCs w:val="24"/>
              </w:rPr>
              <w:t>3В00127</w:t>
            </w:r>
          </w:p>
        </w:tc>
        <w:tc>
          <w:tcPr>
            <w:tcW w:w="1134" w:type="dxa"/>
            <w:vAlign w:val="center"/>
          </w:tcPr>
          <w:p w:rsidR="00906CCB" w:rsidRPr="00906CCB" w:rsidRDefault="00906CCB" w:rsidP="00906CCB">
            <w:pPr>
              <w:autoSpaceDE/>
              <w:autoSpaceDN/>
              <w:jc w:val="center"/>
              <w:rPr>
                <w:sz w:val="24"/>
                <w:szCs w:val="24"/>
              </w:rPr>
            </w:pPr>
            <w:r w:rsidRPr="00906CCB">
              <w:rPr>
                <w:sz w:val="24"/>
                <w:szCs w:val="24"/>
              </w:rPr>
              <w:t>2015</w:t>
            </w:r>
          </w:p>
        </w:tc>
        <w:tc>
          <w:tcPr>
            <w:tcW w:w="1842" w:type="dxa"/>
            <w:shd w:val="clear" w:color="auto" w:fill="auto"/>
            <w:vAlign w:val="center"/>
          </w:tcPr>
          <w:p w:rsidR="00906CCB" w:rsidRPr="00906CCB" w:rsidRDefault="00906CCB" w:rsidP="00906CCB">
            <w:pPr>
              <w:autoSpaceDE/>
              <w:autoSpaceDN/>
              <w:jc w:val="center"/>
              <w:rPr>
                <w:sz w:val="24"/>
                <w:szCs w:val="24"/>
              </w:rPr>
            </w:pPr>
            <w:r w:rsidRPr="00906CCB">
              <w:rPr>
                <w:sz w:val="24"/>
                <w:szCs w:val="24"/>
              </w:rPr>
              <w:t>ТО - 2 раза/год</w:t>
            </w:r>
          </w:p>
          <w:p w:rsidR="00906CCB" w:rsidRPr="00906CCB" w:rsidRDefault="00906CCB" w:rsidP="00906CCB">
            <w:pPr>
              <w:autoSpaceDE/>
              <w:autoSpaceDN/>
              <w:jc w:val="center"/>
              <w:rPr>
                <w:sz w:val="24"/>
                <w:szCs w:val="24"/>
              </w:rPr>
            </w:pPr>
            <w:r w:rsidRPr="00906CCB">
              <w:rPr>
                <w:sz w:val="24"/>
                <w:szCs w:val="24"/>
              </w:rPr>
              <w:t>июль/декабрь</w:t>
            </w:r>
          </w:p>
        </w:tc>
      </w:tr>
      <w:tr w:rsidR="00906CCB" w:rsidRPr="00906CCB" w:rsidTr="00CF5A40">
        <w:trPr>
          <w:trHeight w:val="433"/>
        </w:trPr>
        <w:tc>
          <w:tcPr>
            <w:tcW w:w="426" w:type="dxa"/>
            <w:vAlign w:val="center"/>
          </w:tcPr>
          <w:p w:rsidR="00906CCB" w:rsidRPr="00906CCB" w:rsidRDefault="00906CCB" w:rsidP="00906CCB">
            <w:pPr>
              <w:numPr>
                <w:ilvl w:val="0"/>
                <w:numId w:val="16"/>
              </w:numPr>
              <w:autoSpaceDE/>
              <w:autoSpaceDN/>
              <w:jc w:val="center"/>
              <w:rPr>
                <w:sz w:val="24"/>
                <w:szCs w:val="24"/>
                <w:lang w:val="be-BY" w:eastAsia="be-BY"/>
              </w:rPr>
            </w:pPr>
          </w:p>
        </w:tc>
        <w:tc>
          <w:tcPr>
            <w:tcW w:w="2127" w:type="dxa"/>
            <w:shd w:val="clear" w:color="auto" w:fill="auto"/>
            <w:vAlign w:val="center"/>
          </w:tcPr>
          <w:p w:rsidR="00906CCB" w:rsidRPr="00906CCB" w:rsidRDefault="00906CCB" w:rsidP="00906CCB">
            <w:pPr>
              <w:autoSpaceDE/>
              <w:autoSpaceDN/>
              <w:jc w:val="center"/>
              <w:rPr>
                <w:rFonts w:eastAsia="Calibri"/>
                <w:sz w:val="24"/>
                <w:szCs w:val="24"/>
              </w:rPr>
            </w:pPr>
            <w:r w:rsidRPr="00906CCB">
              <w:rPr>
                <w:rFonts w:eastAsia="Calibri"/>
                <w:sz w:val="24"/>
                <w:szCs w:val="24"/>
              </w:rPr>
              <w:t xml:space="preserve">Электрокардиограф </w:t>
            </w:r>
          </w:p>
        </w:tc>
        <w:tc>
          <w:tcPr>
            <w:tcW w:w="1842" w:type="dxa"/>
            <w:shd w:val="clear" w:color="auto" w:fill="auto"/>
            <w:vAlign w:val="center"/>
          </w:tcPr>
          <w:p w:rsidR="00906CCB" w:rsidRPr="00906CCB" w:rsidRDefault="00906CCB" w:rsidP="00906CCB">
            <w:pPr>
              <w:autoSpaceDE/>
              <w:autoSpaceDN/>
              <w:jc w:val="center"/>
              <w:rPr>
                <w:rFonts w:eastAsia="Calibri"/>
                <w:sz w:val="24"/>
                <w:szCs w:val="24"/>
              </w:rPr>
            </w:pPr>
            <w:r w:rsidRPr="00906CCB">
              <w:rPr>
                <w:rFonts w:eastAsia="Calibri"/>
                <w:sz w:val="24"/>
                <w:szCs w:val="24"/>
              </w:rPr>
              <w:t>СМАРТ 6В,</w:t>
            </w:r>
          </w:p>
          <w:p w:rsidR="00906CCB" w:rsidRPr="00906CCB" w:rsidRDefault="00906CCB" w:rsidP="00906CCB">
            <w:pPr>
              <w:autoSpaceDE/>
              <w:autoSpaceDN/>
              <w:jc w:val="center"/>
              <w:rPr>
                <w:sz w:val="24"/>
                <w:szCs w:val="24"/>
                <w:lang w:val="en-US"/>
              </w:rPr>
            </w:pPr>
            <w:r w:rsidRPr="00906CCB">
              <w:rPr>
                <w:sz w:val="24"/>
                <w:szCs w:val="24"/>
              </w:rPr>
              <w:t>ЧУП «</w:t>
            </w:r>
            <w:proofErr w:type="spellStart"/>
            <w:r w:rsidRPr="00906CCB">
              <w:rPr>
                <w:sz w:val="24"/>
                <w:szCs w:val="24"/>
              </w:rPr>
              <w:t>Юмедика</w:t>
            </w:r>
            <w:proofErr w:type="spellEnd"/>
            <w:r w:rsidRPr="00906CCB">
              <w:rPr>
                <w:sz w:val="24"/>
                <w:szCs w:val="24"/>
              </w:rPr>
              <w:t>»</w:t>
            </w:r>
          </w:p>
        </w:tc>
        <w:tc>
          <w:tcPr>
            <w:tcW w:w="993" w:type="dxa"/>
            <w:vAlign w:val="center"/>
          </w:tcPr>
          <w:p w:rsidR="00906CCB" w:rsidRPr="00906CCB" w:rsidRDefault="00906CCB" w:rsidP="00906CCB">
            <w:pPr>
              <w:autoSpaceDE/>
              <w:autoSpaceDN/>
              <w:jc w:val="center"/>
              <w:rPr>
                <w:sz w:val="24"/>
                <w:szCs w:val="24"/>
              </w:rPr>
            </w:pPr>
            <w:r w:rsidRPr="00906CCB">
              <w:rPr>
                <w:sz w:val="24"/>
                <w:szCs w:val="24"/>
              </w:rPr>
              <w:t>4</w:t>
            </w:r>
          </w:p>
        </w:tc>
        <w:tc>
          <w:tcPr>
            <w:tcW w:w="1701" w:type="dxa"/>
            <w:shd w:val="clear" w:color="auto" w:fill="FFFFFF"/>
            <w:vAlign w:val="center"/>
          </w:tcPr>
          <w:p w:rsidR="00906CCB" w:rsidRPr="00906CCB" w:rsidRDefault="00906CCB" w:rsidP="00906CCB">
            <w:pPr>
              <w:autoSpaceDE/>
              <w:autoSpaceDN/>
              <w:jc w:val="center"/>
              <w:rPr>
                <w:rFonts w:eastAsia="Calibri"/>
                <w:sz w:val="24"/>
                <w:szCs w:val="24"/>
              </w:rPr>
            </w:pPr>
            <w:r w:rsidRPr="00906CCB">
              <w:rPr>
                <w:rFonts w:eastAsia="Calibri"/>
                <w:sz w:val="24"/>
                <w:szCs w:val="24"/>
              </w:rPr>
              <w:t>6B01237</w:t>
            </w:r>
          </w:p>
          <w:p w:rsidR="00906CCB" w:rsidRPr="00906CCB" w:rsidRDefault="00906CCB" w:rsidP="00906CCB">
            <w:pPr>
              <w:autoSpaceDE/>
              <w:autoSpaceDN/>
              <w:jc w:val="center"/>
              <w:rPr>
                <w:rFonts w:eastAsia="Calibri"/>
                <w:sz w:val="24"/>
                <w:szCs w:val="24"/>
              </w:rPr>
            </w:pPr>
            <w:r w:rsidRPr="00906CCB">
              <w:rPr>
                <w:rFonts w:eastAsia="Calibri"/>
                <w:sz w:val="24"/>
                <w:szCs w:val="24"/>
              </w:rPr>
              <w:t>6B01175</w:t>
            </w:r>
          </w:p>
          <w:p w:rsidR="00906CCB" w:rsidRPr="00906CCB" w:rsidRDefault="00906CCB" w:rsidP="00906CCB">
            <w:pPr>
              <w:autoSpaceDE/>
              <w:autoSpaceDN/>
              <w:jc w:val="center"/>
              <w:rPr>
                <w:rFonts w:eastAsia="Calibri"/>
                <w:sz w:val="24"/>
                <w:szCs w:val="24"/>
              </w:rPr>
            </w:pPr>
            <w:r w:rsidRPr="00906CCB">
              <w:rPr>
                <w:rFonts w:eastAsia="Calibri"/>
                <w:sz w:val="24"/>
                <w:szCs w:val="24"/>
              </w:rPr>
              <w:t>6B01212</w:t>
            </w:r>
          </w:p>
          <w:p w:rsidR="00906CCB" w:rsidRPr="00906CCB" w:rsidRDefault="00906CCB" w:rsidP="00906CCB">
            <w:pPr>
              <w:autoSpaceDE/>
              <w:autoSpaceDN/>
              <w:jc w:val="center"/>
              <w:rPr>
                <w:sz w:val="24"/>
                <w:szCs w:val="24"/>
              </w:rPr>
            </w:pPr>
            <w:r w:rsidRPr="00906CCB">
              <w:rPr>
                <w:rFonts w:eastAsia="Calibri"/>
                <w:sz w:val="24"/>
                <w:szCs w:val="24"/>
              </w:rPr>
              <w:t>6B01171</w:t>
            </w:r>
          </w:p>
        </w:tc>
        <w:tc>
          <w:tcPr>
            <w:tcW w:w="1134" w:type="dxa"/>
            <w:vAlign w:val="center"/>
          </w:tcPr>
          <w:p w:rsidR="00906CCB" w:rsidRPr="00906CCB" w:rsidRDefault="00906CCB" w:rsidP="00906CCB">
            <w:pPr>
              <w:autoSpaceDE/>
              <w:autoSpaceDN/>
              <w:jc w:val="center"/>
              <w:rPr>
                <w:sz w:val="24"/>
                <w:szCs w:val="24"/>
              </w:rPr>
            </w:pPr>
            <w:r w:rsidRPr="00906CCB">
              <w:rPr>
                <w:sz w:val="24"/>
                <w:szCs w:val="24"/>
              </w:rPr>
              <w:t>2019</w:t>
            </w:r>
          </w:p>
        </w:tc>
        <w:tc>
          <w:tcPr>
            <w:tcW w:w="1842" w:type="dxa"/>
            <w:shd w:val="clear" w:color="auto" w:fill="auto"/>
            <w:vAlign w:val="center"/>
          </w:tcPr>
          <w:p w:rsidR="00906CCB" w:rsidRPr="00906CCB" w:rsidRDefault="00906CCB" w:rsidP="00906CCB">
            <w:pPr>
              <w:numPr>
                <w:ilvl w:val="0"/>
                <w:numId w:val="39"/>
              </w:numPr>
              <w:autoSpaceDE/>
              <w:autoSpaceDN/>
              <w:ind w:left="36" w:hanging="36"/>
              <w:jc w:val="left"/>
              <w:rPr>
                <w:sz w:val="24"/>
                <w:szCs w:val="24"/>
              </w:rPr>
            </w:pPr>
            <w:r w:rsidRPr="00906CCB">
              <w:rPr>
                <w:sz w:val="24"/>
                <w:szCs w:val="24"/>
              </w:rPr>
              <w:t>ТО – 2 раза/год июль/декабрь</w:t>
            </w:r>
          </w:p>
          <w:p w:rsidR="00906CCB" w:rsidRPr="00906CCB" w:rsidRDefault="00906CCB" w:rsidP="00906CCB">
            <w:pPr>
              <w:numPr>
                <w:ilvl w:val="0"/>
                <w:numId w:val="39"/>
              </w:numPr>
              <w:autoSpaceDE/>
              <w:autoSpaceDN/>
              <w:ind w:left="0" w:hanging="34"/>
              <w:jc w:val="left"/>
              <w:rPr>
                <w:sz w:val="24"/>
                <w:szCs w:val="24"/>
              </w:rPr>
            </w:pPr>
            <w:r w:rsidRPr="00906CCB">
              <w:rPr>
                <w:sz w:val="24"/>
                <w:szCs w:val="24"/>
              </w:rPr>
              <w:t xml:space="preserve">Ремонт </w:t>
            </w:r>
            <w:proofErr w:type="spellStart"/>
            <w:r w:rsidRPr="00906CCB">
              <w:rPr>
                <w:sz w:val="24"/>
                <w:szCs w:val="24"/>
              </w:rPr>
              <w:t>податчика</w:t>
            </w:r>
            <w:proofErr w:type="spellEnd"/>
            <w:r w:rsidRPr="00906CCB">
              <w:rPr>
                <w:sz w:val="24"/>
                <w:szCs w:val="24"/>
              </w:rPr>
              <w:t xml:space="preserve"> ленты ЭКГ (s/n 6B01237)</w:t>
            </w:r>
          </w:p>
          <w:p w:rsidR="00906CCB" w:rsidRPr="00906CCB" w:rsidRDefault="00906CCB" w:rsidP="00906CCB">
            <w:pPr>
              <w:autoSpaceDE/>
              <w:autoSpaceDN/>
              <w:jc w:val="left"/>
              <w:rPr>
                <w:sz w:val="24"/>
                <w:szCs w:val="24"/>
              </w:rPr>
            </w:pPr>
          </w:p>
        </w:tc>
      </w:tr>
      <w:tr w:rsidR="00906CCB" w:rsidRPr="00906CCB" w:rsidTr="00CF5A40">
        <w:trPr>
          <w:trHeight w:val="250"/>
        </w:trPr>
        <w:tc>
          <w:tcPr>
            <w:tcW w:w="10065" w:type="dxa"/>
            <w:gridSpan w:val="7"/>
          </w:tcPr>
          <w:p w:rsidR="00906CCB" w:rsidRPr="00906CCB" w:rsidRDefault="00906CCB" w:rsidP="00906CCB">
            <w:pPr>
              <w:autoSpaceDE/>
              <w:autoSpaceDN/>
              <w:jc w:val="left"/>
              <w:rPr>
                <w:b/>
                <w:sz w:val="24"/>
                <w:szCs w:val="24"/>
              </w:rPr>
            </w:pPr>
          </w:p>
        </w:tc>
      </w:tr>
      <w:tr w:rsidR="00906CCB" w:rsidRPr="00906CCB" w:rsidTr="00CF5A40">
        <w:trPr>
          <w:trHeight w:val="237"/>
        </w:trPr>
        <w:tc>
          <w:tcPr>
            <w:tcW w:w="426" w:type="dxa"/>
          </w:tcPr>
          <w:p w:rsidR="00906CCB" w:rsidRPr="00906CCB" w:rsidRDefault="00906CCB" w:rsidP="00906CCB">
            <w:pPr>
              <w:autoSpaceDE/>
              <w:autoSpaceDN/>
              <w:jc w:val="left"/>
              <w:rPr>
                <w:b/>
                <w:sz w:val="24"/>
                <w:szCs w:val="24"/>
              </w:rPr>
            </w:pPr>
          </w:p>
        </w:tc>
        <w:tc>
          <w:tcPr>
            <w:tcW w:w="2127" w:type="dxa"/>
            <w:shd w:val="clear" w:color="auto" w:fill="auto"/>
            <w:vAlign w:val="center"/>
          </w:tcPr>
          <w:p w:rsidR="00906CCB" w:rsidRPr="00906CCB" w:rsidRDefault="00906CCB" w:rsidP="00906CCB">
            <w:pPr>
              <w:autoSpaceDE/>
              <w:autoSpaceDN/>
              <w:jc w:val="left"/>
              <w:rPr>
                <w:sz w:val="24"/>
                <w:szCs w:val="24"/>
              </w:rPr>
            </w:pPr>
            <w:r w:rsidRPr="00906CCB">
              <w:rPr>
                <w:b/>
                <w:sz w:val="24"/>
                <w:szCs w:val="24"/>
              </w:rPr>
              <w:t>Лот 2</w:t>
            </w:r>
          </w:p>
        </w:tc>
        <w:tc>
          <w:tcPr>
            <w:tcW w:w="1842" w:type="dxa"/>
            <w:shd w:val="clear" w:color="auto" w:fill="auto"/>
            <w:vAlign w:val="center"/>
          </w:tcPr>
          <w:p w:rsidR="00906CCB" w:rsidRPr="00906CCB" w:rsidRDefault="00906CCB" w:rsidP="00906CCB">
            <w:pPr>
              <w:autoSpaceDE/>
              <w:autoSpaceDN/>
              <w:jc w:val="left"/>
              <w:rPr>
                <w:sz w:val="24"/>
                <w:szCs w:val="24"/>
              </w:rPr>
            </w:pPr>
          </w:p>
        </w:tc>
        <w:tc>
          <w:tcPr>
            <w:tcW w:w="993" w:type="dxa"/>
            <w:vAlign w:val="center"/>
          </w:tcPr>
          <w:p w:rsidR="00906CCB" w:rsidRPr="00906CCB" w:rsidRDefault="00906CCB" w:rsidP="00906CCB">
            <w:pPr>
              <w:autoSpaceDE/>
              <w:autoSpaceDN/>
              <w:jc w:val="left"/>
              <w:rPr>
                <w:sz w:val="24"/>
                <w:szCs w:val="24"/>
              </w:rPr>
            </w:pPr>
          </w:p>
        </w:tc>
        <w:tc>
          <w:tcPr>
            <w:tcW w:w="1701" w:type="dxa"/>
            <w:vAlign w:val="center"/>
          </w:tcPr>
          <w:p w:rsidR="00906CCB" w:rsidRPr="00906CCB" w:rsidRDefault="00906CCB" w:rsidP="00906CCB">
            <w:pPr>
              <w:autoSpaceDE/>
              <w:autoSpaceDN/>
              <w:jc w:val="left"/>
              <w:rPr>
                <w:sz w:val="24"/>
                <w:szCs w:val="24"/>
              </w:rPr>
            </w:pPr>
          </w:p>
        </w:tc>
        <w:tc>
          <w:tcPr>
            <w:tcW w:w="1134" w:type="dxa"/>
            <w:vAlign w:val="center"/>
          </w:tcPr>
          <w:p w:rsidR="00906CCB" w:rsidRPr="00906CCB" w:rsidRDefault="00906CCB" w:rsidP="00906CCB">
            <w:pPr>
              <w:autoSpaceDE/>
              <w:autoSpaceDN/>
              <w:jc w:val="left"/>
              <w:rPr>
                <w:sz w:val="24"/>
                <w:szCs w:val="24"/>
              </w:rPr>
            </w:pPr>
          </w:p>
        </w:tc>
        <w:tc>
          <w:tcPr>
            <w:tcW w:w="1842" w:type="dxa"/>
            <w:shd w:val="clear" w:color="auto" w:fill="auto"/>
            <w:vAlign w:val="center"/>
          </w:tcPr>
          <w:p w:rsidR="00906CCB" w:rsidRPr="00906CCB" w:rsidRDefault="00906CCB" w:rsidP="00906CCB">
            <w:pPr>
              <w:autoSpaceDE/>
              <w:autoSpaceDN/>
              <w:jc w:val="left"/>
              <w:rPr>
                <w:sz w:val="24"/>
                <w:szCs w:val="24"/>
              </w:rPr>
            </w:pPr>
          </w:p>
        </w:tc>
      </w:tr>
      <w:tr w:rsidR="00906CCB" w:rsidRPr="00906CCB" w:rsidTr="00CF5A40">
        <w:trPr>
          <w:trHeight w:val="237"/>
        </w:trPr>
        <w:tc>
          <w:tcPr>
            <w:tcW w:w="426" w:type="dxa"/>
            <w:vAlign w:val="center"/>
          </w:tcPr>
          <w:p w:rsidR="00906CCB" w:rsidRPr="00906CCB" w:rsidRDefault="00906CCB" w:rsidP="00906CCB">
            <w:pPr>
              <w:numPr>
                <w:ilvl w:val="0"/>
                <w:numId w:val="25"/>
              </w:numPr>
              <w:autoSpaceDE/>
              <w:autoSpaceDN/>
              <w:jc w:val="center"/>
              <w:rPr>
                <w:sz w:val="24"/>
                <w:szCs w:val="24"/>
              </w:rPr>
            </w:pPr>
          </w:p>
        </w:tc>
        <w:tc>
          <w:tcPr>
            <w:tcW w:w="2127" w:type="dxa"/>
            <w:shd w:val="clear" w:color="auto" w:fill="auto"/>
            <w:vAlign w:val="center"/>
          </w:tcPr>
          <w:p w:rsidR="00906CCB" w:rsidRPr="00906CCB" w:rsidRDefault="00906CCB" w:rsidP="00906CCB">
            <w:pPr>
              <w:autoSpaceDE/>
              <w:autoSpaceDN/>
              <w:jc w:val="left"/>
              <w:rPr>
                <w:sz w:val="24"/>
                <w:szCs w:val="24"/>
              </w:rPr>
            </w:pPr>
            <w:r w:rsidRPr="00906CCB">
              <w:rPr>
                <w:sz w:val="24"/>
                <w:szCs w:val="24"/>
              </w:rPr>
              <w:t>Электрокардиограф компьютерный восьмиканальный ЭК8К-01</w:t>
            </w:r>
          </w:p>
        </w:tc>
        <w:tc>
          <w:tcPr>
            <w:tcW w:w="1842" w:type="dxa"/>
            <w:shd w:val="clear" w:color="auto" w:fill="auto"/>
            <w:vAlign w:val="center"/>
          </w:tcPr>
          <w:p w:rsidR="00906CCB" w:rsidRPr="00906CCB" w:rsidRDefault="00906CCB" w:rsidP="00906CCB">
            <w:pPr>
              <w:autoSpaceDE/>
              <w:autoSpaceDN/>
              <w:jc w:val="center"/>
              <w:rPr>
                <w:sz w:val="24"/>
                <w:szCs w:val="24"/>
              </w:rPr>
            </w:pPr>
            <w:r w:rsidRPr="00906CCB">
              <w:rPr>
                <w:sz w:val="24"/>
                <w:szCs w:val="24"/>
              </w:rPr>
              <w:t>Поли-Спектр-8/Е,</w:t>
            </w:r>
          </w:p>
          <w:p w:rsidR="00906CCB" w:rsidRPr="00906CCB" w:rsidRDefault="00906CCB" w:rsidP="00906CCB">
            <w:pPr>
              <w:autoSpaceDE/>
              <w:autoSpaceDN/>
              <w:jc w:val="center"/>
              <w:rPr>
                <w:sz w:val="24"/>
                <w:szCs w:val="24"/>
              </w:rPr>
            </w:pPr>
            <w:r w:rsidRPr="00906CCB">
              <w:rPr>
                <w:sz w:val="24"/>
                <w:szCs w:val="24"/>
              </w:rPr>
              <w:t>ООО «</w:t>
            </w:r>
            <w:proofErr w:type="spellStart"/>
            <w:r w:rsidRPr="00906CCB">
              <w:rPr>
                <w:sz w:val="24"/>
                <w:szCs w:val="24"/>
              </w:rPr>
              <w:t>Нейрософт</w:t>
            </w:r>
            <w:proofErr w:type="spellEnd"/>
            <w:r w:rsidRPr="00906CCB">
              <w:rPr>
                <w:sz w:val="24"/>
                <w:szCs w:val="24"/>
              </w:rPr>
              <w:t>»</w:t>
            </w:r>
          </w:p>
        </w:tc>
        <w:tc>
          <w:tcPr>
            <w:tcW w:w="993" w:type="dxa"/>
            <w:shd w:val="clear" w:color="auto" w:fill="auto"/>
            <w:vAlign w:val="center"/>
          </w:tcPr>
          <w:p w:rsidR="00906CCB" w:rsidRPr="00906CCB" w:rsidRDefault="00906CCB" w:rsidP="00906CCB">
            <w:pPr>
              <w:autoSpaceDE/>
              <w:autoSpaceDN/>
              <w:jc w:val="center"/>
              <w:rPr>
                <w:sz w:val="24"/>
                <w:szCs w:val="24"/>
              </w:rPr>
            </w:pPr>
            <w:r w:rsidRPr="00906CCB">
              <w:rPr>
                <w:sz w:val="24"/>
                <w:szCs w:val="24"/>
              </w:rPr>
              <w:t>1</w:t>
            </w:r>
          </w:p>
        </w:tc>
        <w:tc>
          <w:tcPr>
            <w:tcW w:w="1701" w:type="dxa"/>
            <w:shd w:val="clear" w:color="auto" w:fill="auto"/>
            <w:vAlign w:val="center"/>
          </w:tcPr>
          <w:p w:rsidR="00906CCB" w:rsidRPr="00906CCB" w:rsidRDefault="00906CCB" w:rsidP="00906CCB">
            <w:pPr>
              <w:autoSpaceDE/>
              <w:autoSpaceDN/>
              <w:jc w:val="center"/>
              <w:rPr>
                <w:sz w:val="24"/>
                <w:szCs w:val="24"/>
              </w:rPr>
            </w:pPr>
            <w:r w:rsidRPr="00906CCB">
              <w:rPr>
                <w:sz w:val="24"/>
                <w:szCs w:val="24"/>
              </w:rPr>
              <w:t>1787LW</w:t>
            </w:r>
          </w:p>
        </w:tc>
        <w:tc>
          <w:tcPr>
            <w:tcW w:w="1134" w:type="dxa"/>
            <w:shd w:val="clear" w:color="auto" w:fill="auto"/>
            <w:vAlign w:val="center"/>
          </w:tcPr>
          <w:p w:rsidR="00906CCB" w:rsidRPr="00906CCB" w:rsidRDefault="00906CCB" w:rsidP="00906CCB">
            <w:pPr>
              <w:autoSpaceDE/>
              <w:autoSpaceDN/>
              <w:jc w:val="center"/>
              <w:rPr>
                <w:sz w:val="24"/>
                <w:szCs w:val="24"/>
              </w:rPr>
            </w:pPr>
            <w:r w:rsidRPr="00906CCB">
              <w:rPr>
                <w:sz w:val="24"/>
                <w:szCs w:val="24"/>
              </w:rPr>
              <w:t>2013</w:t>
            </w:r>
          </w:p>
        </w:tc>
        <w:tc>
          <w:tcPr>
            <w:tcW w:w="1842" w:type="dxa"/>
            <w:shd w:val="clear" w:color="auto" w:fill="auto"/>
            <w:vAlign w:val="center"/>
          </w:tcPr>
          <w:p w:rsidR="00906CCB" w:rsidRPr="00906CCB" w:rsidRDefault="00906CCB" w:rsidP="00906CCB">
            <w:pPr>
              <w:autoSpaceDE/>
              <w:autoSpaceDN/>
              <w:jc w:val="center"/>
              <w:rPr>
                <w:sz w:val="24"/>
                <w:szCs w:val="24"/>
              </w:rPr>
            </w:pPr>
            <w:r w:rsidRPr="00906CCB">
              <w:rPr>
                <w:sz w:val="24"/>
                <w:szCs w:val="24"/>
              </w:rPr>
              <w:t>ТО – 2 раза/год июль/декабрь</w:t>
            </w:r>
          </w:p>
          <w:p w:rsidR="00906CCB" w:rsidRPr="00906CCB" w:rsidRDefault="00906CCB" w:rsidP="00906CCB">
            <w:pPr>
              <w:autoSpaceDE/>
              <w:autoSpaceDN/>
              <w:jc w:val="center"/>
              <w:rPr>
                <w:sz w:val="24"/>
                <w:szCs w:val="24"/>
              </w:rPr>
            </w:pPr>
          </w:p>
        </w:tc>
      </w:tr>
      <w:tr w:rsidR="00906CCB" w:rsidRPr="00906CCB" w:rsidTr="00CF5A40">
        <w:trPr>
          <w:trHeight w:val="237"/>
        </w:trPr>
        <w:tc>
          <w:tcPr>
            <w:tcW w:w="426" w:type="dxa"/>
          </w:tcPr>
          <w:p w:rsidR="00906CCB" w:rsidRPr="00906CCB" w:rsidRDefault="00906CCB" w:rsidP="00906CCB">
            <w:pPr>
              <w:autoSpaceDE/>
              <w:autoSpaceDN/>
              <w:jc w:val="left"/>
              <w:rPr>
                <w:b/>
                <w:sz w:val="24"/>
                <w:szCs w:val="24"/>
              </w:rPr>
            </w:pPr>
          </w:p>
        </w:tc>
        <w:tc>
          <w:tcPr>
            <w:tcW w:w="2127" w:type="dxa"/>
            <w:shd w:val="clear" w:color="auto" w:fill="auto"/>
            <w:vAlign w:val="center"/>
          </w:tcPr>
          <w:p w:rsidR="00906CCB" w:rsidRPr="00906CCB" w:rsidRDefault="00906CCB" w:rsidP="00906CCB">
            <w:pPr>
              <w:autoSpaceDE/>
              <w:autoSpaceDN/>
              <w:jc w:val="left"/>
              <w:rPr>
                <w:b/>
                <w:sz w:val="24"/>
                <w:szCs w:val="24"/>
              </w:rPr>
            </w:pPr>
          </w:p>
        </w:tc>
        <w:tc>
          <w:tcPr>
            <w:tcW w:w="1842" w:type="dxa"/>
            <w:shd w:val="clear" w:color="auto" w:fill="auto"/>
            <w:vAlign w:val="center"/>
          </w:tcPr>
          <w:p w:rsidR="00906CCB" w:rsidRPr="00906CCB" w:rsidRDefault="00906CCB" w:rsidP="00906CCB">
            <w:pPr>
              <w:autoSpaceDE/>
              <w:autoSpaceDN/>
              <w:jc w:val="center"/>
              <w:rPr>
                <w:sz w:val="24"/>
                <w:szCs w:val="24"/>
              </w:rPr>
            </w:pPr>
          </w:p>
        </w:tc>
        <w:tc>
          <w:tcPr>
            <w:tcW w:w="993" w:type="dxa"/>
            <w:vAlign w:val="center"/>
          </w:tcPr>
          <w:p w:rsidR="00906CCB" w:rsidRPr="00906CCB" w:rsidRDefault="00906CCB" w:rsidP="00906CCB">
            <w:pPr>
              <w:autoSpaceDE/>
              <w:autoSpaceDN/>
              <w:jc w:val="center"/>
              <w:rPr>
                <w:b/>
                <w:sz w:val="24"/>
                <w:szCs w:val="24"/>
              </w:rPr>
            </w:pPr>
          </w:p>
        </w:tc>
        <w:tc>
          <w:tcPr>
            <w:tcW w:w="1701" w:type="dxa"/>
            <w:vAlign w:val="center"/>
          </w:tcPr>
          <w:p w:rsidR="00906CCB" w:rsidRPr="00906CCB" w:rsidRDefault="00906CCB" w:rsidP="00906CCB">
            <w:pPr>
              <w:autoSpaceDE/>
              <w:autoSpaceDN/>
              <w:jc w:val="center"/>
              <w:rPr>
                <w:sz w:val="24"/>
                <w:szCs w:val="24"/>
              </w:rPr>
            </w:pPr>
          </w:p>
        </w:tc>
        <w:tc>
          <w:tcPr>
            <w:tcW w:w="1134" w:type="dxa"/>
            <w:vAlign w:val="center"/>
          </w:tcPr>
          <w:p w:rsidR="00906CCB" w:rsidRPr="00906CCB" w:rsidRDefault="00906CCB" w:rsidP="00906CCB">
            <w:pPr>
              <w:autoSpaceDE/>
              <w:autoSpaceDN/>
              <w:jc w:val="center"/>
              <w:rPr>
                <w:sz w:val="24"/>
                <w:szCs w:val="24"/>
              </w:rPr>
            </w:pPr>
          </w:p>
        </w:tc>
        <w:tc>
          <w:tcPr>
            <w:tcW w:w="1842" w:type="dxa"/>
            <w:shd w:val="clear" w:color="auto" w:fill="auto"/>
            <w:vAlign w:val="center"/>
          </w:tcPr>
          <w:p w:rsidR="00906CCB" w:rsidRPr="00906CCB" w:rsidRDefault="00906CCB" w:rsidP="00906CCB">
            <w:pPr>
              <w:autoSpaceDE/>
              <w:autoSpaceDN/>
              <w:jc w:val="center"/>
              <w:rPr>
                <w:sz w:val="24"/>
                <w:szCs w:val="24"/>
              </w:rPr>
            </w:pPr>
          </w:p>
        </w:tc>
      </w:tr>
      <w:tr w:rsidR="00906CCB" w:rsidRPr="00906CCB" w:rsidTr="00CF5A40">
        <w:trPr>
          <w:trHeight w:val="237"/>
        </w:trPr>
        <w:tc>
          <w:tcPr>
            <w:tcW w:w="426" w:type="dxa"/>
          </w:tcPr>
          <w:p w:rsidR="00906CCB" w:rsidRPr="00906CCB" w:rsidRDefault="00906CCB" w:rsidP="00906CCB">
            <w:pPr>
              <w:autoSpaceDE/>
              <w:autoSpaceDN/>
              <w:jc w:val="left"/>
              <w:rPr>
                <w:b/>
                <w:sz w:val="24"/>
                <w:szCs w:val="24"/>
              </w:rPr>
            </w:pPr>
          </w:p>
        </w:tc>
        <w:tc>
          <w:tcPr>
            <w:tcW w:w="2127" w:type="dxa"/>
            <w:shd w:val="clear" w:color="auto" w:fill="auto"/>
            <w:vAlign w:val="center"/>
          </w:tcPr>
          <w:p w:rsidR="00906CCB" w:rsidRPr="00906CCB" w:rsidRDefault="00906CCB" w:rsidP="00906CCB">
            <w:pPr>
              <w:autoSpaceDE/>
              <w:autoSpaceDN/>
              <w:jc w:val="left"/>
              <w:rPr>
                <w:sz w:val="24"/>
                <w:szCs w:val="24"/>
              </w:rPr>
            </w:pPr>
            <w:r w:rsidRPr="00906CCB">
              <w:rPr>
                <w:b/>
                <w:sz w:val="24"/>
                <w:szCs w:val="24"/>
              </w:rPr>
              <w:t>Лот 3</w:t>
            </w:r>
          </w:p>
        </w:tc>
        <w:tc>
          <w:tcPr>
            <w:tcW w:w="1842" w:type="dxa"/>
            <w:shd w:val="clear" w:color="auto" w:fill="auto"/>
            <w:vAlign w:val="center"/>
          </w:tcPr>
          <w:p w:rsidR="00906CCB" w:rsidRPr="00906CCB" w:rsidRDefault="00906CCB" w:rsidP="00906CCB">
            <w:pPr>
              <w:autoSpaceDE/>
              <w:autoSpaceDN/>
              <w:jc w:val="left"/>
              <w:rPr>
                <w:sz w:val="24"/>
                <w:szCs w:val="24"/>
              </w:rPr>
            </w:pPr>
          </w:p>
        </w:tc>
        <w:tc>
          <w:tcPr>
            <w:tcW w:w="993" w:type="dxa"/>
            <w:vAlign w:val="center"/>
          </w:tcPr>
          <w:p w:rsidR="00906CCB" w:rsidRPr="00906CCB" w:rsidRDefault="00906CCB" w:rsidP="00906CCB">
            <w:pPr>
              <w:autoSpaceDE/>
              <w:autoSpaceDN/>
              <w:jc w:val="left"/>
              <w:rPr>
                <w:sz w:val="24"/>
                <w:szCs w:val="24"/>
              </w:rPr>
            </w:pPr>
          </w:p>
        </w:tc>
        <w:tc>
          <w:tcPr>
            <w:tcW w:w="1701" w:type="dxa"/>
            <w:vAlign w:val="center"/>
          </w:tcPr>
          <w:p w:rsidR="00906CCB" w:rsidRPr="00906CCB" w:rsidRDefault="00906CCB" w:rsidP="00906CCB">
            <w:pPr>
              <w:autoSpaceDE/>
              <w:autoSpaceDN/>
              <w:jc w:val="left"/>
              <w:rPr>
                <w:sz w:val="24"/>
                <w:szCs w:val="24"/>
              </w:rPr>
            </w:pPr>
          </w:p>
        </w:tc>
        <w:tc>
          <w:tcPr>
            <w:tcW w:w="1134" w:type="dxa"/>
            <w:vAlign w:val="center"/>
          </w:tcPr>
          <w:p w:rsidR="00906CCB" w:rsidRPr="00906CCB" w:rsidRDefault="00906CCB" w:rsidP="00906CCB">
            <w:pPr>
              <w:autoSpaceDE/>
              <w:autoSpaceDN/>
              <w:jc w:val="left"/>
              <w:rPr>
                <w:sz w:val="24"/>
                <w:szCs w:val="24"/>
              </w:rPr>
            </w:pPr>
          </w:p>
        </w:tc>
        <w:tc>
          <w:tcPr>
            <w:tcW w:w="1842" w:type="dxa"/>
            <w:shd w:val="clear" w:color="auto" w:fill="auto"/>
            <w:vAlign w:val="center"/>
          </w:tcPr>
          <w:p w:rsidR="00906CCB" w:rsidRPr="00906CCB" w:rsidRDefault="00906CCB" w:rsidP="00906CCB">
            <w:pPr>
              <w:autoSpaceDE/>
              <w:autoSpaceDN/>
              <w:jc w:val="left"/>
              <w:rPr>
                <w:sz w:val="24"/>
                <w:szCs w:val="24"/>
              </w:rPr>
            </w:pPr>
          </w:p>
        </w:tc>
      </w:tr>
      <w:tr w:rsidR="00906CCB" w:rsidRPr="00906CCB" w:rsidTr="00CF5A40">
        <w:trPr>
          <w:trHeight w:val="237"/>
        </w:trPr>
        <w:tc>
          <w:tcPr>
            <w:tcW w:w="426" w:type="dxa"/>
            <w:vAlign w:val="center"/>
          </w:tcPr>
          <w:p w:rsidR="00906CCB" w:rsidRPr="00906CCB" w:rsidRDefault="00906CCB" w:rsidP="00906CCB">
            <w:pPr>
              <w:numPr>
                <w:ilvl w:val="0"/>
                <w:numId w:val="26"/>
              </w:numPr>
              <w:autoSpaceDE/>
              <w:autoSpaceDN/>
              <w:jc w:val="center"/>
              <w:rPr>
                <w:sz w:val="24"/>
                <w:szCs w:val="24"/>
              </w:rPr>
            </w:pPr>
          </w:p>
        </w:tc>
        <w:tc>
          <w:tcPr>
            <w:tcW w:w="2127" w:type="dxa"/>
            <w:shd w:val="clear" w:color="auto" w:fill="FFFFFF"/>
            <w:vAlign w:val="center"/>
          </w:tcPr>
          <w:p w:rsidR="00906CCB" w:rsidRPr="00906CCB" w:rsidRDefault="00906CCB" w:rsidP="00906CCB">
            <w:pPr>
              <w:autoSpaceDE/>
              <w:autoSpaceDN/>
              <w:jc w:val="left"/>
              <w:rPr>
                <w:sz w:val="24"/>
                <w:szCs w:val="24"/>
              </w:rPr>
            </w:pPr>
            <w:r w:rsidRPr="00906CCB">
              <w:rPr>
                <w:sz w:val="24"/>
                <w:szCs w:val="24"/>
              </w:rPr>
              <w:t xml:space="preserve">Электрокардиограф </w:t>
            </w:r>
          </w:p>
        </w:tc>
        <w:tc>
          <w:tcPr>
            <w:tcW w:w="1842" w:type="dxa"/>
            <w:shd w:val="clear" w:color="auto" w:fill="FFFFFF"/>
            <w:vAlign w:val="center"/>
          </w:tcPr>
          <w:p w:rsidR="00906CCB" w:rsidRPr="00906CCB" w:rsidRDefault="00906CCB" w:rsidP="00906CCB">
            <w:pPr>
              <w:autoSpaceDE/>
              <w:autoSpaceDN/>
              <w:jc w:val="center"/>
              <w:rPr>
                <w:sz w:val="24"/>
                <w:szCs w:val="24"/>
              </w:rPr>
            </w:pPr>
            <w:r w:rsidRPr="00906CCB">
              <w:rPr>
                <w:sz w:val="24"/>
                <w:szCs w:val="24"/>
              </w:rPr>
              <w:t>«</w:t>
            </w:r>
            <w:proofErr w:type="spellStart"/>
            <w:r w:rsidRPr="00906CCB">
              <w:rPr>
                <w:sz w:val="24"/>
                <w:szCs w:val="24"/>
              </w:rPr>
              <w:t>Кардиан</w:t>
            </w:r>
            <w:proofErr w:type="spellEnd"/>
            <w:r w:rsidRPr="00906CCB">
              <w:rPr>
                <w:sz w:val="24"/>
                <w:szCs w:val="24"/>
              </w:rPr>
              <w:t xml:space="preserve"> ПМ»,</w:t>
            </w:r>
          </w:p>
          <w:p w:rsidR="00906CCB" w:rsidRPr="00906CCB" w:rsidRDefault="00906CCB" w:rsidP="00906CCB">
            <w:pPr>
              <w:autoSpaceDE/>
              <w:autoSpaceDN/>
              <w:jc w:val="center"/>
              <w:rPr>
                <w:sz w:val="24"/>
                <w:szCs w:val="24"/>
              </w:rPr>
            </w:pPr>
            <w:r w:rsidRPr="00906CCB">
              <w:rPr>
                <w:sz w:val="24"/>
                <w:szCs w:val="24"/>
              </w:rPr>
              <w:t>УП «</w:t>
            </w:r>
            <w:proofErr w:type="spellStart"/>
            <w:r w:rsidRPr="00906CCB">
              <w:rPr>
                <w:sz w:val="24"/>
                <w:szCs w:val="24"/>
              </w:rPr>
              <w:t>Кардиан</w:t>
            </w:r>
            <w:proofErr w:type="spellEnd"/>
            <w:r w:rsidRPr="00906CCB">
              <w:rPr>
                <w:sz w:val="24"/>
                <w:szCs w:val="24"/>
              </w:rPr>
              <w:t>»</w:t>
            </w:r>
          </w:p>
        </w:tc>
        <w:tc>
          <w:tcPr>
            <w:tcW w:w="993" w:type="dxa"/>
            <w:shd w:val="clear" w:color="auto" w:fill="FFFFFF"/>
            <w:vAlign w:val="center"/>
          </w:tcPr>
          <w:p w:rsidR="00906CCB" w:rsidRPr="00906CCB" w:rsidRDefault="00906CCB" w:rsidP="00906CCB">
            <w:pPr>
              <w:autoSpaceDE/>
              <w:autoSpaceDN/>
              <w:jc w:val="center"/>
              <w:rPr>
                <w:sz w:val="24"/>
                <w:szCs w:val="24"/>
              </w:rPr>
            </w:pPr>
            <w:r w:rsidRPr="00906CCB">
              <w:rPr>
                <w:sz w:val="24"/>
                <w:szCs w:val="24"/>
              </w:rPr>
              <w:t>2</w:t>
            </w:r>
          </w:p>
        </w:tc>
        <w:tc>
          <w:tcPr>
            <w:tcW w:w="1701" w:type="dxa"/>
            <w:shd w:val="clear" w:color="auto" w:fill="FFFFFF"/>
            <w:vAlign w:val="center"/>
          </w:tcPr>
          <w:p w:rsidR="00906CCB" w:rsidRPr="00906CCB" w:rsidRDefault="00906CCB" w:rsidP="00906CCB">
            <w:pPr>
              <w:autoSpaceDE/>
              <w:autoSpaceDN/>
              <w:jc w:val="center"/>
              <w:rPr>
                <w:sz w:val="24"/>
                <w:szCs w:val="24"/>
              </w:rPr>
            </w:pPr>
            <w:r w:rsidRPr="00906CCB">
              <w:rPr>
                <w:sz w:val="24"/>
                <w:szCs w:val="24"/>
              </w:rPr>
              <w:t>40191</w:t>
            </w:r>
          </w:p>
          <w:p w:rsidR="00906CCB" w:rsidRPr="00906CCB" w:rsidRDefault="00906CCB" w:rsidP="00906CCB">
            <w:pPr>
              <w:autoSpaceDE/>
              <w:autoSpaceDN/>
              <w:jc w:val="center"/>
              <w:rPr>
                <w:sz w:val="24"/>
                <w:szCs w:val="24"/>
              </w:rPr>
            </w:pPr>
            <w:r w:rsidRPr="00906CCB">
              <w:rPr>
                <w:sz w:val="24"/>
                <w:szCs w:val="24"/>
              </w:rPr>
              <w:t>40192</w:t>
            </w:r>
          </w:p>
        </w:tc>
        <w:tc>
          <w:tcPr>
            <w:tcW w:w="1134" w:type="dxa"/>
            <w:shd w:val="clear" w:color="auto" w:fill="FFFFFF"/>
            <w:vAlign w:val="center"/>
          </w:tcPr>
          <w:p w:rsidR="00906CCB" w:rsidRPr="00906CCB" w:rsidRDefault="00906CCB" w:rsidP="00906CCB">
            <w:pPr>
              <w:autoSpaceDE/>
              <w:autoSpaceDN/>
              <w:jc w:val="center"/>
              <w:rPr>
                <w:sz w:val="24"/>
                <w:szCs w:val="24"/>
              </w:rPr>
            </w:pPr>
            <w:r w:rsidRPr="00906CCB">
              <w:rPr>
                <w:sz w:val="24"/>
                <w:szCs w:val="24"/>
              </w:rPr>
              <w:t>2023</w:t>
            </w:r>
          </w:p>
        </w:tc>
        <w:tc>
          <w:tcPr>
            <w:tcW w:w="1842" w:type="dxa"/>
            <w:shd w:val="clear" w:color="auto" w:fill="FFFFFF"/>
            <w:vAlign w:val="center"/>
          </w:tcPr>
          <w:p w:rsidR="00906CCB" w:rsidRPr="00906CCB" w:rsidRDefault="00906CCB" w:rsidP="00906CCB">
            <w:pPr>
              <w:autoSpaceDE/>
              <w:autoSpaceDN/>
              <w:jc w:val="center"/>
              <w:rPr>
                <w:sz w:val="24"/>
                <w:szCs w:val="24"/>
              </w:rPr>
            </w:pPr>
            <w:r w:rsidRPr="00906CCB">
              <w:rPr>
                <w:sz w:val="24"/>
                <w:szCs w:val="24"/>
              </w:rPr>
              <w:t>ТО - 1 раз/год</w:t>
            </w:r>
          </w:p>
          <w:p w:rsidR="00906CCB" w:rsidRPr="00906CCB" w:rsidRDefault="00906CCB" w:rsidP="00906CCB">
            <w:pPr>
              <w:autoSpaceDE/>
              <w:autoSpaceDN/>
              <w:jc w:val="center"/>
              <w:rPr>
                <w:sz w:val="24"/>
                <w:szCs w:val="24"/>
              </w:rPr>
            </w:pPr>
            <w:r w:rsidRPr="00906CCB">
              <w:rPr>
                <w:sz w:val="24"/>
                <w:szCs w:val="24"/>
              </w:rPr>
              <w:t>ноябрь</w:t>
            </w:r>
          </w:p>
        </w:tc>
      </w:tr>
      <w:tr w:rsidR="00906CCB" w:rsidRPr="00906CCB" w:rsidTr="00CF5A40">
        <w:trPr>
          <w:trHeight w:val="237"/>
        </w:trPr>
        <w:tc>
          <w:tcPr>
            <w:tcW w:w="426" w:type="dxa"/>
          </w:tcPr>
          <w:p w:rsidR="00906CCB" w:rsidRPr="00906CCB" w:rsidRDefault="00906CCB" w:rsidP="00906CCB">
            <w:pPr>
              <w:autoSpaceDE/>
              <w:autoSpaceDN/>
              <w:jc w:val="left"/>
              <w:rPr>
                <w:b/>
                <w:sz w:val="24"/>
                <w:szCs w:val="24"/>
              </w:rPr>
            </w:pPr>
          </w:p>
        </w:tc>
        <w:tc>
          <w:tcPr>
            <w:tcW w:w="2127" w:type="dxa"/>
            <w:shd w:val="clear" w:color="auto" w:fill="auto"/>
            <w:vAlign w:val="center"/>
          </w:tcPr>
          <w:p w:rsidR="00906CCB" w:rsidRPr="00906CCB" w:rsidRDefault="00906CCB" w:rsidP="00906CCB">
            <w:pPr>
              <w:autoSpaceDE/>
              <w:autoSpaceDN/>
              <w:jc w:val="left"/>
              <w:rPr>
                <w:b/>
                <w:sz w:val="24"/>
                <w:szCs w:val="24"/>
              </w:rPr>
            </w:pPr>
          </w:p>
        </w:tc>
        <w:tc>
          <w:tcPr>
            <w:tcW w:w="1842" w:type="dxa"/>
            <w:shd w:val="clear" w:color="auto" w:fill="auto"/>
            <w:vAlign w:val="center"/>
          </w:tcPr>
          <w:p w:rsidR="00906CCB" w:rsidRPr="00906CCB" w:rsidRDefault="00906CCB" w:rsidP="00906CCB">
            <w:pPr>
              <w:autoSpaceDE/>
              <w:autoSpaceDN/>
              <w:jc w:val="center"/>
              <w:rPr>
                <w:sz w:val="24"/>
                <w:szCs w:val="24"/>
              </w:rPr>
            </w:pPr>
          </w:p>
        </w:tc>
        <w:tc>
          <w:tcPr>
            <w:tcW w:w="993" w:type="dxa"/>
            <w:vAlign w:val="center"/>
          </w:tcPr>
          <w:p w:rsidR="00906CCB" w:rsidRPr="00906CCB" w:rsidRDefault="00906CCB" w:rsidP="00906CCB">
            <w:pPr>
              <w:autoSpaceDE/>
              <w:autoSpaceDN/>
              <w:jc w:val="center"/>
              <w:rPr>
                <w:b/>
                <w:sz w:val="24"/>
                <w:szCs w:val="24"/>
              </w:rPr>
            </w:pPr>
          </w:p>
        </w:tc>
        <w:tc>
          <w:tcPr>
            <w:tcW w:w="1701" w:type="dxa"/>
            <w:vAlign w:val="center"/>
          </w:tcPr>
          <w:p w:rsidR="00906CCB" w:rsidRPr="00906CCB" w:rsidRDefault="00906CCB" w:rsidP="00906CCB">
            <w:pPr>
              <w:autoSpaceDE/>
              <w:autoSpaceDN/>
              <w:jc w:val="center"/>
              <w:rPr>
                <w:sz w:val="24"/>
                <w:szCs w:val="24"/>
              </w:rPr>
            </w:pPr>
          </w:p>
        </w:tc>
        <w:tc>
          <w:tcPr>
            <w:tcW w:w="1134" w:type="dxa"/>
            <w:vAlign w:val="center"/>
          </w:tcPr>
          <w:p w:rsidR="00906CCB" w:rsidRPr="00906CCB" w:rsidRDefault="00906CCB" w:rsidP="00906CCB">
            <w:pPr>
              <w:autoSpaceDE/>
              <w:autoSpaceDN/>
              <w:jc w:val="center"/>
              <w:rPr>
                <w:sz w:val="24"/>
                <w:szCs w:val="24"/>
              </w:rPr>
            </w:pPr>
          </w:p>
        </w:tc>
        <w:tc>
          <w:tcPr>
            <w:tcW w:w="1842" w:type="dxa"/>
            <w:shd w:val="clear" w:color="auto" w:fill="auto"/>
            <w:vAlign w:val="center"/>
          </w:tcPr>
          <w:p w:rsidR="00906CCB" w:rsidRPr="00906CCB" w:rsidRDefault="00906CCB" w:rsidP="00906CCB">
            <w:pPr>
              <w:autoSpaceDE/>
              <w:autoSpaceDN/>
              <w:jc w:val="center"/>
              <w:rPr>
                <w:sz w:val="24"/>
                <w:szCs w:val="24"/>
              </w:rPr>
            </w:pPr>
          </w:p>
        </w:tc>
      </w:tr>
      <w:tr w:rsidR="00906CCB" w:rsidRPr="00906CCB" w:rsidTr="00CF5A40">
        <w:trPr>
          <w:trHeight w:val="237"/>
        </w:trPr>
        <w:tc>
          <w:tcPr>
            <w:tcW w:w="426" w:type="dxa"/>
          </w:tcPr>
          <w:p w:rsidR="00906CCB" w:rsidRPr="00906CCB" w:rsidRDefault="00906CCB" w:rsidP="00906CCB">
            <w:pPr>
              <w:autoSpaceDE/>
              <w:autoSpaceDN/>
              <w:jc w:val="left"/>
              <w:rPr>
                <w:b/>
                <w:sz w:val="24"/>
                <w:szCs w:val="24"/>
              </w:rPr>
            </w:pPr>
          </w:p>
        </w:tc>
        <w:tc>
          <w:tcPr>
            <w:tcW w:w="2127" w:type="dxa"/>
            <w:shd w:val="clear" w:color="auto" w:fill="auto"/>
            <w:vAlign w:val="center"/>
          </w:tcPr>
          <w:p w:rsidR="00906CCB" w:rsidRPr="00906CCB" w:rsidRDefault="00906CCB" w:rsidP="00906CCB">
            <w:pPr>
              <w:autoSpaceDE/>
              <w:autoSpaceDN/>
              <w:jc w:val="left"/>
              <w:rPr>
                <w:sz w:val="24"/>
                <w:szCs w:val="24"/>
                <w:lang w:val="en-US"/>
              </w:rPr>
            </w:pPr>
            <w:r w:rsidRPr="00906CCB">
              <w:rPr>
                <w:b/>
                <w:sz w:val="24"/>
                <w:szCs w:val="24"/>
              </w:rPr>
              <w:t>Лот 4</w:t>
            </w:r>
          </w:p>
        </w:tc>
        <w:tc>
          <w:tcPr>
            <w:tcW w:w="1842" w:type="dxa"/>
            <w:shd w:val="clear" w:color="auto" w:fill="auto"/>
            <w:vAlign w:val="center"/>
          </w:tcPr>
          <w:p w:rsidR="00906CCB" w:rsidRPr="00906CCB" w:rsidRDefault="00906CCB" w:rsidP="00906CCB">
            <w:pPr>
              <w:autoSpaceDE/>
              <w:autoSpaceDN/>
              <w:jc w:val="left"/>
              <w:rPr>
                <w:sz w:val="24"/>
                <w:szCs w:val="24"/>
              </w:rPr>
            </w:pPr>
          </w:p>
        </w:tc>
        <w:tc>
          <w:tcPr>
            <w:tcW w:w="993" w:type="dxa"/>
            <w:vAlign w:val="center"/>
          </w:tcPr>
          <w:p w:rsidR="00906CCB" w:rsidRPr="00906CCB" w:rsidRDefault="00906CCB" w:rsidP="00906CCB">
            <w:pPr>
              <w:autoSpaceDE/>
              <w:autoSpaceDN/>
              <w:jc w:val="left"/>
              <w:rPr>
                <w:sz w:val="24"/>
                <w:szCs w:val="24"/>
              </w:rPr>
            </w:pPr>
          </w:p>
        </w:tc>
        <w:tc>
          <w:tcPr>
            <w:tcW w:w="1701" w:type="dxa"/>
            <w:vAlign w:val="center"/>
          </w:tcPr>
          <w:p w:rsidR="00906CCB" w:rsidRPr="00906CCB" w:rsidRDefault="00906CCB" w:rsidP="00906CCB">
            <w:pPr>
              <w:autoSpaceDE/>
              <w:autoSpaceDN/>
              <w:jc w:val="left"/>
              <w:rPr>
                <w:sz w:val="24"/>
                <w:szCs w:val="24"/>
              </w:rPr>
            </w:pPr>
          </w:p>
        </w:tc>
        <w:tc>
          <w:tcPr>
            <w:tcW w:w="1134" w:type="dxa"/>
            <w:vAlign w:val="center"/>
          </w:tcPr>
          <w:p w:rsidR="00906CCB" w:rsidRPr="00906CCB" w:rsidRDefault="00906CCB" w:rsidP="00906CCB">
            <w:pPr>
              <w:autoSpaceDE/>
              <w:autoSpaceDN/>
              <w:jc w:val="left"/>
              <w:rPr>
                <w:sz w:val="24"/>
                <w:szCs w:val="24"/>
              </w:rPr>
            </w:pPr>
          </w:p>
        </w:tc>
        <w:tc>
          <w:tcPr>
            <w:tcW w:w="1842" w:type="dxa"/>
            <w:shd w:val="clear" w:color="auto" w:fill="auto"/>
            <w:vAlign w:val="center"/>
          </w:tcPr>
          <w:p w:rsidR="00906CCB" w:rsidRPr="00906CCB" w:rsidRDefault="00906CCB" w:rsidP="00906CCB">
            <w:pPr>
              <w:autoSpaceDE/>
              <w:autoSpaceDN/>
              <w:jc w:val="left"/>
              <w:rPr>
                <w:sz w:val="24"/>
                <w:szCs w:val="24"/>
              </w:rPr>
            </w:pPr>
          </w:p>
        </w:tc>
      </w:tr>
      <w:tr w:rsidR="00906CCB" w:rsidRPr="00906CCB" w:rsidTr="00CF5A40">
        <w:trPr>
          <w:trHeight w:val="848"/>
        </w:trPr>
        <w:tc>
          <w:tcPr>
            <w:tcW w:w="426" w:type="dxa"/>
            <w:vAlign w:val="center"/>
          </w:tcPr>
          <w:p w:rsidR="00906CCB" w:rsidRPr="00906CCB" w:rsidRDefault="00906CCB" w:rsidP="00906CCB">
            <w:pPr>
              <w:numPr>
                <w:ilvl w:val="0"/>
                <w:numId w:val="27"/>
              </w:numPr>
              <w:autoSpaceDE/>
              <w:autoSpaceDN/>
              <w:jc w:val="center"/>
              <w:rPr>
                <w:sz w:val="24"/>
                <w:szCs w:val="24"/>
              </w:rPr>
            </w:pPr>
          </w:p>
        </w:tc>
        <w:tc>
          <w:tcPr>
            <w:tcW w:w="2127" w:type="dxa"/>
            <w:shd w:val="clear" w:color="auto" w:fill="auto"/>
            <w:vAlign w:val="center"/>
          </w:tcPr>
          <w:p w:rsidR="00906CCB" w:rsidRPr="00906CCB" w:rsidRDefault="00906CCB" w:rsidP="00906CCB">
            <w:pPr>
              <w:autoSpaceDE/>
              <w:autoSpaceDN/>
              <w:jc w:val="left"/>
              <w:rPr>
                <w:sz w:val="24"/>
                <w:szCs w:val="24"/>
              </w:rPr>
            </w:pPr>
            <w:proofErr w:type="spellStart"/>
            <w:r w:rsidRPr="00906CCB">
              <w:rPr>
                <w:sz w:val="24"/>
                <w:szCs w:val="24"/>
              </w:rPr>
              <w:t>Кардиорегистратор</w:t>
            </w:r>
            <w:proofErr w:type="spellEnd"/>
            <w:r w:rsidRPr="00906CCB">
              <w:rPr>
                <w:sz w:val="24"/>
                <w:szCs w:val="24"/>
              </w:rPr>
              <w:t xml:space="preserve"> портативный </w:t>
            </w:r>
          </w:p>
        </w:tc>
        <w:tc>
          <w:tcPr>
            <w:tcW w:w="1842" w:type="dxa"/>
            <w:shd w:val="clear" w:color="auto" w:fill="auto"/>
            <w:vAlign w:val="center"/>
          </w:tcPr>
          <w:p w:rsidR="00906CCB" w:rsidRPr="00906CCB" w:rsidRDefault="00906CCB" w:rsidP="00906CCB">
            <w:pPr>
              <w:autoSpaceDE/>
              <w:autoSpaceDN/>
              <w:jc w:val="center"/>
              <w:rPr>
                <w:sz w:val="24"/>
                <w:szCs w:val="24"/>
              </w:rPr>
            </w:pPr>
            <w:r w:rsidRPr="00906CCB">
              <w:rPr>
                <w:sz w:val="24"/>
                <w:szCs w:val="24"/>
              </w:rPr>
              <w:t>«КР-01»,</w:t>
            </w:r>
          </w:p>
          <w:p w:rsidR="00906CCB" w:rsidRPr="00906CCB" w:rsidRDefault="00906CCB" w:rsidP="00906CCB">
            <w:pPr>
              <w:autoSpaceDE/>
              <w:autoSpaceDN/>
              <w:jc w:val="center"/>
              <w:rPr>
                <w:sz w:val="24"/>
                <w:szCs w:val="24"/>
              </w:rPr>
            </w:pPr>
            <w:r w:rsidRPr="00906CCB">
              <w:rPr>
                <w:sz w:val="24"/>
                <w:szCs w:val="24"/>
              </w:rPr>
              <w:t>УП «</w:t>
            </w:r>
            <w:proofErr w:type="spellStart"/>
            <w:r w:rsidRPr="00906CCB">
              <w:rPr>
                <w:sz w:val="24"/>
                <w:szCs w:val="24"/>
              </w:rPr>
              <w:t>Кардиан</w:t>
            </w:r>
            <w:proofErr w:type="spellEnd"/>
            <w:r w:rsidRPr="00906CCB">
              <w:rPr>
                <w:sz w:val="24"/>
                <w:szCs w:val="24"/>
              </w:rPr>
              <w:t>»</w:t>
            </w:r>
          </w:p>
        </w:tc>
        <w:tc>
          <w:tcPr>
            <w:tcW w:w="993" w:type="dxa"/>
            <w:vAlign w:val="center"/>
          </w:tcPr>
          <w:p w:rsidR="00906CCB" w:rsidRPr="00906CCB" w:rsidRDefault="00906CCB" w:rsidP="00906CCB">
            <w:pPr>
              <w:autoSpaceDE/>
              <w:autoSpaceDN/>
              <w:jc w:val="center"/>
              <w:rPr>
                <w:sz w:val="24"/>
                <w:szCs w:val="24"/>
              </w:rPr>
            </w:pPr>
            <w:r w:rsidRPr="00906CCB">
              <w:rPr>
                <w:sz w:val="24"/>
                <w:szCs w:val="24"/>
              </w:rPr>
              <w:t>10</w:t>
            </w:r>
          </w:p>
        </w:tc>
        <w:tc>
          <w:tcPr>
            <w:tcW w:w="1701" w:type="dxa"/>
            <w:vAlign w:val="center"/>
          </w:tcPr>
          <w:p w:rsidR="00906CCB" w:rsidRPr="00906CCB" w:rsidRDefault="00906CCB" w:rsidP="00906CCB">
            <w:pPr>
              <w:autoSpaceDE/>
              <w:autoSpaceDN/>
              <w:jc w:val="center"/>
              <w:rPr>
                <w:sz w:val="24"/>
                <w:szCs w:val="24"/>
              </w:rPr>
            </w:pPr>
            <w:r w:rsidRPr="00906CCB">
              <w:rPr>
                <w:sz w:val="24"/>
                <w:szCs w:val="24"/>
              </w:rPr>
              <w:t>7092</w:t>
            </w:r>
          </w:p>
          <w:p w:rsidR="00906CCB" w:rsidRPr="00906CCB" w:rsidRDefault="00906CCB" w:rsidP="00906CCB">
            <w:pPr>
              <w:autoSpaceDE/>
              <w:autoSpaceDN/>
              <w:jc w:val="center"/>
              <w:rPr>
                <w:sz w:val="24"/>
                <w:szCs w:val="24"/>
              </w:rPr>
            </w:pPr>
            <w:r w:rsidRPr="00906CCB">
              <w:rPr>
                <w:sz w:val="24"/>
                <w:szCs w:val="24"/>
              </w:rPr>
              <w:t>7100</w:t>
            </w:r>
          </w:p>
          <w:p w:rsidR="00906CCB" w:rsidRPr="00906CCB" w:rsidRDefault="00906CCB" w:rsidP="00906CCB">
            <w:pPr>
              <w:autoSpaceDE/>
              <w:autoSpaceDN/>
              <w:jc w:val="center"/>
              <w:rPr>
                <w:sz w:val="24"/>
                <w:szCs w:val="24"/>
              </w:rPr>
            </w:pPr>
            <w:r w:rsidRPr="00906CCB">
              <w:rPr>
                <w:sz w:val="24"/>
                <w:szCs w:val="24"/>
              </w:rPr>
              <w:t>7161</w:t>
            </w:r>
          </w:p>
          <w:p w:rsidR="00906CCB" w:rsidRPr="00906CCB" w:rsidRDefault="00906CCB" w:rsidP="00906CCB">
            <w:pPr>
              <w:autoSpaceDE/>
              <w:autoSpaceDN/>
              <w:jc w:val="center"/>
              <w:rPr>
                <w:sz w:val="24"/>
                <w:szCs w:val="24"/>
              </w:rPr>
            </w:pPr>
            <w:r w:rsidRPr="00906CCB">
              <w:rPr>
                <w:sz w:val="24"/>
                <w:szCs w:val="24"/>
              </w:rPr>
              <w:t>7167</w:t>
            </w:r>
          </w:p>
          <w:p w:rsidR="00906CCB" w:rsidRPr="00906CCB" w:rsidRDefault="00906CCB" w:rsidP="00906CCB">
            <w:pPr>
              <w:autoSpaceDE/>
              <w:autoSpaceDN/>
              <w:jc w:val="center"/>
              <w:rPr>
                <w:sz w:val="24"/>
                <w:szCs w:val="24"/>
              </w:rPr>
            </w:pPr>
            <w:r w:rsidRPr="00906CCB">
              <w:rPr>
                <w:sz w:val="24"/>
                <w:szCs w:val="24"/>
              </w:rPr>
              <w:t>7169</w:t>
            </w:r>
          </w:p>
          <w:p w:rsidR="00906CCB" w:rsidRPr="00906CCB" w:rsidRDefault="00906CCB" w:rsidP="00906CCB">
            <w:pPr>
              <w:autoSpaceDE/>
              <w:autoSpaceDN/>
              <w:jc w:val="center"/>
              <w:rPr>
                <w:sz w:val="24"/>
                <w:szCs w:val="24"/>
              </w:rPr>
            </w:pPr>
            <w:r w:rsidRPr="00906CCB">
              <w:rPr>
                <w:sz w:val="24"/>
                <w:szCs w:val="24"/>
              </w:rPr>
              <w:t>7170</w:t>
            </w:r>
          </w:p>
          <w:p w:rsidR="00906CCB" w:rsidRPr="00906CCB" w:rsidRDefault="00906CCB" w:rsidP="00906CCB">
            <w:pPr>
              <w:autoSpaceDE/>
              <w:autoSpaceDN/>
              <w:jc w:val="center"/>
              <w:rPr>
                <w:sz w:val="24"/>
                <w:szCs w:val="24"/>
              </w:rPr>
            </w:pPr>
            <w:r w:rsidRPr="00906CCB">
              <w:rPr>
                <w:sz w:val="24"/>
                <w:szCs w:val="24"/>
              </w:rPr>
              <w:t>7171</w:t>
            </w:r>
          </w:p>
          <w:p w:rsidR="00906CCB" w:rsidRPr="00906CCB" w:rsidRDefault="00906CCB" w:rsidP="00906CCB">
            <w:pPr>
              <w:autoSpaceDE/>
              <w:autoSpaceDN/>
              <w:jc w:val="center"/>
              <w:rPr>
                <w:sz w:val="24"/>
                <w:szCs w:val="24"/>
              </w:rPr>
            </w:pPr>
            <w:r w:rsidRPr="00906CCB">
              <w:rPr>
                <w:sz w:val="24"/>
                <w:szCs w:val="24"/>
              </w:rPr>
              <w:t>7172</w:t>
            </w:r>
          </w:p>
          <w:p w:rsidR="00906CCB" w:rsidRPr="00906CCB" w:rsidRDefault="00906CCB" w:rsidP="00906CCB">
            <w:pPr>
              <w:autoSpaceDE/>
              <w:autoSpaceDN/>
              <w:jc w:val="center"/>
              <w:rPr>
                <w:sz w:val="24"/>
                <w:szCs w:val="24"/>
              </w:rPr>
            </w:pPr>
            <w:r w:rsidRPr="00906CCB">
              <w:rPr>
                <w:sz w:val="24"/>
                <w:szCs w:val="24"/>
              </w:rPr>
              <w:t>7173</w:t>
            </w:r>
          </w:p>
          <w:p w:rsidR="00906CCB" w:rsidRPr="00906CCB" w:rsidRDefault="00906CCB" w:rsidP="00906CCB">
            <w:pPr>
              <w:autoSpaceDE/>
              <w:autoSpaceDN/>
              <w:jc w:val="center"/>
              <w:rPr>
                <w:sz w:val="24"/>
                <w:szCs w:val="24"/>
              </w:rPr>
            </w:pPr>
            <w:r w:rsidRPr="00906CCB">
              <w:rPr>
                <w:sz w:val="24"/>
                <w:szCs w:val="24"/>
              </w:rPr>
              <w:t>7174</w:t>
            </w:r>
          </w:p>
        </w:tc>
        <w:tc>
          <w:tcPr>
            <w:tcW w:w="1134" w:type="dxa"/>
            <w:vAlign w:val="center"/>
          </w:tcPr>
          <w:p w:rsidR="00906CCB" w:rsidRPr="00906CCB" w:rsidRDefault="00906CCB" w:rsidP="00906CCB">
            <w:pPr>
              <w:autoSpaceDE/>
              <w:autoSpaceDN/>
              <w:jc w:val="center"/>
              <w:rPr>
                <w:sz w:val="24"/>
                <w:szCs w:val="24"/>
              </w:rPr>
            </w:pPr>
            <w:r w:rsidRPr="00906CCB">
              <w:rPr>
                <w:sz w:val="24"/>
                <w:szCs w:val="24"/>
              </w:rPr>
              <w:t>2018</w:t>
            </w:r>
          </w:p>
        </w:tc>
        <w:tc>
          <w:tcPr>
            <w:tcW w:w="1842" w:type="dxa"/>
            <w:shd w:val="clear" w:color="auto" w:fill="auto"/>
            <w:vAlign w:val="center"/>
          </w:tcPr>
          <w:p w:rsidR="00906CCB" w:rsidRPr="00906CCB" w:rsidRDefault="00906CCB" w:rsidP="00906CCB">
            <w:pPr>
              <w:numPr>
                <w:ilvl w:val="0"/>
                <w:numId w:val="36"/>
              </w:numPr>
              <w:autoSpaceDE/>
              <w:autoSpaceDN/>
              <w:ind w:left="0" w:firstLine="0"/>
              <w:jc w:val="left"/>
              <w:rPr>
                <w:sz w:val="22"/>
                <w:szCs w:val="24"/>
              </w:rPr>
            </w:pPr>
            <w:r w:rsidRPr="00906CCB">
              <w:rPr>
                <w:sz w:val="24"/>
                <w:szCs w:val="24"/>
              </w:rPr>
              <w:t>ТО - 1 раз/год ноябрь</w:t>
            </w:r>
            <w:r w:rsidRPr="00906CCB">
              <w:rPr>
                <w:sz w:val="22"/>
                <w:szCs w:val="24"/>
              </w:rPr>
              <w:t xml:space="preserve"> </w:t>
            </w:r>
          </w:p>
          <w:p w:rsidR="00906CCB" w:rsidRPr="00906CCB" w:rsidRDefault="00906CCB" w:rsidP="00906CCB">
            <w:pPr>
              <w:numPr>
                <w:ilvl w:val="0"/>
                <w:numId w:val="36"/>
              </w:numPr>
              <w:autoSpaceDE/>
              <w:autoSpaceDN/>
              <w:ind w:left="0" w:firstLine="0"/>
              <w:jc w:val="left"/>
              <w:rPr>
                <w:sz w:val="24"/>
                <w:szCs w:val="24"/>
              </w:rPr>
            </w:pPr>
            <w:r w:rsidRPr="00906CCB">
              <w:rPr>
                <w:sz w:val="22"/>
                <w:szCs w:val="24"/>
              </w:rPr>
              <w:t>Ремонт</w:t>
            </w:r>
          </w:p>
        </w:tc>
      </w:tr>
      <w:tr w:rsidR="00906CCB" w:rsidRPr="00906CCB" w:rsidTr="00CF5A40">
        <w:trPr>
          <w:trHeight w:val="237"/>
        </w:trPr>
        <w:tc>
          <w:tcPr>
            <w:tcW w:w="426" w:type="dxa"/>
          </w:tcPr>
          <w:p w:rsidR="00906CCB" w:rsidRPr="00906CCB" w:rsidRDefault="00906CCB" w:rsidP="00906CCB">
            <w:pPr>
              <w:autoSpaceDE/>
              <w:autoSpaceDN/>
              <w:jc w:val="left"/>
              <w:rPr>
                <w:b/>
                <w:sz w:val="24"/>
                <w:szCs w:val="24"/>
              </w:rPr>
            </w:pPr>
          </w:p>
        </w:tc>
        <w:tc>
          <w:tcPr>
            <w:tcW w:w="2127" w:type="dxa"/>
            <w:shd w:val="clear" w:color="auto" w:fill="auto"/>
            <w:vAlign w:val="center"/>
          </w:tcPr>
          <w:p w:rsidR="00906CCB" w:rsidRPr="00906CCB" w:rsidRDefault="00906CCB" w:rsidP="00906CCB">
            <w:pPr>
              <w:autoSpaceDE/>
              <w:autoSpaceDN/>
              <w:jc w:val="left"/>
              <w:rPr>
                <w:b/>
                <w:sz w:val="24"/>
                <w:szCs w:val="24"/>
              </w:rPr>
            </w:pPr>
          </w:p>
        </w:tc>
        <w:tc>
          <w:tcPr>
            <w:tcW w:w="1842" w:type="dxa"/>
            <w:shd w:val="clear" w:color="auto" w:fill="auto"/>
            <w:vAlign w:val="center"/>
          </w:tcPr>
          <w:p w:rsidR="00906CCB" w:rsidRPr="00906CCB" w:rsidRDefault="00906CCB" w:rsidP="00906CCB">
            <w:pPr>
              <w:autoSpaceDE/>
              <w:autoSpaceDN/>
              <w:jc w:val="center"/>
              <w:rPr>
                <w:sz w:val="24"/>
                <w:szCs w:val="24"/>
              </w:rPr>
            </w:pPr>
          </w:p>
        </w:tc>
        <w:tc>
          <w:tcPr>
            <w:tcW w:w="993" w:type="dxa"/>
            <w:vAlign w:val="center"/>
          </w:tcPr>
          <w:p w:rsidR="00906CCB" w:rsidRPr="00906CCB" w:rsidRDefault="00906CCB" w:rsidP="00906CCB">
            <w:pPr>
              <w:autoSpaceDE/>
              <w:autoSpaceDN/>
              <w:jc w:val="center"/>
              <w:rPr>
                <w:b/>
                <w:sz w:val="24"/>
                <w:szCs w:val="24"/>
              </w:rPr>
            </w:pPr>
          </w:p>
        </w:tc>
        <w:tc>
          <w:tcPr>
            <w:tcW w:w="1701" w:type="dxa"/>
            <w:vAlign w:val="center"/>
          </w:tcPr>
          <w:p w:rsidR="00906CCB" w:rsidRPr="00906CCB" w:rsidRDefault="00906CCB" w:rsidP="00906CCB">
            <w:pPr>
              <w:autoSpaceDE/>
              <w:autoSpaceDN/>
              <w:jc w:val="center"/>
              <w:rPr>
                <w:sz w:val="24"/>
                <w:szCs w:val="24"/>
              </w:rPr>
            </w:pPr>
          </w:p>
        </w:tc>
        <w:tc>
          <w:tcPr>
            <w:tcW w:w="1134" w:type="dxa"/>
            <w:vAlign w:val="center"/>
          </w:tcPr>
          <w:p w:rsidR="00906CCB" w:rsidRPr="00906CCB" w:rsidRDefault="00906CCB" w:rsidP="00906CCB">
            <w:pPr>
              <w:autoSpaceDE/>
              <w:autoSpaceDN/>
              <w:jc w:val="center"/>
              <w:rPr>
                <w:sz w:val="24"/>
                <w:szCs w:val="24"/>
              </w:rPr>
            </w:pPr>
          </w:p>
        </w:tc>
        <w:tc>
          <w:tcPr>
            <w:tcW w:w="1842" w:type="dxa"/>
            <w:shd w:val="clear" w:color="auto" w:fill="auto"/>
            <w:vAlign w:val="center"/>
          </w:tcPr>
          <w:p w:rsidR="00906CCB" w:rsidRPr="00906CCB" w:rsidRDefault="00906CCB" w:rsidP="00906CCB">
            <w:pPr>
              <w:autoSpaceDE/>
              <w:autoSpaceDN/>
              <w:jc w:val="center"/>
              <w:rPr>
                <w:sz w:val="24"/>
                <w:szCs w:val="24"/>
              </w:rPr>
            </w:pPr>
          </w:p>
        </w:tc>
      </w:tr>
      <w:tr w:rsidR="00906CCB" w:rsidRPr="00906CCB" w:rsidTr="00CF5A40">
        <w:trPr>
          <w:trHeight w:val="237"/>
        </w:trPr>
        <w:tc>
          <w:tcPr>
            <w:tcW w:w="426" w:type="dxa"/>
          </w:tcPr>
          <w:p w:rsidR="00906CCB" w:rsidRPr="00906CCB" w:rsidRDefault="00906CCB" w:rsidP="00906CCB">
            <w:pPr>
              <w:autoSpaceDE/>
              <w:autoSpaceDN/>
              <w:jc w:val="left"/>
              <w:rPr>
                <w:b/>
                <w:sz w:val="24"/>
                <w:szCs w:val="24"/>
              </w:rPr>
            </w:pPr>
          </w:p>
        </w:tc>
        <w:tc>
          <w:tcPr>
            <w:tcW w:w="2127" w:type="dxa"/>
            <w:shd w:val="clear" w:color="auto" w:fill="FFFFFF"/>
            <w:vAlign w:val="center"/>
          </w:tcPr>
          <w:p w:rsidR="00906CCB" w:rsidRPr="00906CCB" w:rsidRDefault="00906CCB" w:rsidP="00906CCB">
            <w:pPr>
              <w:autoSpaceDE/>
              <w:autoSpaceDN/>
              <w:jc w:val="left"/>
              <w:rPr>
                <w:sz w:val="24"/>
                <w:szCs w:val="24"/>
              </w:rPr>
            </w:pPr>
            <w:r w:rsidRPr="00906CCB">
              <w:rPr>
                <w:b/>
                <w:sz w:val="24"/>
                <w:szCs w:val="24"/>
              </w:rPr>
              <w:t>Лот 5</w:t>
            </w:r>
          </w:p>
        </w:tc>
        <w:tc>
          <w:tcPr>
            <w:tcW w:w="1842" w:type="dxa"/>
            <w:shd w:val="clear" w:color="auto" w:fill="FFFFFF"/>
            <w:vAlign w:val="center"/>
          </w:tcPr>
          <w:p w:rsidR="00906CCB" w:rsidRPr="00906CCB" w:rsidRDefault="00906CCB" w:rsidP="00906CCB">
            <w:pPr>
              <w:autoSpaceDE/>
              <w:autoSpaceDN/>
              <w:jc w:val="left"/>
              <w:rPr>
                <w:sz w:val="24"/>
                <w:szCs w:val="24"/>
              </w:rPr>
            </w:pPr>
          </w:p>
        </w:tc>
        <w:tc>
          <w:tcPr>
            <w:tcW w:w="993" w:type="dxa"/>
            <w:shd w:val="clear" w:color="auto" w:fill="FFFFFF"/>
            <w:vAlign w:val="center"/>
          </w:tcPr>
          <w:p w:rsidR="00906CCB" w:rsidRPr="00906CCB" w:rsidRDefault="00906CCB" w:rsidP="00906CCB">
            <w:pPr>
              <w:autoSpaceDE/>
              <w:autoSpaceDN/>
              <w:jc w:val="left"/>
              <w:rPr>
                <w:sz w:val="24"/>
                <w:szCs w:val="24"/>
              </w:rPr>
            </w:pPr>
          </w:p>
        </w:tc>
        <w:tc>
          <w:tcPr>
            <w:tcW w:w="1701" w:type="dxa"/>
            <w:shd w:val="clear" w:color="auto" w:fill="FFFFFF"/>
            <w:vAlign w:val="center"/>
          </w:tcPr>
          <w:p w:rsidR="00906CCB" w:rsidRPr="00906CCB" w:rsidRDefault="00906CCB" w:rsidP="00906CCB">
            <w:pPr>
              <w:autoSpaceDE/>
              <w:autoSpaceDN/>
              <w:jc w:val="left"/>
              <w:rPr>
                <w:sz w:val="24"/>
                <w:szCs w:val="24"/>
              </w:rPr>
            </w:pPr>
          </w:p>
        </w:tc>
        <w:tc>
          <w:tcPr>
            <w:tcW w:w="1134" w:type="dxa"/>
            <w:shd w:val="clear" w:color="auto" w:fill="FFFFFF"/>
            <w:vAlign w:val="center"/>
          </w:tcPr>
          <w:p w:rsidR="00906CCB" w:rsidRPr="00906CCB" w:rsidRDefault="00906CCB" w:rsidP="00906CCB">
            <w:pPr>
              <w:autoSpaceDE/>
              <w:autoSpaceDN/>
              <w:jc w:val="left"/>
              <w:rPr>
                <w:sz w:val="24"/>
                <w:szCs w:val="24"/>
              </w:rPr>
            </w:pPr>
          </w:p>
        </w:tc>
        <w:tc>
          <w:tcPr>
            <w:tcW w:w="1842" w:type="dxa"/>
            <w:shd w:val="clear" w:color="auto" w:fill="FFFFFF"/>
            <w:vAlign w:val="center"/>
          </w:tcPr>
          <w:p w:rsidR="00906CCB" w:rsidRPr="00906CCB" w:rsidRDefault="00906CCB" w:rsidP="00906CCB">
            <w:pPr>
              <w:autoSpaceDE/>
              <w:autoSpaceDN/>
              <w:jc w:val="left"/>
              <w:rPr>
                <w:sz w:val="24"/>
                <w:szCs w:val="24"/>
              </w:rPr>
            </w:pPr>
          </w:p>
        </w:tc>
      </w:tr>
      <w:tr w:rsidR="00906CCB" w:rsidRPr="00906CCB" w:rsidTr="00CF5A40">
        <w:trPr>
          <w:trHeight w:val="237"/>
        </w:trPr>
        <w:tc>
          <w:tcPr>
            <w:tcW w:w="426" w:type="dxa"/>
            <w:vAlign w:val="center"/>
          </w:tcPr>
          <w:p w:rsidR="00906CCB" w:rsidRPr="00906CCB" w:rsidRDefault="00906CCB" w:rsidP="00906CCB">
            <w:pPr>
              <w:numPr>
                <w:ilvl w:val="0"/>
                <w:numId w:val="34"/>
              </w:numPr>
              <w:autoSpaceDE/>
              <w:autoSpaceDN/>
              <w:jc w:val="center"/>
              <w:rPr>
                <w:b/>
                <w:sz w:val="24"/>
                <w:szCs w:val="24"/>
              </w:rPr>
            </w:pPr>
          </w:p>
        </w:tc>
        <w:tc>
          <w:tcPr>
            <w:tcW w:w="2127" w:type="dxa"/>
            <w:shd w:val="clear" w:color="auto" w:fill="FFFFFF"/>
            <w:vAlign w:val="center"/>
          </w:tcPr>
          <w:p w:rsidR="00906CCB" w:rsidRPr="00906CCB" w:rsidRDefault="00906CCB" w:rsidP="00906CCB">
            <w:pPr>
              <w:autoSpaceDE/>
              <w:autoSpaceDN/>
              <w:jc w:val="left"/>
              <w:rPr>
                <w:sz w:val="24"/>
                <w:szCs w:val="24"/>
              </w:rPr>
            </w:pPr>
            <w:r w:rsidRPr="00906CCB">
              <w:rPr>
                <w:sz w:val="24"/>
                <w:szCs w:val="24"/>
              </w:rPr>
              <w:t xml:space="preserve">Система суточного мониторирования артериального давления </w:t>
            </w:r>
          </w:p>
        </w:tc>
        <w:tc>
          <w:tcPr>
            <w:tcW w:w="1842" w:type="dxa"/>
            <w:shd w:val="clear" w:color="auto" w:fill="FFFFFF"/>
            <w:vAlign w:val="center"/>
          </w:tcPr>
          <w:p w:rsidR="00906CCB" w:rsidRPr="00906CCB" w:rsidRDefault="00906CCB" w:rsidP="00906CCB">
            <w:pPr>
              <w:autoSpaceDE/>
              <w:autoSpaceDN/>
              <w:jc w:val="center"/>
              <w:rPr>
                <w:sz w:val="24"/>
                <w:szCs w:val="24"/>
              </w:rPr>
            </w:pPr>
            <w:r w:rsidRPr="00906CCB">
              <w:rPr>
                <w:sz w:val="24"/>
                <w:szCs w:val="24"/>
              </w:rPr>
              <w:t>«</w:t>
            </w:r>
            <w:proofErr w:type="spellStart"/>
            <w:r w:rsidRPr="00906CCB">
              <w:rPr>
                <w:sz w:val="24"/>
                <w:szCs w:val="24"/>
              </w:rPr>
              <w:t>Кардиан</w:t>
            </w:r>
            <w:proofErr w:type="spellEnd"/>
            <w:r w:rsidRPr="00906CCB">
              <w:rPr>
                <w:sz w:val="24"/>
                <w:szCs w:val="24"/>
              </w:rPr>
              <w:t xml:space="preserve"> МД»,</w:t>
            </w:r>
          </w:p>
          <w:p w:rsidR="00906CCB" w:rsidRPr="00906CCB" w:rsidRDefault="00906CCB" w:rsidP="00906CCB">
            <w:pPr>
              <w:autoSpaceDE/>
              <w:autoSpaceDN/>
              <w:jc w:val="center"/>
              <w:rPr>
                <w:sz w:val="24"/>
                <w:szCs w:val="24"/>
              </w:rPr>
            </w:pPr>
            <w:r w:rsidRPr="00906CCB">
              <w:rPr>
                <w:sz w:val="24"/>
                <w:szCs w:val="24"/>
              </w:rPr>
              <w:t>УП «</w:t>
            </w:r>
            <w:proofErr w:type="spellStart"/>
            <w:r w:rsidRPr="00906CCB">
              <w:rPr>
                <w:sz w:val="24"/>
                <w:szCs w:val="24"/>
              </w:rPr>
              <w:t>Кардиан</w:t>
            </w:r>
            <w:proofErr w:type="spellEnd"/>
            <w:r w:rsidRPr="00906CCB">
              <w:rPr>
                <w:sz w:val="24"/>
                <w:szCs w:val="24"/>
              </w:rPr>
              <w:t>»</w:t>
            </w:r>
          </w:p>
        </w:tc>
        <w:tc>
          <w:tcPr>
            <w:tcW w:w="993" w:type="dxa"/>
            <w:shd w:val="clear" w:color="auto" w:fill="FFFFFF"/>
            <w:vAlign w:val="center"/>
          </w:tcPr>
          <w:p w:rsidR="00906CCB" w:rsidRPr="00906CCB" w:rsidRDefault="00906CCB" w:rsidP="00906CCB">
            <w:pPr>
              <w:autoSpaceDE/>
              <w:autoSpaceDN/>
              <w:jc w:val="center"/>
              <w:rPr>
                <w:sz w:val="24"/>
                <w:szCs w:val="24"/>
              </w:rPr>
            </w:pPr>
            <w:r w:rsidRPr="00906CCB">
              <w:rPr>
                <w:sz w:val="24"/>
                <w:szCs w:val="24"/>
              </w:rPr>
              <w:t>1</w:t>
            </w:r>
          </w:p>
        </w:tc>
        <w:tc>
          <w:tcPr>
            <w:tcW w:w="1701" w:type="dxa"/>
            <w:shd w:val="clear" w:color="auto" w:fill="FFFFFF"/>
            <w:vAlign w:val="center"/>
          </w:tcPr>
          <w:p w:rsidR="00906CCB" w:rsidRPr="00906CCB" w:rsidRDefault="00906CCB" w:rsidP="00906CCB">
            <w:pPr>
              <w:autoSpaceDE/>
              <w:autoSpaceDN/>
              <w:jc w:val="center"/>
              <w:rPr>
                <w:sz w:val="24"/>
                <w:szCs w:val="24"/>
              </w:rPr>
            </w:pPr>
            <w:r w:rsidRPr="00906CCB">
              <w:rPr>
                <w:sz w:val="24"/>
                <w:szCs w:val="24"/>
              </w:rPr>
              <w:t>50206</w:t>
            </w:r>
          </w:p>
        </w:tc>
        <w:tc>
          <w:tcPr>
            <w:tcW w:w="1134" w:type="dxa"/>
            <w:shd w:val="clear" w:color="auto" w:fill="FFFFFF"/>
            <w:vAlign w:val="center"/>
          </w:tcPr>
          <w:p w:rsidR="00906CCB" w:rsidRPr="00906CCB" w:rsidRDefault="00906CCB" w:rsidP="00906CCB">
            <w:pPr>
              <w:autoSpaceDE/>
              <w:autoSpaceDN/>
              <w:jc w:val="center"/>
              <w:rPr>
                <w:sz w:val="24"/>
                <w:szCs w:val="24"/>
              </w:rPr>
            </w:pPr>
            <w:r w:rsidRPr="00906CCB">
              <w:rPr>
                <w:sz w:val="24"/>
                <w:szCs w:val="24"/>
              </w:rPr>
              <w:t>2023</w:t>
            </w:r>
          </w:p>
        </w:tc>
        <w:tc>
          <w:tcPr>
            <w:tcW w:w="1842" w:type="dxa"/>
            <w:shd w:val="clear" w:color="auto" w:fill="FFFFFF"/>
            <w:vAlign w:val="center"/>
          </w:tcPr>
          <w:p w:rsidR="00906CCB" w:rsidRPr="00906CCB" w:rsidRDefault="00906CCB" w:rsidP="00906CCB">
            <w:pPr>
              <w:autoSpaceDE/>
              <w:autoSpaceDN/>
              <w:jc w:val="center"/>
              <w:rPr>
                <w:sz w:val="24"/>
                <w:szCs w:val="24"/>
              </w:rPr>
            </w:pPr>
            <w:r w:rsidRPr="00906CCB">
              <w:rPr>
                <w:sz w:val="24"/>
                <w:szCs w:val="24"/>
              </w:rPr>
              <w:t>ТО - 1 раз/год</w:t>
            </w:r>
          </w:p>
          <w:p w:rsidR="00906CCB" w:rsidRPr="00906CCB" w:rsidRDefault="00906CCB" w:rsidP="00906CCB">
            <w:pPr>
              <w:autoSpaceDE/>
              <w:autoSpaceDN/>
              <w:jc w:val="center"/>
              <w:rPr>
                <w:sz w:val="24"/>
                <w:szCs w:val="24"/>
              </w:rPr>
            </w:pPr>
            <w:r w:rsidRPr="00906CCB">
              <w:rPr>
                <w:sz w:val="24"/>
                <w:szCs w:val="24"/>
              </w:rPr>
              <w:t>ноябрь</w:t>
            </w:r>
          </w:p>
        </w:tc>
      </w:tr>
      <w:tr w:rsidR="00906CCB" w:rsidRPr="00906CCB" w:rsidTr="00CF5A40">
        <w:trPr>
          <w:trHeight w:val="237"/>
        </w:trPr>
        <w:tc>
          <w:tcPr>
            <w:tcW w:w="426" w:type="dxa"/>
          </w:tcPr>
          <w:p w:rsidR="00906CCB" w:rsidRPr="00906CCB" w:rsidRDefault="00906CCB" w:rsidP="00906CCB">
            <w:pPr>
              <w:autoSpaceDE/>
              <w:autoSpaceDN/>
              <w:jc w:val="left"/>
              <w:rPr>
                <w:b/>
                <w:sz w:val="24"/>
                <w:szCs w:val="24"/>
              </w:rPr>
            </w:pPr>
          </w:p>
        </w:tc>
        <w:tc>
          <w:tcPr>
            <w:tcW w:w="2127" w:type="dxa"/>
            <w:shd w:val="clear" w:color="auto" w:fill="FFFFFF"/>
            <w:vAlign w:val="center"/>
          </w:tcPr>
          <w:p w:rsidR="00906CCB" w:rsidRPr="00906CCB" w:rsidRDefault="00906CCB" w:rsidP="00906CCB">
            <w:pPr>
              <w:autoSpaceDE/>
              <w:autoSpaceDN/>
              <w:jc w:val="left"/>
              <w:rPr>
                <w:b/>
                <w:sz w:val="24"/>
                <w:szCs w:val="24"/>
              </w:rPr>
            </w:pPr>
          </w:p>
        </w:tc>
        <w:tc>
          <w:tcPr>
            <w:tcW w:w="1842" w:type="dxa"/>
            <w:shd w:val="clear" w:color="auto" w:fill="FFFFFF"/>
            <w:vAlign w:val="center"/>
          </w:tcPr>
          <w:p w:rsidR="00906CCB" w:rsidRPr="00906CCB" w:rsidRDefault="00906CCB" w:rsidP="00906CCB">
            <w:pPr>
              <w:autoSpaceDE/>
              <w:autoSpaceDN/>
              <w:jc w:val="left"/>
              <w:rPr>
                <w:sz w:val="24"/>
                <w:szCs w:val="24"/>
              </w:rPr>
            </w:pPr>
          </w:p>
        </w:tc>
        <w:tc>
          <w:tcPr>
            <w:tcW w:w="993" w:type="dxa"/>
            <w:shd w:val="clear" w:color="auto" w:fill="FFFFFF"/>
            <w:vAlign w:val="center"/>
          </w:tcPr>
          <w:p w:rsidR="00906CCB" w:rsidRPr="00906CCB" w:rsidRDefault="00906CCB" w:rsidP="00906CCB">
            <w:pPr>
              <w:autoSpaceDE/>
              <w:autoSpaceDN/>
              <w:jc w:val="left"/>
              <w:rPr>
                <w:sz w:val="24"/>
                <w:szCs w:val="24"/>
              </w:rPr>
            </w:pPr>
          </w:p>
        </w:tc>
        <w:tc>
          <w:tcPr>
            <w:tcW w:w="1701" w:type="dxa"/>
            <w:shd w:val="clear" w:color="auto" w:fill="FFFFFF"/>
            <w:vAlign w:val="center"/>
          </w:tcPr>
          <w:p w:rsidR="00906CCB" w:rsidRPr="00906CCB" w:rsidRDefault="00906CCB" w:rsidP="00906CCB">
            <w:pPr>
              <w:autoSpaceDE/>
              <w:autoSpaceDN/>
              <w:jc w:val="left"/>
              <w:rPr>
                <w:sz w:val="24"/>
                <w:szCs w:val="24"/>
              </w:rPr>
            </w:pPr>
          </w:p>
        </w:tc>
        <w:tc>
          <w:tcPr>
            <w:tcW w:w="1134" w:type="dxa"/>
            <w:shd w:val="clear" w:color="auto" w:fill="FFFFFF"/>
            <w:vAlign w:val="center"/>
          </w:tcPr>
          <w:p w:rsidR="00906CCB" w:rsidRPr="00906CCB" w:rsidRDefault="00906CCB" w:rsidP="00906CCB">
            <w:pPr>
              <w:autoSpaceDE/>
              <w:autoSpaceDN/>
              <w:jc w:val="left"/>
              <w:rPr>
                <w:sz w:val="24"/>
                <w:szCs w:val="24"/>
              </w:rPr>
            </w:pPr>
          </w:p>
        </w:tc>
        <w:tc>
          <w:tcPr>
            <w:tcW w:w="1842" w:type="dxa"/>
            <w:shd w:val="clear" w:color="auto" w:fill="FFFFFF"/>
            <w:vAlign w:val="center"/>
          </w:tcPr>
          <w:p w:rsidR="00906CCB" w:rsidRPr="00906CCB" w:rsidRDefault="00906CCB" w:rsidP="00906CCB">
            <w:pPr>
              <w:autoSpaceDE/>
              <w:autoSpaceDN/>
              <w:jc w:val="left"/>
              <w:rPr>
                <w:sz w:val="24"/>
                <w:szCs w:val="24"/>
              </w:rPr>
            </w:pPr>
          </w:p>
        </w:tc>
      </w:tr>
      <w:tr w:rsidR="00906CCB" w:rsidRPr="00906CCB" w:rsidTr="00CF5A40">
        <w:trPr>
          <w:trHeight w:val="237"/>
        </w:trPr>
        <w:tc>
          <w:tcPr>
            <w:tcW w:w="426" w:type="dxa"/>
          </w:tcPr>
          <w:p w:rsidR="00906CCB" w:rsidRPr="00906CCB" w:rsidRDefault="00906CCB" w:rsidP="00906CCB">
            <w:pPr>
              <w:autoSpaceDE/>
              <w:autoSpaceDN/>
              <w:jc w:val="left"/>
              <w:rPr>
                <w:b/>
                <w:sz w:val="24"/>
                <w:szCs w:val="24"/>
              </w:rPr>
            </w:pPr>
          </w:p>
        </w:tc>
        <w:tc>
          <w:tcPr>
            <w:tcW w:w="2127" w:type="dxa"/>
            <w:shd w:val="clear" w:color="auto" w:fill="FFFFFF"/>
            <w:vAlign w:val="center"/>
          </w:tcPr>
          <w:p w:rsidR="00906CCB" w:rsidRPr="00906CCB" w:rsidRDefault="00906CCB" w:rsidP="00906CCB">
            <w:pPr>
              <w:autoSpaceDE/>
              <w:autoSpaceDN/>
              <w:jc w:val="left"/>
              <w:rPr>
                <w:sz w:val="24"/>
                <w:szCs w:val="24"/>
              </w:rPr>
            </w:pPr>
            <w:r w:rsidRPr="00906CCB">
              <w:rPr>
                <w:b/>
                <w:sz w:val="24"/>
                <w:szCs w:val="24"/>
              </w:rPr>
              <w:t>Лот 6</w:t>
            </w:r>
          </w:p>
        </w:tc>
        <w:tc>
          <w:tcPr>
            <w:tcW w:w="1842" w:type="dxa"/>
            <w:shd w:val="clear" w:color="auto" w:fill="FFFFFF"/>
            <w:vAlign w:val="center"/>
          </w:tcPr>
          <w:p w:rsidR="00906CCB" w:rsidRPr="00906CCB" w:rsidRDefault="00906CCB" w:rsidP="00906CCB">
            <w:pPr>
              <w:autoSpaceDE/>
              <w:autoSpaceDN/>
              <w:jc w:val="left"/>
              <w:rPr>
                <w:sz w:val="24"/>
                <w:szCs w:val="24"/>
              </w:rPr>
            </w:pPr>
          </w:p>
        </w:tc>
        <w:tc>
          <w:tcPr>
            <w:tcW w:w="993" w:type="dxa"/>
            <w:shd w:val="clear" w:color="auto" w:fill="FFFFFF"/>
            <w:vAlign w:val="center"/>
          </w:tcPr>
          <w:p w:rsidR="00906CCB" w:rsidRPr="00906CCB" w:rsidRDefault="00906CCB" w:rsidP="00906CCB">
            <w:pPr>
              <w:autoSpaceDE/>
              <w:autoSpaceDN/>
              <w:jc w:val="left"/>
              <w:rPr>
                <w:sz w:val="24"/>
                <w:szCs w:val="24"/>
              </w:rPr>
            </w:pPr>
          </w:p>
        </w:tc>
        <w:tc>
          <w:tcPr>
            <w:tcW w:w="1701" w:type="dxa"/>
            <w:shd w:val="clear" w:color="auto" w:fill="FFFFFF"/>
            <w:vAlign w:val="center"/>
          </w:tcPr>
          <w:p w:rsidR="00906CCB" w:rsidRPr="00906CCB" w:rsidRDefault="00906CCB" w:rsidP="00906CCB">
            <w:pPr>
              <w:autoSpaceDE/>
              <w:autoSpaceDN/>
              <w:jc w:val="left"/>
              <w:rPr>
                <w:sz w:val="24"/>
                <w:szCs w:val="24"/>
              </w:rPr>
            </w:pPr>
          </w:p>
        </w:tc>
        <w:tc>
          <w:tcPr>
            <w:tcW w:w="1134" w:type="dxa"/>
            <w:shd w:val="clear" w:color="auto" w:fill="FFFFFF"/>
            <w:vAlign w:val="center"/>
          </w:tcPr>
          <w:p w:rsidR="00906CCB" w:rsidRPr="00906CCB" w:rsidRDefault="00906CCB" w:rsidP="00906CCB">
            <w:pPr>
              <w:autoSpaceDE/>
              <w:autoSpaceDN/>
              <w:jc w:val="left"/>
              <w:rPr>
                <w:sz w:val="24"/>
                <w:szCs w:val="24"/>
              </w:rPr>
            </w:pPr>
          </w:p>
        </w:tc>
        <w:tc>
          <w:tcPr>
            <w:tcW w:w="1842" w:type="dxa"/>
            <w:shd w:val="clear" w:color="auto" w:fill="FFFFFF"/>
            <w:vAlign w:val="center"/>
          </w:tcPr>
          <w:p w:rsidR="00906CCB" w:rsidRPr="00906CCB" w:rsidRDefault="00906CCB" w:rsidP="00906CCB">
            <w:pPr>
              <w:autoSpaceDE/>
              <w:autoSpaceDN/>
              <w:jc w:val="left"/>
              <w:rPr>
                <w:sz w:val="24"/>
                <w:szCs w:val="24"/>
              </w:rPr>
            </w:pPr>
          </w:p>
        </w:tc>
      </w:tr>
      <w:tr w:rsidR="00906CCB" w:rsidRPr="00906CCB" w:rsidTr="00CF5A40">
        <w:trPr>
          <w:trHeight w:val="237"/>
        </w:trPr>
        <w:tc>
          <w:tcPr>
            <w:tcW w:w="426" w:type="dxa"/>
            <w:vAlign w:val="center"/>
          </w:tcPr>
          <w:p w:rsidR="00906CCB" w:rsidRPr="00906CCB" w:rsidRDefault="00906CCB" w:rsidP="00906CCB">
            <w:pPr>
              <w:numPr>
                <w:ilvl w:val="0"/>
                <w:numId w:val="29"/>
              </w:numPr>
              <w:autoSpaceDE/>
              <w:autoSpaceDN/>
              <w:jc w:val="center"/>
              <w:rPr>
                <w:sz w:val="24"/>
                <w:szCs w:val="24"/>
              </w:rPr>
            </w:pPr>
          </w:p>
        </w:tc>
        <w:tc>
          <w:tcPr>
            <w:tcW w:w="2127" w:type="dxa"/>
            <w:shd w:val="clear" w:color="auto" w:fill="FFFFFF"/>
            <w:vAlign w:val="center"/>
          </w:tcPr>
          <w:p w:rsidR="00906CCB" w:rsidRPr="00906CCB" w:rsidRDefault="00906CCB" w:rsidP="00906CCB">
            <w:pPr>
              <w:autoSpaceDE/>
              <w:autoSpaceDN/>
              <w:jc w:val="left"/>
              <w:rPr>
                <w:sz w:val="24"/>
                <w:szCs w:val="24"/>
              </w:rPr>
            </w:pPr>
            <w:r w:rsidRPr="00906CCB">
              <w:rPr>
                <w:sz w:val="24"/>
                <w:szCs w:val="24"/>
              </w:rPr>
              <w:t>Электроэнцефалограф</w:t>
            </w:r>
          </w:p>
        </w:tc>
        <w:tc>
          <w:tcPr>
            <w:tcW w:w="1842" w:type="dxa"/>
            <w:shd w:val="clear" w:color="auto" w:fill="FFFFFF"/>
            <w:vAlign w:val="center"/>
          </w:tcPr>
          <w:p w:rsidR="00906CCB" w:rsidRPr="00906CCB" w:rsidRDefault="00906CCB" w:rsidP="00906CCB">
            <w:pPr>
              <w:autoSpaceDE/>
              <w:autoSpaceDN/>
              <w:jc w:val="center"/>
              <w:rPr>
                <w:sz w:val="24"/>
                <w:szCs w:val="24"/>
              </w:rPr>
            </w:pPr>
            <w:r w:rsidRPr="00906CCB">
              <w:rPr>
                <w:sz w:val="24"/>
                <w:szCs w:val="24"/>
              </w:rPr>
              <w:t>«Нейрон-Спектр-4/ВПМ»,</w:t>
            </w:r>
          </w:p>
          <w:p w:rsidR="00906CCB" w:rsidRPr="00906CCB" w:rsidRDefault="00906CCB" w:rsidP="00906CCB">
            <w:pPr>
              <w:autoSpaceDE/>
              <w:autoSpaceDN/>
              <w:jc w:val="center"/>
              <w:rPr>
                <w:sz w:val="24"/>
                <w:szCs w:val="24"/>
              </w:rPr>
            </w:pPr>
            <w:proofErr w:type="spellStart"/>
            <w:r w:rsidRPr="00906CCB">
              <w:rPr>
                <w:sz w:val="24"/>
                <w:szCs w:val="24"/>
              </w:rPr>
              <w:t>Нейрософт</w:t>
            </w:r>
            <w:proofErr w:type="spellEnd"/>
          </w:p>
        </w:tc>
        <w:tc>
          <w:tcPr>
            <w:tcW w:w="993" w:type="dxa"/>
            <w:shd w:val="clear" w:color="auto" w:fill="FFFFFF"/>
            <w:vAlign w:val="center"/>
          </w:tcPr>
          <w:p w:rsidR="00906CCB" w:rsidRPr="00906CCB" w:rsidRDefault="00906CCB" w:rsidP="00906CCB">
            <w:pPr>
              <w:autoSpaceDE/>
              <w:autoSpaceDN/>
              <w:jc w:val="center"/>
              <w:rPr>
                <w:sz w:val="24"/>
                <w:szCs w:val="24"/>
              </w:rPr>
            </w:pPr>
            <w:r w:rsidRPr="00906CCB">
              <w:rPr>
                <w:sz w:val="24"/>
                <w:szCs w:val="24"/>
              </w:rPr>
              <w:t>1</w:t>
            </w:r>
          </w:p>
        </w:tc>
        <w:tc>
          <w:tcPr>
            <w:tcW w:w="1701" w:type="dxa"/>
            <w:shd w:val="clear" w:color="auto" w:fill="FFFFFF"/>
            <w:vAlign w:val="center"/>
          </w:tcPr>
          <w:p w:rsidR="00906CCB" w:rsidRPr="00906CCB" w:rsidRDefault="00906CCB" w:rsidP="00906CCB">
            <w:pPr>
              <w:autoSpaceDE/>
              <w:autoSpaceDN/>
              <w:jc w:val="center"/>
              <w:rPr>
                <w:sz w:val="24"/>
                <w:szCs w:val="24"/>
              </w:rPr>
            </w:pPr>
            <w:r w:rsidRPr="00906CCB">
              <w:rPr>
                <w:sz w:val="24"/>
                <w:szCs w:val="24"/>
              </w:rPr>
              <w:t>0669NV</w:t>
            </w:r>
          </w:p>
        </w:tc>
        <w:tc>
          <w:tcPr>
            <w:tcW w:w="1134" w:type="dxa"/>
            <w:shd w:val="clear" w:color="auto" w:fill="FFFFFF"/>
            <w:vAlign w:val="center"/>
          </w:tcPr>
          <w:p w:rsidR="00906CCB" w:rsidRPr="00906CCB" w:rsidRDefault="00906CCB" w:rsidP="00906CCB">
            <w:pPr>
              <w:autoSpaceDE/>
              <w:autoSpaceDN/>
              <w:jc w:val="center"/>
              <w:rPr>
                <w:sz w:val="24"/>
                <w:szCs w:val="24"/>
              </w:rPr>
            </w:pPr>
            <w:r w:rsidRPr="00906CCB">
              <w:rPr>
                <w:sz w:val="24"/>
                <w:szCs w:val="24"/>
              </w:rPr>
              <w:t>2012</w:t>
            </w:r>
          </w:p>
        </w:tc>
        <w:tc>
          <w:tcPr>
            <w:tcW w:w="1842" w:type="dxa"/>
            <w:shd w:val="clear" w:color="auto" w:fill="FFFFFF"/>
            <w:vAlign w:val="center"/>
          </w:tcPr>
          <w:p w:rsidR="00906CCB" w:rsidRPr="00906CCB" w:rsidRDefault="00906CCB" w:rsidP="00906CCB">
            <w:pPr>
              <w:autoSpaceDE/>
              <w:autoSpaceDN/>
              <w:jc w:val="center"/>
              <w:rPr>
                <w:sz w:val="24"/>
                <w:szCs w:val="24"/>
              </w:rPr>
            </w:pPr>
            <w:r w:rsidRPr="00906CCB">
              <w:rPr>
                <w:sz w:val="24"/>
                <w:szCs w:val="24"/>
              </w:rPr>
              <w:t>ТО – 2 раза/год июль/декабрь</w:t>
            </w:r>
          </w:p>
          <w:p w:rsidR="00906CCB" w:rsidRPr="00906CCB" w:rsidRDefault="00906CCB" w:rsidP="00906CCB">
            <w:pPr>
              <w:autoSpaceDE/>
              <w:autoSpaceDN/>
              <w:jc w:val="center"/>
              <w:rPr>
                <w:sz w:val="24"/>
                <w:szCs w:val="24"/>
              </w:rPr>
            </w:pPr>
          </w:p>
        </w:tc>
      </w:tr>
      <w:tr w:rsidR="00906CCB" w:rsidRPr="00906CCB" w:rsidTr="00CF5A40">
        <w:trPr>
          <w:trHeight w:val="237"/>
        </w:trPr>
        <w:tc>
          <w:tcPr>
            <w:tcW w:w="426" w:type="dxa"/>
          </w:tcPr>
          <w:p w:rsidR="00906CCB" w:rsidRPr="00906CCB" w:rsidRDefault="00906CCB" w:rsidP="00906CCB">
            <w:pPr>
              <w:autoSpaceDE/>
              <w:autoSpaceDN/>
              <w:jc w:val="left"/>
              <w:rPr>
                <w:b/>
                <w:sz w:val="24"/>
                <w:szCs w:val="24"/>
              </w:rPr>
            </w:pPr>
          </w:p>
        </w:tc>
        <w:tc>
          <w:tcPr>
            <w:tcW w:w="2127" w:type="dxa"/>
            <w:shd w:val="clear" w:color="auto" w:fill="FFFFFF"/>
            <w:vAlign w:val="center"/>
          </w:tcPr>
          <w:p w:rsidR="00906CCB" w:rsidRPr="00906CCB" w:rsidRDefault="00906CCB" w:rsidP="00906CCB">
            <w:pPr>
              <w:autoSpaceDE/>
              <w:autoSpaceDN/>
              <w:jc w:val="left"/>
              <w:rPr>
                <w:b/>
                <w:sz w:val="24"/>
                <w:szCs w:val="24"/>
              </w:rPr>
            </w:pPr>
          </w:p>
        </w:tc>
        <w:tc>
          <w:tcPr>
            <w:tcW w:w="1842" w:type="dxa"/>
            <w:shd w:val="clear" w:color="auto" w:fill="FFFFFF"/>
            <w:vAlign w:val="center"/>
          </w:tcPr>
          <w:p w:rsidR="00906CCB" w:rsidRPr="00906CCB" w:rsidRDefault="00906CCB" w:rsidP="00906CCB">
            <w:pPr>
              <w:autoSpaceDE/>
              <w:autoSpaceDN/>
              <w:jc w:val="left"/>
              <w:rPr>
                <w:sz w:val="24"/>
                <w:szCs w:val="24"/>
              </w:rPr>
            </w:pPr>
          </w:p>
        </w:tc>
        <w:tc>
          <w:tcPr>
            <w:tcW w:w="993" w:type="dxa"/>
            <w:shd w:val="clear" w:color="auto" w:fill="FFFFFF"/>
            <w:vAlign w:val="center"/>
          </w:tcPr>
          <w:p w:rsidR="00906CCB" w:rsidRPr="00906CCB" w:rsidRDefault="00906CCB" w:rsidP="00906CCB">
            <w:pPr>
              <w:autoSpaceDE/>
              <w:autoSpaceDN/>
              <w:jc w:val="left"/>
              <w:rPr>
                <w:sz w:val="24"/>
                <w:szCs w:val="24"/>
              </w:rPr>
            </w:pPr>
          </w:p>
        </w:tc>
        <w:tc>
          <w:tcPr>
            <w:tcW w:w="1701" w:type="dxa"/>
            <w:shd w:val="clear" w:color="auto" w:fill="FFFFFF"/>
            <w:vAlign w:val="center"/>
          </w:tcPr>
          <w:p w:rsidR="00906CCB" w:rsidRPr="00906CCB" w:rsidRDefault="00906CCB" w:rsidP="00906CCB">
            <w:pPr>
              <w:autoSpaceDE/>
              <w:autoSpaceDN/>
              <w:jc w:val="left"/>
              <w:rPr>
                <w:sz w:val="24"/>
                <w:szCs w:val="24"/>
              </w:rPr>
            </w:pPr>
          </w:p>
        </w:tc>
        <w:tc>
          <w:tcPr>
            <w:tcW w:w="1134" w:type="dxa"/>
            <w:shd w:val="clear" w:color="auto" w:fill="FFFFFF"/>
            <w:vAlign w:val="center"/>
          </w:tcPr>
          <w:p w:rsidR="00906CCB" w:rsidRPr="00906CCB" w:rsidRDefault="00906CCB" w:rsidP="00906CCB">
            <w:pPr>
              <w:autoSpaceDE/>
              <w:autoSpaceDN/>
              <w:jc w:val="left"/>
              <w:rPr>
                <w:sz w:val="24"/>
                <w:szCs w:val="24"/>
              </w:rPr>
            </w:pPr>
          </w:p>
        </w:tc>
        <w:tc>
          <w:tcPr>
            <w:tcW w:w="1842" w:type="dxa"/>
            <w:shd w:val="clear" w:color="auto" w:fill="FFFFFF"/>
            <w:vAlign w:val="center"/>
          </w:tcPr>
          <w:p w:rsidR="00906CCB" w:rsidRPr="00906CCB" w:rsidRDefault="00906CCB" w:rsidP="00906CCB">
            <w:pPr>
              <w:autoSpaceDE/>
              <w:autoSpaceDN/>
              <w:jc w:val="left"/>
              <w:rPr>
                <w:sz w:val="24"/>
                <w:szCs w:val="24"/>
              </w:rPr>
            </w:pPr>
          </w:p>
        </w:tc>
      </w:tr>
      <w:tr w:rsidR="00906CCB" w:rsidRPr="00906CCB" w:rsidTr="00CF5A40">
        <w:trPr>
          <w:trHeight w:val="237"/>
        </w:trPr>
        <w:tc>
          <w:tcPr>
            <w:tcW w:w="426" w:type="dxa"/>
          </w:tcPr>
          <w:p w:rsidR="00906CCB" w:rsidRPr="00906CCB" w:rsidRDefault="00906CCB" w:rsidP="00906CCB">
            <w:pPr>
              <w:autoSpaceDE/>
              <w:autoSpaceDN/>
              <w:jc w:val="left"/>
              <w:rPr>
                <w:b/>
                <w:sz w:val="24"/>
                <w:szCs w:val="24"/>
              </w:rPr>
            </w:pPr>
          </w:p>
        </w:tc>
        <w:tc>
          <w:tcPr>
            <w:tcW w:w="2127" w:type="dxa"/>
            <w:shd w:val="clear" w:color="auto" w:fill="FFFFFF"/>
            <w:vAlign w:val="center"/>
          </w:tcPr>
          <w:p w:rsidR="00906CCB" w:rsidRPr="00906CCB" w:rsidRDefault="00906CCB" w:rsidP="00906CCB">
            <w:pPr>
              <w:autoSpaceDE/>
              <w:autoSpaceDN/>
              <w:jc w:val="left"/>
              <w:rPr>
                <w:sz w:val="24"/>
                <w:szCs w:val="24"/>
              </w:rPr>
            </w:pPr>
            <w:r w:rsidRPr="00906CCB">
              <w:rPr>
                <w:b/>
                <w:sz w:val="24"/>
                <w:szCs w:val="24"/>
              </w:rPr>
              <w:t>Лот 7</w:t>
            </w:r>
          </w:p>
        </w:tc>
        <w:tc>
          <w:tcPr>
            <w:tcW w:w="1842" w:type="dxa"/>
            <w:shd w:val="clear" w:color="auto" w:fill="FFFFFF"/>
            <w:vAlign w:val="center"/>
          </w:tcPr>
          <w:p w:rsidR="00906CCB" w:rsidRPr="00906CCB" w:rsidRDefault="00906CCB" w:rsidP="00906CCB">
            <w:pPr>
              <w:autoSpaceDE/>
              <w:autoSpaceDN/>
              <w:jc w:val="left"/>
              <w:rPr>
                <w:sz w:val="24"/>
                <w:szCs w:val="24"/>
              </w:rPr>
            </w:pPr>
          </w:p>
        </w:tc>
        <w:tc>
          <w:tcPr>
            <w:tcW w:w="993" w:type="dxa"/>
            <w:shd w:val="clear" w:color="auto" w:fill="FFFFFF"/>
            <w:vAlign w:val="center"/>
          </w:tcPr>
          <w:p w:rsidR="00906CCB" w:rsidRPr="00906CCB" w:rsidRDefault="00906CCB" w:rsidP="00906CCB">
            <w:pPr>
              <w:autoSpaceDE/>
              <w:autoSpaceDN/>
              <w:jc w:val="left"/>
              <w:rPr>
                <w:sz w:val="24"/>
                <w:szCs w:val="24"/>
              </w:rPr>
            </w:pPr>
          </w:p>
        </w:tc>
        <w:tc>
          <w:tcPr>
            <w:tcW w:w="1701" w:type="dxa"/>
            <w:shd w:val="clear" w:color="auto" w:fill="FFFFFF"/>
            <w:vAlign w:val="center"/>
          </w:tcPr>
          <w:p w:rsidR="00906CCB" w:rsidRPr="00906CCB" w:rsidRDefault="00906CCB" w:rsidP="00906CCB">
            <w:pPr>
              <w:autoSpaceDE/>
              <w:autoSpaceDN/>
              <w:jc w:val="left"/>
              <w:rPr>
                <w:sz w:val="24"/>
                <w:szCs w:val="24"/>
              </w:rPr>
            </w:pPr>
          </w:p>
        </w:tc>
        <w:tc>
          <w:tcPr>
            <w:tcW w:w="1134" w:type="dxa"/>
            <w:shd w:val="clear" w:color="auto" w:fill="FFFFFF"/>
            <w:vAlign w:val="center"/>
          </w:tcPr>
          <w:p w:rsidR="00906CCB" w:rsidRPr="00906CCB" w:rsidRDefault="00906CCB" w:rsidP="00906CCB">
            <w:pPr>
              <w:autoSpaceDE/>
              <w:autoSpaceDN/>
              <w:jc w:val="left"/>
              <w:rPr>
                <w:sz w:val="24"/>
                <w:szCs w:val="24"/>
              </w:rPr>
            </w:pPr>
          </w:p>
        </w:tc>
        <w:tc>
          <w:tcPr>
            <w:tcW w:w="1842" w:type="dxa"/>
            <w:shd w:val="clear" w:color="auto" w:fill="FFFFFF"/>
            <w:vAlign w:val="center"/>
          </w:tcPr>
          <w:p w:rsidR="00906CCB" w:rsidRPr="00906CCB" w:rsidRDefault="00906CCB" w:rsidP="00906CCB">
            <w:pPr>
              <w:autoSpaceDE/>
              <w:autoSpaceDN/>
              <w:jc w:val="left"/>
              <w:rPr>
                <w:sz w:val="24"/>
                <w:szCs w:val="24"/>
              </w:rPr>
            </w:pPr>
          </w:p>
        </w:tc>
      </w:tr>
      <w:tr w:rsidR="00906CCB" w:rsidRPr="00906CCB" w:rsidTr="00CF5A40">
        <w:trPr>
          <w:trHeight w:val="237"/>
        </w:trPr>
        <w:tc>
          <w:tcPr>
            <w:tcW w:w="426" w:type="dxa"/>
            <w:vAlign w:val="center"/>
          </w:tcPr>
          <w:p w:rsidR="00906CCB" w:rsidRPr="00906CCB" w:rsidRDefault="00906CCB" w:rsidP="00906CCB">
            <w:pPr>
              <w:numPr>
                <w:ilvl w:val="0"/>
                <w:numId w:val="28"/>
              </w:numPr>
              <w:autoSpaceDE/>
              <w:autoSpaceDN/>
              <w:jc w:val="center"/>
              <w:rPr>
                <w:sz w:val="24"/>
                <w:szCs w:val="24"/>
              </w:rPr>
            </w:pPr>
          </w:p>
        </w:tc>
        <w:tc>
          <w:tcPr>
            <w:tcW w:w="2127" w:type="dxa"/>
            <w:shd w:val="clear" w:color="auto" w:fill="FFFFFF"/>
            <w:vAlign w:val="center"/>
          </w:tcPr>
          <w:p w:rsidR="00906CCB" w:rsidRPr="00906CCB" w:rsidRDefault="00906CCB" w:rsidP="00906CCB">
            <w:pPr>
              <w:autoSpaceDE/>
              <w:autoSpaceDN/>
              <w:jc w:val="left"/>
              <w:rPr>
                <w:sz w:val="24"/>
                <w:szCs w:val="24"/>
              </w:rPr>
            </w:pPr>
            <w:r w:rsidRPr="00906CCB">
              <w:rPr>
                <w:sz w:val="24"/>
                <w:szCs w:val="24"/>
              </w:rPr>
              <w:t xml:space="preserve">Спирометр многофункциональный автоматизированный </w:t>
            </w:r>
          </w:p>
        </w:tc>
        <w:tc>
          <w:tcPr>
            <w:tcW w:w="1842" w:type="dxa"/>
            <w:shd w:val="clear" w:color="auto" w:fill="FFFFFF"/>
            <w:vAlign w:val="center"/>
          </w:tcPr>
          <w:p w:rsidR="00906CCB" w:rsidRPr="00906CCB" w:rsidRDefault="00906CCB" w:rsidP="00906CCB">
            <w:pPr>
              <w:autoSpaceDE/>
              <w:autoSpaceDN/>
              <w:jc w:val="center"/>
            </w:pPr>
            <w:r w:rsidRPr="00906CCB">
              <w:rPr>
                <w:sz w:val="24"/>
                <w:szCs w:val="24"/>
              </w:rPr>
              <w:t xml:space="preserve">МАС-1, </w:t>
            </w:r>
            <w:r w:rsidRPr="00906CCB">
              <w:t xml:space="preserve"> </w:t>
            </w:r>
          </w:p>
          <w:p w:rsidR="00906CCB" w:rsidRPr="00906CCB" w:rsidRDefault="00906CCB" w:rsidP="00906CCB">
            <w:pPr>
              <w:autoSpaceDE/>
              <w:autoSpaceDN/>
              <w:jc w:val="center"/>
              <w:rPr>
                <w:sz w:val="24"/>
                <w:szCs w:val="24"/>
              </w:rPr>
            </w:pPr>
            <w:r w:rsidRPr="00906CCB">
              <w:rPr>
                <w:sz w:val="24"/>
                <w:szCs w:val="24"/>
              </w:rPr>
              <w:t xml:space="preserve">РУП </w:t>
            </w:r>
            <w:proofErr w:type="spellStart"/>
            <w:r w:rsidRPr="00906CCB">
              <w:rPr>
                <w:sz w:val="24"/>
                <w:szCs w:val="24"/>
              </w:rPr>
              <w:t>Унитехпром</w:t>
            </w:r>
            <w:proofErr w:type="spellEnd"/>
            <w:r w:rsidRPr="00906CCB">
              <w:rPr>
                <w:sz w:val="24"/>
                <w:szCs w:val="24"/>
              </w:rPr>
              <w:t xml:space="preserve"> БГУ</w:t>
            </w:r>
          </w:p>
        </w:tc>
        <w:tc>
          <w:tcPr>
            <w:tcW w:w="993" w:type="dxa"/>
            <w:shd w:val="clear" w:color="auto" w:fill="FFFFFF"/>
            <w:vAlign w:val="center"/>
          </w:tcPr>
          <w:p w:rsidR="00906CCB" w:rsidRPr="00906CCB" w:rsidRDefault="00906CCB" w:rsidP="00906CCB">
            <w:pPr>
              <w:autoSpaceDE/>
              <w:autoSpaceDN/>
              <w:jc w:val="center"/>
              <w:rPr>
                <w:sz w:val="24"/>
                <w:szCs w:val="24"/>
              </w:rPr>
            </w:pPr>
            <w:r w:rsidRPr="00906CCB">
              <w:rPr>
                <w:sz w:val="24"/>
                <w:szCs w:val="24"/>
              </w:rPr>
              <w:t>1</w:t>
            </w:r>
          </w:p>
        </w:tc>
        <w:tc>
          <w:tcPr>
            <w:tcW w:w="1701" w:type="dxa"/>
            <w:shd w:val="clear" w:color="auto" w:fill="FFFFFF"/>
            <w:vAlign w:val="center"/>
          </w:tcPr>
          <w:p w:rsidR="00906CCB" w:rsidRPr="00906CCB" w:rsidRDefault="00906CCB" w:rsidP="00906CCB">
            <w:pPr>
              <w:autoSpaceDE/>
              <w:autoSpaceDN/>
              <w:jc w:val="center"/>
              <w:rPr>
                <w:sz w:val="24"/>
                <w:szCs w:val="24"/>
              </w:rPr>
            </w:pPr>
            <w:r w:rsidRPr="00906CCB">
              <w:rPr>
                <w:sz w:val="24"/>
                <w:szCs w:val="24"/>
              </w:rPr>
              <w:t>956</w:t>
            </w:r>
          </w:p>
        </w:tc>
        <w:tc>
          <w:tcPr>
            <w:tcW w:w="1134" w:type="dxa"/>
            <w:shd w:val="clear" w:color="auto" w:fill="FFFFFF"/>
            <w:vAlign w:val="center"/>
          </w:tcPr>
          <w:p w:rsidR="00906CCB" w:rsidRPr="00906CCB" w:rsidRDefault="00906CCB" w:rsidP="00906CCB">
            <w:pPr>
              <w:autoSpaceDE/>
              <w:autoSpaceDN/>
              <w:jc w:val="center"/>
              <w:rPr>
                <w:sz w:val="24"/>
                <w:szCs w:val="24"/>
              </w:rPr>
            </w:pPr>
            <w:r w:rsidRPr="00906CCB">
              <w:rPr>
                <w:sz w:val="24"/>
                <w:szCs w:val="24"/>
              </w:rPr>
              <w:t>2012</w:t>
            </w:r>
          </w:p>
        </w:tc>
        <w:tc>
          <w:tcPr>
            <w:tcW w:w="1842" w:type="dxa"/>
            <w:shd w:val="clear" w:color="auto" w:fill="FFFFFF"/>
            <w:vAlign w:val="center"/>
          </w:tcPr>
          <w:p w:rsidR="00906CCB" w:rsidRPr="00906CCB" w:rsidRDefault="00906CCB" w:rsidP="00906CCB">
            <w:pPr>
              <w:autoSpaceDE/>
              <w:autoSpaceDN/>
              <w:jc w:val="center"/>
              <w:rPr>
                <w:sz w:val="24"/>
                <w:szCs w:val="24"/>
              </w:rPr>
            </w:pPr>
            <w:r w:rsidRPr="00906CCB">
              <w:rPr>
                <w:sz w:val="24"/>
                <w:szCs w:val="24"/>
              </w:rPr>
              <w:t>ТО - 1 раз/год</w:t>
            </w:r>
          </w:p>
          <w:p w:rsidR="00906CCB" w:rsidRPr="00906CCB" w:rsidRDefault="00906CCB" w:rsidP="00906CCB">
            <w:pPr>
              <w:autoSpaceDE/>
              <w:autoSpaceDN/>
              <w:jc w:val="center"/>
              <w:rPr>
                <w:sz w:val="24"/>
                <w:szCs w:val="24"/>
              </w:rPr>
            </w:pPr>
            <w:r w:rsidRPr="00906CCB">
              <w:rPr>
                <w:sz w:val="24"/>
                <w:szCs w:val="24"/>
              </w:rPr>
              <w:t>август</w:t>
            </w:r>
          </w:p>
        </w:tc>
      </w:tr>
      <w:tr w:rsidR="00906CCB" w:rsidRPr="00906CCB" w:rsidTr="00CF5A40">
        <w:trPr>
          <w:trHeight w:val="77"/>
        </w:trPr>
        <w:tc>
          <w:tcPr>
            <w:tcW w:w="426" w:type="dxa"/>
            <w:vAlign w:val="center"/>
          </w:tcPr>
          <w:p w:rsidR="00906CCB" w:rsidRPr="00906CCB" w:rsidRDefault="00906CCB" w:rsidP="00906CCB">
            <w:pPr>
              <w:autoSpaceDE/>
              <w:autoSpaceDN/>
              <w:jc w:val="center"/>
              <w:rPr>
                <w:sz w:val="24"/>
                <w:szCs w:val="24"/>
              </w:rPr>
            </w:pPr>
          </w:p>
        </w:tc>
        <w:tc>
          <w:tcPr>
            <w:tcW w:w="2127" w:type="dxa"/>
            <w:shd w:val="clear" w:color="auto" w:fill="auto"/>
            <w:vAlign w:val="center"/>
          </w:tcPr>
          <w:p w:rsidR="00906CCB" w:rsidRPr="00906CCB" w:rsidRDefault="00906CCB" w:rsidP="00906CCB">
            <w:pPr>
              <w:autoSpaceDE/>
              <w:autoSpaceDN/>
              <w:jc w:val="left"/>
              <w:rPr>
                <w:sz w:val="24"/>
                <w:szCs w:val="24"/>
              </w:rPr>
            </w:pPr>
          </w:p>
        </w:tc>
        <w:tc>
          <w:tcPr>
            <w:tcW w:w="1842" w:type="dxa"/>
            <w:shd w:val="clear" w:color="auto" w:fill="auto"/>
            <w:vAlign w:val="center"/>
          </w:tcPr>
          <w:p w:rsidR="00906CCB" w:rsidRPr="00906CCB" w:rsidRDefault="00906CCB" w:rsidP="00906CCB">
            <w:pPr>
              <w:autoSpaceDE/>
              <w:autoSpaceDN/>
              <w:jc w:val="center"/>
              <w:rPr>
                <w:sz w:val="24"/>
                <w:szCs w:val="24"/>
                <w:lang w:val="en-US"/>
              </w:rPr>
            </w:pPr>
          </w:p>
        </w:tc>
        <w:tc>
          <w:tcPr>
            <w:tcW w:w="993" w:type="dxa"/>
            <w:vAlign w:val="center"/>
          </w:tcPr>
          <w:p w:rsidR="00906CCB" w:rsidRPr="00906CCB" w:rsidRDefault="00906CCB" w:rsidP="00906CCB">
            <w:pPr>
              <w:autoSpaceDE/>
              <w:autoSpaceDN/>
              <w:jc w:val="center"/>
              <w:rPr>
                <w:sz w:val="24"/>
                <w:szCs w:val="24"/>
              </w:rPr>
            </w:pPr>
          </w:p>
        </w:tc>
        <w:tc>
          <w:tcPr>
            <w:tcW w:w="1701" w:type="dxa"/>
            <w:vAlign w:val="center"/>
          </w:tcPr>
          <w:p w:rsidR="00906CCB" w:rsidRPr="00906CCB" w:rsidRDefault="00906CCB" w:rsidP="00906CCB">
            <w:pPr>
              <w:autoSpaceDE/>
              <w:autoSpaceDN/>
              <w:jc w:val="center"/>
              <w:rPr>
                <w:sz w:val="24"/>
                <w:szCs w:val="24"/>
                <w:lang w:val="en-US"/>
              </w:rPr>
            </w:pPr>
          </w:p>
        </w:tc>
        <w:tc>
          <w:tcPr>
            <w:tcW w:w="1134" w:type="dxa"/>
            <w:vAlign w:val="center"/>
          </w:tcPr>
          <w:p w:rsidR="00906CCB" w:rsidRPr="00906CCB" w:rsidRDefault="00906CCB" w:rsidP="00906CCB">
            <w:pPr>
              <w:autoSpaceDE/>
              <w:autoSpaceDN/>
              <w:jc w:val="center"/>
              <w:rPr>
                <w:sz w:val="24"/>
                <w:szCs w:val="24"/>
              </w:rPr>
            </w:pPr>
          </w:p>
        </w:tc>
        <w:tc>
          <w:tcPr>
            <w:tcW w:w="1842" w:type="dxa"/>
            <w:shd w:val="clear" w:color="auto" w:fill="auto"/>
            <w:vAlign w:val="center"/>
          </w:tcPr>
          <w:p w:rsidR="00906CCB" w:rsidRPr="00906CCB" w:rsidRDefault="00906CCB" w:rsidP="00906CCB">
            <w:pPr>
              <w:autoSpaceDE/>
              <w:autoSpaceDN/>
              <w:jc w:val="center"/>
              <w:rPr>
                <w:sz w:val="24"/>
                <w:szCs w:val="24"/>
              </w:rPr>
            </w:pPr>
          </w:p>
        </w:tc>
      </w:tr>
      <w:tr w:rsidR="00906CCB" w:rsidRPr="00906CCB" w:rsidTr="00CF5A40">
        <w:trPr>
          <w:trHeight w:val="77"/>
        </w:trPr>
        <w:tc>
          <w:tcPr>
            <w:tcW w:w="426" w:type="dxa"/>
          </w:tcPr>
          <w:p w:rsidR="00906CCB" w:rsidRPr="00906CCB" w:rsidRDefault="00906CCB" w:rsidP="00906CCB">
            <w:pPr>
              <w:autoSpaceDE/>
              <w:autoSpaceDN/>
              <w:jc w:val="left"/>
              <w:rPr>
                <w:b/>
                <w:sz w:val="24"/>
                <w:szCs w:val="24"/>
              </w:rPr>
            </w:pPr>
          </w:p>
        </w:tc>
        <w:tc>
          <w:tcPr>
            <w:tcW w:w="2127" w:type="dxa"/>
            <w:shd w:val="clear" w:color="auto" w:fill="auto"/>
            <w:vAlign w:val="center"/>
          </w:tcPr>
          <w:p w:rsidR="00906CCB" w:rsidRPr="00906CCB" w:rsidRDefault="00906CCB" w:rsidP="00906CCB">
            <w:pPr>
              <w:autoSpaceDE/>
              <w:autoSpaceDN/>
              <w:jc w:val="left"/>
              <w:rPr>
                <w:b/>
                <w:sz w:val="24"/>
                <w:szCs w:val="24"/>
              </w:rPr>
            </w:pPr>
            <w:r w:rsidRPr="00906CCB">
              <w:rPr>
                <w:b/>
                <w:sz w:val="24"/>
                <w:szCs w:val="24"/>
              </w:rPr>
              <w:t>Лот 8</w:t>
            </w:r>
          </w:p>
        </w:tc>
        <w:tc>
          <w:tcPr>
            <w:tcW w:w="1842" w:type="dxa"/>
            <w:shd w:val="clear" w:color="auto" w:fill="auto"/>
            <w:vAlign w:val="center"/>
          </w:tcPr>
          <w:p w:rsidR="00906CCB" w:rsidRPr="00906CCB" w:rsidRDefault="00906CCB" w:rsidP="00906CCB">
            <w:pPr>
              <w:autoSpaceDE/>
              <w:autoSpaceDN/>
              <w:jc w:val="center"/>
              <w:rPr>
                <w:sz w:val="24"/>
                <w:szCs w:val="24"/>
              </w:rPr>
            </w:pPr>
          </w:p>
        </w:tc>
        <w:tc>
          <w:tcPr>
            <w:tcW w:w="993" w:type="dxa"/>
            <w:vAlign w:val="center"/>
          </w:tcPr>
          <w:p w:rsidR="00906CCB" w:rsidRPr="00906CCB" w:rsidRDefault="00906CCB" w:rsidP="00906CCB">
            <w:pPr>
              <w:autoSpaceDE/>
              <w:autoSpaceDN/>
              <w:jc w:val="center"/>
              <w:rPr>
                <w:b/>
                <w:sz w:val="24"/>
                <w:szCs w:val="24"/>
              </w:rPr>
            </w:pPr>
          </w:p>
        </w:tc>
        <w:tc>
          <w:tcPr>
            <w:tcW w:w="1701" w:type="dxa"/>
            <w:vAlign w:val="center"/>
          </w:tcPr>
          <w:p w:rsidR="00906CCB" w:rsidRPr="00906CCB" w:rsidRDefault="00906CCB" w:rsidP="00906CCB">
            <w:pPr>
              <w:autoSpaceDE/>
              <w:autoSpaceDN/>
              <w:jc w:val="center"/>
              <w:rPr>
                <w:sz w:val="24"/>
                <w:szCs w:val="24"/>
              </w:rPr>
            </w:pPr>
          </w:p>
        </w:tc>
        <w:tc>
          <w:tcPr>
            <w:tcW w:w="1134" w:type="dxa"/>
            <w:vAlign w:val="center"/>
          </w:tcPr>
          <w:p w:rsidR="00906CCB" w:rsidRPr="00906CCB" w:rsidRDefault="00906CCB" w:rsidP="00906CCB">
            <w:pPr>
              <w:autoSpaceDE/>
              <w:autoSpaceDN/>
              <w:jc w:val="center"/>
              <w:rPr>
                <w:sz w:val="24"/>
                <w:szCs w:val="24"/>
              </w:rPr>
            </w:pPr>
          </w:p>
        </w:tc>
        <w:tc>
          <w:tcPr>
            <w:tcW w:w="1842" w:type="dxa"/>
            <w:shd w:val="clear" w:color="auto" w:fill="auto"/>
            <w:vAlign w:val="center"/>
          </w:tcPr>
          <w:p w:rsidR="00906CCB" w:rsidRPr="00906CCB" w:rsidRDefault="00906CCB" w:rsidP="00906CCB">
            <w:pPr>
              <w:autoSpaceDE/>
              <w:autoSpaceDN/>
              <w:jc w:val="center"/>
              <w:rPr>
                <w:sz w:val="24"/>
                <w:szCs w:val="24"/>
              </w:rPr>
            </w:pPr>
          </w:p>
        </w:tc>
      </w:tr>
      <w:tr w:rsidR="00906CCB" w:rsidRPr="00906CCB" w:rsidTr="00CF5A40">
        <w:trPr>
          <w:trHeight w:val="77"/>
        </w:trPr>
        <w:tc>
          <w:tcPr>
            <w:tcW w:w="426" w:type="dxa"/>
          </w:tcPr>
          <w:p w:rsidR="00906CCB" w:rsidRPr="00906CCB" w:rsidRDefault="00906CCB" w:rsidP="00906CCB">
            <w:pPr>
              <w:numPr>
                <w:ilvl w:val="0"/>
                <w:numId w:val="35"/>
              </w:numPr>
              <w:autoSpaceDE/>
              <w:autoSpaceDN/>
              <w:jc w:val="left"/>
              <w:rPr>
                <w:sz w:val="24"/>
                <w:szCs w:val="24"/>
              </w:rPr>
            </w:pPr>
          </w:p>
        </w:tc>
        <w:tc>
          <w:tcPr>
            <w:tcW w:w="2127" w:type="dxa"/>
            <w:shd w:val="clear" w:color="auto" w:fill="auto"/>
            <w:vAlign w:val="center"/>
          </w:tcPr>
          <w:p w:rsidR="00906CCB" w:rsidRPr="00906CCB" w:rsidRDefault="00906CCB" w:rsidP="00906CCB">
            <w:pPr>
              <w:autoSpaceDE/>
              <w:autoSpaceDN/>
              <w:jc w:val="left"/>
              <w:rPr>
                <w:sz w:val="24"/>
                <w:szCs w:val="24"/>
              </w:rPr>
            </w:pPr>
            <w:r w:rsidRPr="00906CCB">
              <w:rPr>
                <w:sz w:val="24"/>
                <w:szCs w:val="24"/>
              </w:rPr>
              <w:t xml:space="preserve">Комплекс суточного мониторирования ЭКГ и АД </w:t>
            </w:r>
          </w:p>
        </w:tc>
        <w:tc>
          <w:tcPr>
            <w:tcW w:w="1842" w:type="dxa"/>
            <w:shd w:val="clear" w:color="auto" w:fill="auto"/>
            <w:vAlign w:val="center"/>
          </w:tcPr>
          <w:p w:rsidR="00906CCB" w:rsidRPr="00906CCB" w:rsidRDefault="00906CCB" w:rsidP="00906CCB">
            <w:pPr>
              <w:autoSpaceDE/>
              <w:autoSpaceDN/>
              <w:jc w:val="center"/>
              <w:rPr>
                <w:sz w:val="24"/>
                <w:szCs w:val="24"/>
              </w:rPr>
            </w:pPr>
            <w:proofErr w:type="spellStart"/>
            <w:r w:rsidRPr="00906CCB">
              <w:rPr>
                <w:sz w:val="24"/>
                <w:szCs w:val="24"/>
              </w:rPr>
              <w:t>Валента</w:t>
            </w:r>
            <w:proofErr w:type="spellEnd"/>
          </w:p>
        </w:tc>
        <w:tc>
          <w:tcPr>
            <w:tcW w:w="993" w:type="dxa"/>
            <w:vAlign w:val="center"/>
          </w:tcPr>
          <w:p w:rsidR="00906CCB" w:rsidRPr="00906CCB" w:rsidRDefault="00906CCB" w:rsidP="00906CCB">
            <w:pPr>
              <w:autoSpaceDE/>
              <w:autoSpaceDN/>
              <w:jc w:val="center"/>
              <w:rPr>
                <w:sz w:val="24"/>
                <w:szCs w:val="24"/>
              </w:rPr>
            </w:pPr>
            <w:r w:rsidRPr="00906CCB">
              <w:rPr>
                <w:sz w:val="24"/>
                <w:szCs w:val="24"/>
              </w:rPr>
              <w:t>1</w:t>
            </w:r>
          </w:p>
        </w:tc>
        <w:tc>
          <w:tcPr>
            <w:tcW w:w="1701" w:type="dxa"/>
            <w:vAlign w:val="center"/>
          </w:tcPr>
          <w:p w:rsidR="00906CCB" w:rsidRPr="00906CCB" w:rsidRDefault="00906CCB" w:rsidP="00906CCB">
            <w:pPr>
              <w:autoSpaceDE/>
              <w:autoSpaceDN/>
              <w:jc w:val="center"/>
              <w:rPr>
                <w:sz w:val="24"/>
                <w:szCs w:val="24"/>
              </w:rPr>
            </w:pPr>
            <w:r w:rsidRPr="00906CCB">
              <w:rPr>
                <w:sz w:val="24"/>
                <w:szCs w:val="24"/>
              </w:rPr>
              <w:t>4996</w:t>
            </w:r>
          </w:p>
        </w:tc>
        <w:tc>
          <w:tcPr>
            <w:tcW w:w="1134" w:type="dxa"/>
            <w:vAlign w:val="center"/>
          </w:tcPr>
          <w:p w:rsidR="00906CCB" w:rsidRPr="00906CCB" w:rsidRDefault="00906CCB" w:rsidP="00906CCB">
            <w:pPr>
              <w:autoSpaceDE/>
              <w:autoSpaceDN/>
              <w:jc w:val="center"/>
              <w:rPr>
                <w:sz w:val="24"/>
                <w:szCs w:val="24"/>
              </w:rPr>
            </w:pPr>
            <w:r w:rsidRPr="00906CCB">
              <w:rPr>
                <w:sz w:val="24"/>
                <w:szCs w:val="24"/>
              </w:rPr>
              <w:t>2015</w:t>
            </w:r>
          </w:p>
        </w:tc>
        <w:tc>
          <w:tcPr>
            <w:tcW w:w="1842" w:type="dxa"/>
            <w:shd w:val="clear" w:color="auto" w:fill="auto"/>
            <w:vAlign w:val="center"/>
          </w:tcPr>
          <w:p w:rsidR="00906CCB" w:rsidRPr="00906CCB" w:rsidRDefault="00906CCB" w:rsidP="00906CCB">
            <w:pPr>
              <w:autoSpaceDE/>
              <w:autoSpaceDN/>
              <w:jc w:val="center"/>
              <w:rPr>
                <w:sz w:val="24"/>
                <w:szCs w:val="24"/>
              </w:rPr>
            </w:pPr>
            <w:r w:rsidRPr="00906CCB">
              <w:rPr>
                <w:sz w:val="24"/>
                <w:szCs w:val="24"/>
              </w:rPr>
              <w:t>ТО - 1 раз/год</w:t>
            </w:r>
          </w:p>
          <w:p w:rsidR="00906CCB" w:rsidRPr="00906CCB" w:rsidRDefault="00906CCB" w:rsidP="00906CCB">
            <w:pPr>
              <w:autoSpaceDE/>
              <w:autoSpaceDN/>
              <w:jc w:val="center"/>
              <w:rPr>
                <w:sz w:val="24"/>
                <w:szCs w:val="24"/>
              </w:rPr>
            </w:pPr>
            <w:r w:rsidRPr="00906CCB">
              <w:rPr>
                <w:sz w:val="24"/>
                <w:szCs w:val="24"/>
              </w:rPr>
              <w:t>декабрь</w:t>
            </w:r>
          </w:p>
        </w:tc>
      </w:tr>
    </w:tbl>
    <w:p w:rsidR="00906CCB" w:rsidRPr="00906CCB" w:rsidRDefault="00906CCB" w:rsidP="00906CCB">
      <w:pPr>
        <w:autoSpaceDE/>
        <w:autoSpaceDN/>
        <w:rPr>
          <w:b/>
          <w:sz w:val="24"/>
          <w:szCs w:val="24"/>
          <w:lang w:eastAsia="x-none"/>
        </w:rPr>
      </w:pPr>
    </w:p>
    <w:p w:rsidR="00906CCB" w:rsidRPr="00906CCB" w:rsidRDefault="00906CCB" w:rsidP="00906CCB">
      <w:pPr>
        <w:autoSpaceDE/>
        <w:autoSpaceDN/>
        <w:jc w:val="right"/>
        <w:rPr>
          <w:b/>
          <w:sz w:val="24"/>
          <w:szCs w:val="24"/>
          <w:lang w:eastAsia="x-none"/>
        </w:rPr>
      </w:pPr>
      <w:r w:rsidRPr="00906CCB">
        <w:rPr>
          <w:b/>
          <w:sz w:val="24"/>
          <w:szCs w:val="24"/>
          <w:lang w:eastAsia="x-none"/>
        </w:rPr>
        <w:t>Приложение 2</w:t>
      </w:r>
    </w:p>
    <w:p w:rsidR="00906CCB" w:rsidRPr="00906CCB" w:rsidRDefault="00906CCB" w:rsidP="00906CCB">
      <w:pPr>
        <w:autoSpaceDE/>
        <w:autoSpaceDN/>
        <w:rPr>
          <w:sz w:val="24"/>
          <w:szCs w:val="24"/>
          <w:lang w:eastAsia="x-none"/>
        </w:rPr>
      </w:pPr>
      <w:r w:rsidRPr="00906CCB">
        <w:rPr>
          <w:sz w:val="24"/>
          <w:szCs w:val="24"/>
          <w:lang w:eastAsia="x-none"/>
        </w:rPr>
        <w:t>Ориентировочный перечень расходных материалов</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686"/>
        <w:gridCol w:w="1701"/>
        <w:gridCol w:w="1417"/>
        <w:gridCol w:w="2835"/>
      </w:tblGrid>
      <w:tr w:rsidR="00906CCB" w:rsidRPr="00906CCB" w:rsidTr="00CF5A40">
        <w:trPr>
          <w:trHeight w:val="261"/>
        </w:trPr>
        <w:tc>
          <w:tcPr>
            <w:tcW w:w="426" w:type="dxa"/>
            <w:vAlign w:val="center"/>
          </w:tcPr>
          <w:p w:rsidR="00906CCB" w:rsidRPr="00906CCB" w:rsidRDefault="00906CCB" w:rsidP="00906CCB">
            <w:pPr>
              <w:autoSpaceDE/>
              <w:autoSpaceDN/>
              <w:jc w:val="center"/>
              <w:rPr>
                <w:sz w:val="24"/>
                <w:szCs w:val="24"/>
                <w:lang w:eastAsia="x-none"/>
              </w:rPr>
            </w:pPr>
          </w:p>
        </w:tc>
        <w:tc>
          <w:tcPr>
            <w:tcW w:w="3686" w:type="dxa"/>
            <w:shd w:val="clear" w:color="auto" w:fill="auto"/>
            <w:vAlign w:val="center"/>
          </w:tcPr>
          <w:p w:rsidR="00906CCB" w:rsidRPr="00906CCB" w:rsidRDefault="00906CCB" w:rsidP="00906CCB">
            <w:pPr>
              <w:autoSpaceDE/>
              <w:autoSpaceDN/>
              <w:jc w:val="left"/>
              <w:rPr>
                <w:sz w:val="24"/>
                <w:szCs w:val="24"/>
                <w:lang w:eastAsia="x-none"/>
              </w:rPr>
            </w:pPr>
            <w:r w:rsidRPr="00906CCB">
              <w:rPr>
                <w:sz w:val="24"/>
                <w:szCs w:val="24"/>
                <w:lang w:eastAsia="x-none"/>
              </w:rPr>
              <w:t>Наименование</w:t>
            </w:r>
          </w:p>
        </w:tc>
        <w:tc>
          <w:tcPr>
            <w:tcW w:w="1701" w:type="dxa"/>
            <w:shd w:val="clear" w:color="auto" w:fill="auto"/>
            <w:vAlign w:val="center"/>
          </w:tcPr>
          <w:p w:rsidR="00906CCB" w:rsidRPr="00906CCB" w:rsidRDefault="00906CCB" w:rsidP="00906CCB">
            <w:pPr>
              <w:autoSpaceDE/>
              <w:autoSpaceDN/>
              <w:jc w:val="center"/>
              <w:rPr>
                <w:sz w:val="24"/>
                <w:szCs w:val="24"/>
                <w:lang w:eastAsia="x-none"/>
              </w:rPr>
            </w:pPr>
            <w:r w:rsidRPr="00906CCB">
              <w:rPr>
                <w:sz w:val="24"/>
                <w:szCs w:val="24"/>
                <w:lang w:eastAsia="x-none"/>
              </w:rPr>
              <w:t>Единица изм.</w:t>
            </w:r>
          </w:p>
        </w:tc>
        <w:tc>
          <w:tcPr>
            <w:tcW w:w="1417" w:type="dxa"/>
            <w:shd w:val="clear" w:color="auto" w:fill="auto"/>
            <w:vAlign w:val="center"/>
          </w:tcPr>
          <w:p w:rsidR="00906CCB" w:rsidRPr="00906CCB" w:rsidRDefault="00906CCB" w:rsidP="00906CCB">
            <w:pPr>
              <w:autoSpaceDE/>
              <w:autoSpaceDN/>
              <w:jc w:val="center"/>
              <w:rPr>
                <w:sz w:val="24"/>
                <w:szCs w:val="24"/>
                <w:lang w:eastAsia="x-none"/>
              </w:rPr>
            </w:pPr>
            <w:r w:rsidRPr="00906CCB">
              <w:rPr>
                <w:sz w:val="24"/>
                <w:szCs w:val="24"/>
                <w:lang w:eastAsia="x-none"/>
              </w:rPr>
              <w:t>Количество</w:t>
            </w:r>
          </w:p>
        </w:tc>
        <w:tc>
          <w:tcPr>
            <w:tcW w:w="2835" w:type="dxa"/>
            <w:shd w:val="clear" w:color="auto" w:fill="auto"/>
            <w:vAlign w:val="center"/>
          </w:tcPr>
          <w:p w:rsidR="00906CCB" w:rsidRPr="00906CCB" w:rsidRDefault="00906CCB" w:rsidP="00906CCB">
            <w:pPr>
              <w:autoSpaceDE/>
              <w:autoSpaceDN/>
              <w:jc w:val="center"/>
              <w:rPr>
                <w:sz w:val="24"/>
                <w:szCs w:val="24"/>
                <w:lang w:eastAsia="x-none"/>
              </w:rPr>
            </w:pPr>
            <w:r w:rsidRPr="00906CCB">
              <w:rPr>
                <w:sz w:val="24"/>
                <w:szCs w:val="24"/>
                <w:lang w:eastAsia="x-none"/>
              </w:rPr>
              <w:t>Примечание</w:t>
            </w:r>
          </w:p>
        </w:tc>
      </w:tr>
      <w:tr w:rsidR="00906CCB" w:rsidRPr="00906CCB" w:rsidTr="00CF5A40">
        <w:trPr>
          <w:trHeight w:val="261"/>
        </w:trPr>
        <w:tc>
          <w:tcPr>
            <w:tcW w:w="426" w:type="dxa"/>
            <w:vAlign w:val="center"/>
          </w:tcPr>
          <w:p w:rsidR="00906CCB" w:rsidRPr="00906CCB" w:rsidRDefault="00906CCB" w:rsidP="00906CCB">
            <w:pPr>
              <w:autoSpaceDE/>
              <w:autoSpaceDN/>
              <w:jc w:val="center"/>
              <w:rPr>
                <w:b/>
                <w:sz w:val="24"/>
                <w:szCs w:val="24"/>
                <w:lang w:eastAsia="x-none"/>
              </w:rPr>
            </w:pPr>
          </w:p>
        </w:tc>
        <w:tc>
          <w:tcPr>
            <w:tcW w:w="3686" w:type="dxa"/>
            <w:shd w:val="clear" w:color="auto" w:fill="auto"/>
            <w:vAlign w:val="center"/>
          </w:tcPr>
          <w:p w:rsidR="00906CCB" w:rsidRPr="00906CCB" w:rsidRDefault="00906CCB" w:rsidP="00906CCB">
            <w:pPr>
              <w:autoSpaceDE/>
              <w:autoSpaceDN/>
              <w:jc w:val="left"/>
              <w:rPr>
                <w:b/>
                <w:sz w:val="24"/>
                <w:szCs w:val="24"/>
                <w:lang w:eastAsia="x-none"/>
              </w:rPr>
            </w:pPr>
            <w:r w:rsidRPr="00906CCB">
              <w:rPr>
                <w:b/>
                <w:sz w:val="24"/>
                <w:szCs w:val="24"/>
                <w:lang w:eastAsia="x-none"/>
              </w:rPr>
              <w:t>Лот 1</w:t>
            </w:r>
          </w:p>
        </w:tc>
        <w:tc>
          <w:tcPr>
            <w:tcW w:w="1701" w:type="dxa"/>
            <w:shd w:val="clear" w:color="auto" w:fill="auto"/>
            <w:vAlign w:val="center"/>
          </w:tcPr>
          <w:p w:rsidR="00906CCB" w:rsidRPr="00906CCB" w:rsidRDefault="00906CCB" w:rsidP="00906CCB">
            <w:pPr>
              <w:autoSpaceDE/>
              <w:autoSpaceDN/>
              <w:jc w:val="center"/>
              <w:rPr>
                <w:sz w:val="24"/>
                <w:szCs w:val="24"/>
                <w:lang w:eastAsia="x-none"/>
              </w:rPr>
            </w:pPr>
          </w:p>
        </w:tc>
        <w:tc>
          <w:tcPr>
            <w:tcW w:w="1417" w:type="dxa"/>
            <w:shd w:val="clear" w:color="auto" w:fill="auto"/>
            <w:vAlign w:val="center"/>
          </w:tcPr>
          <w:p w:rsidR="00906CCB" w:rsidRPr="00906CCB" w:rsidRDefault="00906CCB" w:rsidP="00906CCB">
            <w:pPr>
              <w:autoSpaceDE/>
              <w:autoSpaceDN/>
              <w:jc w:val="center"/>
              <w:rPr>
                <w:sz w:val="24"/>
                <w:szCs w:val="24"/>
                <w:lang w:eastAsia="x-none"/>
              </w:rPr>
            </w:pPr>
          </w:p>
        </w:tc>
        <w:tc>
          <w:tcPr>
            <w:tcW w:w="2835" w:type="dxa"/>
            <w:shd w:val="clear" w:color="auto" w:fill="auto"/>
            <w:vAlign w:val="center"/>
          </w:tcPr>
          <w:p w:rsidR="00906CCB" w:rsidRPr="00906CCB" w:rsidRDefault="00906CCB" w:rsidP="00906CCB">
            <w:pPr>
              <w:autoSpaceDE/>
              <w:autoSpaceDN/>
              <w:jc w:val="center"/>
              <w:rPr>
                <w:sz w:val="24"/>
                <w:szCs w:val="24"/>
                <w:lang w:eastAsia="x-none"/>
              </w:rPr>
            </w:pPr>
          </w:p>
        </w:tc>
      </w:tr>
      <w:tr w:rsidR="00906CCB" w:rsidRPr="00906CCB" w:rsidTr="00CF5A40">
        <w:trPr>
          <w:trHeight w:val="261"/>
        </w:trPr>
        <w:tc>
          <w:tcPr>
            <w:tcW w:w="426" w:type="dxa"/>
            <w:vAlign w:val="center"/>
          </w:tcPr>
          <w:p w:rsidR="00906CCB" w:rsidRPr="00906CCB" w:rsidRDefault="00906CCB" w:rsidP="00906CCB">
            <w:pPr>
              <w:numPr>
                <w:ilvl w:val="0"/>
                <w:numId w:val="23"/>
              </w:numPr>
              <w:autoSpaceDE/>
              <w:autoSpaceDN/>
              <w:jc w:val="center"/>
              <w:rPr>
                <w:sz w:val="24"/>
                <w:szCs w:val="24"/>
                <w:lang w:eastAsia="x-none"/>
              </w:rPr>
            </w:pPr>
          </w:p>
        </w:tc>
        <w:tc>
          <w:tcPr>
            <w:tcW w:w="3686" w:type="dxa"/>
            <w:shd w:val="clear" w:color="auto" w:fill="FFFFFF"/>
            <w:vAlign w:val="center"/>
          </w:tcPr>
          <w:p w:rsidR="00906CCB" w:rsidRPr="00906CCB" w:rsidRDefault="00906CCB" w:rsidP="00906CCB">
            <w:pPr>
              <w:autoSpaceDE/>
              <w:autoSpaceDN/>
              <w:jc w:val="left"/>
              <w:rPr>
                <w:sz w:val="24"/>
                <w:szCs w:val="24"/>
                <w:lang w:eastAsia="x-none"/>
              </w:rPr>
            </w:pPr>
            <w:r w:rsidRPr="00906CCB">
              <w:rPr>
                <w:sz w:val="24"/>
                <w:szCs w:val="24"/>
                <w:lang w:eastAsia="x-none"/>
              </w:rPr>
              <w:t>Кабель ЭКГ</w:t>
            </w:r>
          </w:p>
        </w:tc>
        <w:tc>
          <w:tcPr>
            <w:tcW w:w="1701" w:type="dxa"/>
            <w:shd w:val="clear" w:color="auto" w:fill="auto"/>
            <w:vAlign w:val="center"/>
          </w:tcPr>
          <w:p w:rsidR="00906CCB" w:rsidRPr="00906CCB" w:rsidRDefault="00906CCB" w:rsidP="00906CCB">
            <w:pPr>
              <w:autoSpaceDE/>
              <w:autoSpaceDN/>
              <w:jc w:val="center"/>
              <w:rPr>
                <w:sz w:val="24"/>
                <w:szCs w:val="24"/>
                <w:lang w:eastAsia="x-none"/>
              </w:rPr>
            </w:pPr>
            <w:r w:rsidRPr="00906CCB">
              <w:rPr>
                <w:sz w:val="24"/>
                <w:szCs w:val="24"/>
                <w:lang w:eastAsia="x-none"/>
              </w:rPr>
              <w:t>шт.</w:t>
            </w:r>
          </w:p>
        </w:tc>
        <w:tc>
          <w:tcPr>
            <w:tcW w:w="1417" w:type="dxa"/>
            <w:shd w:val="clear" w:color="auto" w:fill="auto"/>
            <w:vAlign w:val="center"/>
          </w:tcPr>
          <w:p w:rsidR="00906CCB" w:rsidRPr="00906CCB" w:rsidRDefault="00906CCB" w:rsidP="00906CCB">
            <w:pPr>
              <w:autoSpaceDE/>
              <w:autoSpaceDN/>
              <w:jc w:val="center"/>
              <w:rPr>
                <w:sz w:val="24"/>
                <w:szCs w:val="24"/>
                <w:lang w:eastAsia="x-none"/>
              </w:rPr>
            </w:pPr>
            <w:r w:rsidRPr="00906CCB">
              <w:rPr>
                <w:sz w:val="24"/>
                <w:szCs w:val="24"/>
                <w:lang w:eastAsia="x-none"/>
              </w:rPr>
              <w:t>3</w:t>
            </w:r>
          </w:p>
        </w:tc>
        <w:tc>
          <w:tcPr>
            <w:tcW w:w="2835" w:type="dxa"/>
            <w:shd w:val="clear" w:color="auto" w:fill="auto"/>
            <w:vAlign w:val="center"/>
          </w:tcPr>
          <w:p w:rsidR="00906CCB" w:rsidRPr="00906CCB" w:rsidRDefault="00906CCB" w:rsidP="00906CCB">
            <w:pPr>
              <w:autoSpaceDE/>
              <w:autoSpaceDN/>
              <w:jc w:val="center"/>
              <w:rPr>
                <w:sz w:val="24"/>
                <w:szCs w:val="24"/>
                <w:lang w:eastAsia="x-none"/>
              </w:rPr>
            </w:pPr>
          </w:p>
        </w:tc>
      </w:tr>
      <w:tr w:rsidR="00906CCB" w:rsidRPr="00906CCB" w:rsidTr="00CF5A40">
        <w:trPr>
          <w:trHeight w:val="261"/>
        </w:trPr>
        <w:tc>
          <w:tcPr>
            <w:tcW w:w="426" w:type="dxa"/>
            <w:vAlign w:val="center"/>
          </w:tcPr>
          <w:p w:rsidR="00906CCB" w:rsidRPr="00906CCB" w:rsidRDefault="00906CCB" w:rsidP="00906CCB">
            <w:pPr>
              <w:numPr>
                <w:ilvl w:val="0"/>
                <w:numId w:val="23"/>
              </w:numPr>
              <w:autoSpaceDE/>
              <w:autoSpaceDN/>
              <w:jc w:val="center"/>
              <w:rPr>
                <w:sz w:val="24"/>
                <w:szCs w:val="24"/>
                <w:lang w:eastAsia="x-none"/>
              </w:rPr>
            </w:pPr>
          </w:p>
        </w:tc>
        <w:tc>
          <w:tcPr>
            <w:tcW w:w="3686" w:type="dxa"/>
            <w:shd w:val="clear" w:color="auto" w:fill="FFFFFF"/>
            <w:vAlign w:val="center"/>
          </w:tcPr>
          <w:p w:rsidR="00906CCB" w:rsidRPr="00906CCB" w:rsidRDefault="00906CCB" w:rsidP="00906CCB">
            <w:pPr>
              <w:autoSpaceDE/>
              <w:autoSpaceDN/>
              <w:jc w:val="left"/>
              <w:rPr>
                <w:sz w:val="24"/>
                <w:szCs w:val="24"/>
                <w:lang w:eastAsia="x-none"/>
              </w:rPr>
            </w:pPr>
            <w:r w:rsidRPr="00906CCB">
              <w:rPr>
                <w:sz w:val="24"/>
                <w:szCs w:val="24"/>
                <w:lang w:eastAsia="x-none"/>
              </w:rPr>
              <w:t>Электроды ЭКГ грудные</w:t>
            </w:r>
          </w:p>
        </w:tc>
        <w:tc>
          <w:tcPr>
            <w:tcW w:w="1701" w:type="dxa"/>
            <w:shd w:val="clear" w:color="auto" w:fill="auto"/>
            <w:vAlign w:val="center"/>
          </w:tcPr>
          <w:p w:rsidR="00906CCB" w:rsidRPr="00906CCB" w:rsidRDefault="00906CCB" w:rsidP="00906CCB">
            <w:pPr>
              <w:autoSpaceDE/>
              <w:autoSpaceDN/>
              <w:jc w:val="center"/>
              <w:rPr>
                <w:sz w:val="24"/>
                <w:szCs w:val="24"/>
                <w:lang w:eastAsia="x-none"/>
              </w:rPr>
            </w:pPr>
            <w:proofErr w:type="spellStart"/>
            <w:r w:rsidRPr="00906CCB">
              <w:rPr>
                <w:sz w:val="24"/>
                <w:szCs w:val="24"/>
                <w:lang w:eastAsia="x-none"/>
              </w:rPr>
              <w:t>компл</w:t>
            </w:r>
            <w:proofErr w:type="spellEnd"/>
            <w:r w:rsidRPr="00906CCB">
              <w:rPr>
                <w:sz w:val="24"/>
                <w:szCs w:val="24"/>
                <w:lang w:eastAsia="x-none"/>
              </w:rPr>
              <w:t>.</w:t>
            </w:r>
          </w:p>
        </w:tc>
        <w:tc>
          <w:tcPr>
            <w:tcW w:w="1417" w:type="dxa"/>
            <w:shd w:val="clear" w:color="auto" w:fill="auto"/>
            <w:vAlign w:val="center"/>
          </w:tcPr>
          <w:p w:rsidR="00906CCB" w:rsidRPr="00906CCB" w:rsidRDefault="00906CCB" w:rsidP="00906CCB">
            <w:pPr>
              <w:autoSpaceDE/>
              <w:autoSpaceDN/>
              <w:jc w:val="center"/>
              <w:rPr>
                <w:sz w:val="24"/>
                <w:szCs w:val="24"/>
                <w:lang w:eastAsia="x-none"/>
              </w:rPr>
            </w:pPr>
            <w:r w:rsidRPr="00906CCB">
              <w:rPr>
                <w:sz w:val="24"/>
                <w:szCs w:val="24"/>
                <w:lang w:eastAsia="x-none"/>
              </w:rPr>
              <w:t>3</w:t>
            </w:r>
          </w:p>
        </w:tc>
        <w:tc>
          <w:tcPr>
            <w:tcW w:w="2835" w:type="dxa"/>
            <w:shd w:val="clear" w:color="auto" w:fill="auto"/>
            <w:vAlign w:val="center"/>
          </w:tcPr>
          <w:p w:rsidR="00906CCB" w:rsidRPr="00906CCB" w:rsidRDefault="00906CCB" w:rsidP="00906CCB">
            <w:pPr>
              <w:autoSpaceDE/>
              <w:autoSpaceDN/>
              <w:jc w:val="center"/>
              <w:rPr>
                <w:sz w:val="24"/>
                <w:szCs w:val="24"/>
                <w:lang w:eastAsia="x-none"/>
              </w:rPr>
            </w:pPr>
          </w:p>
        </w:tc>
      </w:tr>
      <w:tr w:rsidR="00906CCB" w:rsidRPr="00906CCB" w:rsidTr="00CF5A40">
        <w:trPr>
          <w:trHeight w:val="261"/>
        </w:trPr>
        <w:tc>
          <w:tcPr>
            <w:tcW w:w="426" w:type="dxa"/>
            <w:vAlign w:val="center"/>
          </w:tcPr>
          <w:p w:rsidR="00906CCB" w:rsidRPr="00906CCB" w:rsidRDefault="00906CCB" w:rsidP="00906CCB">
            <w:pPr>
              <w:numPr>
                <w:ilvl w:val="0"/>
                <w:numId w:val="23"/>
              </w:numPr>
              <w:autoSpaceDE/>
              <w:autoSpaceDN/>
              <w:jc w:val="center"/>
              <w:rPr>
                <w:sz w:val="24"/>
                <w:szCs w:val="24"/>
                <w:lang w:eastAsia="x-none"/>
              </w:rPr>
            </w:pPr>
          </w:p>
        </w:tc>
        <w:tc>
          <w:tcPr>
            <w:tcW w:w="3686" w:type="dxa"/>
            <w:shd w:val="clear" w:color="auto" w:fill="FFFFFF"/>
            <w:vAlign w:val="center"/>
          </w:tcPr>
          <w:p w:rsidR="00906CCB" w:rsidRPr="00906CCB" w:rsidRDefault="00906CCB" w:rsidP="00906CCB">
            <w:pPr>
              <w:autoSpaceDE/>
              <w:autoSpaceDN/>
              <w:jc w:val="left"/>
              <w:rPr>
                <w:sz w:val="24"/>
                <w:szCs w:val="24"/>
                <w:lang w:eastAsia="x-none"/>
              </w:rPr>
            </w:pPr>
            <w:r w:rsidRPr="00906CCB">
              <w:rPr>
                <w:sz w:val="24"/>
                <w:szCs w:val="24"/>
                <w:lang w:eastAsia="x-none"/>
              </w:rPr>
              <w:t>Электроды ЭКГ оконечные</w:t>
            </w:r>
          </w:p>
        </w:tc>
        <w:tc>
          <w:tcPr>
            <w:tcW w:w="1701" w:type="dxa"/>
            <w:shd w:val="clear" w:color="auto" w:fill="auto"/>
            <w:vAlign w:val="center"/>
          </w:tcPr>
          <w:p w:rsidR="00906CCB" w:rsidRPr="00906CCB" w:rsidRDefault="00906CCB" w:rsidP="00906CCB">
            <w:pPr>
              <w:autoSpaceDE/>
              <w:autoSpaceDN/>
              <w:jc w:val="center"/>
              <w:rPr>
                <w:sz w:val="24"/>
                <w:szCs w:val="24"/>
                <w:lang w:eastAsia="x-none"/>
              </w:rPr>
            </w:pPr>
            <w:proofErr w:type="spellStart"/>
            <w:r w:rsidRPr="00906CCB">
              <w:rPr>
                <w:sz w:val="24"/>
                <w:szCs w:val="24"/>
                <w:lang w:eastAsia="x-none"/>
              </w:rPr>
              <w:t>компл</w:t>
            </w:r>
            <w:proofErr w:type="spellEnd"/>
            <w:r w:rsidRPr="00906CCB">
              <w:rPr>
                <w:sz w:val="24"/>
                <w:szCs w:val="24"/>
                <w:lang w:eastAsia="x-none"/>
              </w:rPr>
              <w:t>.</w:t>
            </w:r>
          </w:p>
        </w:tc>
        <w:tc>
          <w:tcPr>
            <w:tcW w:w="1417" w:type="dxa"/>
            <w:shd w:val="clear" w:color="auto" w:fill="auto"/>
            <w:vAlign w:val="center"/>
          </w:tcPr>
          <w:p w:rsidR="00906CCB" w:rsidRPr="00906CCB" w:rsidRDefault="00906CCB" w:rsidP="00906CCB">
            <w:pPr>
              <w:autoSpaceDE/>
              <w:autoSpaceDN/>
              <w:jc w:val="center"/>
              <w:rPr>
                <w:sz w:val="24"/>
                <w:szCs w:val="24"/>
                <w:lang w:eastAsia="x-none"/>
              </w:rPr>
            </w:pPr>
            <w:r w:rsidRPr="00906CCB">
              <w:rPr>
                <w:sz w:val="24"/>
                <w:szCs w:val="24"/>
                <w:lang w:eastAsia="x-none"/>
              </w:rPr>
              <w:t>3</w:t>
            </w:r>
          </w:p>
        </w:tc>
        <w:tc>
          <w:tcPr>
            <w:tcW w:w="2835" w:type="dxa"/>
            <w:shd w:val="clear" w:color="auto" w:fill="auto"/>
            <w:vAlign w:val="center"/>
          </w:tcPr>
          <w:p w:rsidR="00906CCB" w:rsidRPr="00906CCB" w:rsidRDefault="00906CCB" w:rsidP="00906CCB">
            <w:pPr>
              <w:autoSpaceDE/>
              <w:autoSpaceDN/>
              <w:jc w:val="center"/>
              <w:rPr>
                <w:sz w:val="24"/>
                <w:szCs w:val="24"/>
                <w:lang w:eastAsia="x-none"/>
              </w:rPr>
            </w:pPr>
          </w:p>
        </w:tc>
      </w:tr>
      <w:tr w:rsidR="00906CCB" w:rsidRPr="00906CCB" w:rsidTr="00CF5A40">
        <w:trPr>
          <w:trHeight w:val="261"/>
        </w:trPr>
        <w:tc>
          <w:tcPr>
            <w:tcW w:w="426" w:type="dxa"/>
            <w:vAlign w:val="center"/>
          </w:tcPr>
          <w:p w:rsidR="00906CCB" w:rsidRPr="00906CCB" w:rsidRDefault="00906CCB" w:rsidP="00906CCB">
            <w:pPr>
              <w:autoSpaceDE/>
              <w:autoSpaceDN/>
              <w:jc w:val="center"/>
              <w:rPr>
                <w:b/>
                <w:sz w:val="24"/>
                <w:szCs w:val="24"/>
                <w:lang w:eastAsia="x-none"/>
              </w:rPr>
            </w:pPr>
          </w:p>
        </w:tc>
        <w:tc>
          <w:tcPr>
            <w:tcW w:w="3686" w:type="dxa"/>
            <w:shd w:val="clear" w:color="auto" w:fill="FFFFFF"/>
            <w:vAlign w:val="center"/>
          </w:tcPr>
          <w:p w:rsidR="00906CCB" w:rsidRPr="00906CCB" w:rsidRDefault="00906CCB" w:rsidP="00906CCB">
            <w:pPr>
              <w:autoSpaceDE/>
              <w:autoSpaceDN/>
              <w:jc w:val="left"/>
              <w:rPr>
                <w:b/>
                <w:sz w:val="24"/>
                <w:szCs w:val="24"/>
                <w:lang w:eastAsia="x-none"/>
              </w:rPr>
            </w:pPr>
            <w:r w:rsidRPr="00906CCB">
              <w:rPr>
                <w:b/>
                <w:sz w:val="24"/>
                <w:szCs w:val="24"/>
                <w:lang w:eastAsia="x-none"/>
              </w:rPr>
              <w:t>Лот 2</w:t>
            </w:r>
          </w:p>
        </w:tc>
        <w:tc>
          <w:tcPr>
            <w:tcW w:w="1701" w:type="dxa"/>
            <w:shd w:val="clear" w:color="auto" w:fill="auto"/>
            <w:vAlign w:val="center"/>
          </w:tcPr>
          <w:p w:rsidR="00906CCB" w:rsidRPr="00906CCB" w:rsidRDefault="00906CCB" w:rsidP="00906CCB">
            <w:pPr>
              <w:autoSpaceDE/>
              <w:autoSpaceDN/>
              <w:jc w:val="center"/>
              <w:rPr>
                <w:sz w:val="24"/>
                <w:szCs w:val="24"/>
                <w:lang w:eastAsia="x-none"/>
              </w:rPr>
            </w:pPr>
          </w:p>
        </w:tc>
        <w:tc>
          <w:tcPr>
            <w:tcW w:w="1417" w:type="dxa"/>
            <w:shd w:val="clear" w:color="auto" w:fill="auto"/>
            <w:vAlign w:val="center"/>
          </w:tcPr>
          <w:p w:rsidR="00906CCB" w:rsidRPr="00906CCB" w:rsidRDefault="00906CCB" w:rsidP="00906CCB">
            <w:pPr>
              <w:autoSpaceDE/>
              <w:autoSpaceDN/>
              <w:jc w:val="center"/>
              <w:rPr>
                <w:sz w:val="24"/>
                <w:szCs w:val="24"/>
                <w:lang w:eastAsia="x-none"/>
              </w:rPr>
            </w:pPr>
          </w:p>
        </w:tc>
        <w:tc>
          <w:tcPr>
            <w:tcW w:w="2835" w:type="dxa"/>
            <w:shd w:val="clear" w:color="auto" w:fill="auto"/>
            <w:vAlign w:val="center"/>
          </w:tcPr>
          <w:p w:rsidR="00906CCB" w:rsidRPr="00906CCB" w:rsidRDefault="00906CCB" w:rsidP="00906CCB">
            <w:pPr>
              <w:autoSpaceDE/>
              <w:autoSpaceDN/>
              <w:jc w:val="center"/>
              <w:rPr>
                <w:sz w:val="24"/>
                <w:szCs w:val="24"/>
                <w:lang w:eastAsia="x-none"/>
              </w:rPr>
            </w:pPr>
          </w:p>
        </w:tc>
      </w:tr>
      <w:tr w:rsidR="00906CCB" w:rsidRPr="00906CCB" w:rsidTr="00CF5A40">
        <w:trPr>
          <w:trHeight w:val="261"/>
        </w:trPr>
        <w:tc>
          <w:tcPr>
            <w:tcW w:w="426" w:type="dxa"/>
            <w:vAlign w:val="center"/>
          </w:tcPr>
          <w:p w:rsidR="00906CCB" w:rsidRPr="00906CCB" w:rsidRDefault="00906CCB" w:rsidP="00906CCB">
            <w:pPr>
              <w:numPr>
                <w:ilvl w:val="0"/>
                <w:numId w:val="24"/>
              </w:numPr>
              <w:autoSpaceDE/>
              <w:autoSpaceDN/>
              <w:jc w:val="center"/>
              <w:rPr>
                <w:sz w:val="24"/>
                <w:szCs w:val="24"/>
                <w:lang w:eastAsia="x-none"/>
              </w:rPr>
            </w:pPr>
          </w:p>
        </w:tc>
        <w:tc>
          <w:tcPr>
            <w:tcW w:w="3686" w:type="dxa"/>
            <w:shd w:val="clear" w:color="auto" w:fill="FFFFFF"/>
            <w:vAlign w:val="center"/>
          </w:tcPr>
          <w:p w:rsidR="00906CCB" w:rsidRPr="00906CCB" w:rsidRDefault="00906CCB" w:rsidP="00906CCB">
            <w:pPr>
              <w:autoSpaceDE/>
              <w:autoSpaceDN/>
              <w:jc w:val="left"/>
              <w:rPr>
                <w:sz w:val="24"/>
                <w:szCs w:val="24"/>
                <w:lang w:eastAsia="x-none"/>
              </w:rPr>
            </w:pPr>
            <w:r w:rsidRPr="00906CCB">
              <w:rPr>
                <w:sz w:val="24"/>
                <w:szCs w:val="24"/>
                <w:lang w:eastAsia="x-none"/>
              </w:rPr>
              <w:t>Кабель ЭКГ</w:t>
            </w:r>
          </w:p>
        </w:tc>
        <w:tc>
          <w:tcPr>
            <w:tcW w:w="1701" w:type="dxa"/>
            <w:shd w:val="clear" w:color="auto" w:fill="auto"/>
            <w:vAlign w:val="center"/>
          </w:tcPr>
          <w:p w:rsidR="00906CCB" w:rsidRPr="00906CCB" w:rsidRDefault="00906CCB" w:rsidP="00906CCB">
            <w:pPr>
              <w:autoSpaceDE/>
              <w:autoSpaceDN/>
              <w:jc w:val="center"/>
              <w:rPr>
                <w:sz w:val="24"/>
                <w:szCs w:val="24"/>
                <w:lang w:eastAsia="x-none"/>
              </w:rPr>
            </w:pPr>
            <w:r w:rsidRPr="00906CCB">
              <w:rPr>
                <w:sz w:val="24"/>
                <w:szCs w:val="24"/>
                <w:lang w:eastAsia="x-none"/>
              </w:rPr>
              <w:t>шт.</w:t>
            </w:r>
          </w:p>
        </w:tc>
        <w:tc>
          <w:tcPr>
            <w:tcW w:w="1417" w:type="dxa"/>
            <w:shd w:val="clear" w:color="auto" w:fill="auto"/>
            <w:vAlign w:val="center"/>
          </w:tcPr>
          <w:p w:rsidR="00906CCB" w:rsidRPr="00906CCB" w:rsidRDefault="00906CCB" w:rsidP="00906CCB">
            <w:pPr>
              <w:autoSpaceDE/>
              <w:autoSpaceDN/>
              <w:jc w:val="center"/>
              <w:rPr>
                <w:sz w:val="24"/>
                <w:szCs w:val="24"/>
                <w:lang w:eastAsia="x-none"/>
              </w:rPr>
            </w:pPr>
            <w:r w:rsidRPr="00906CCB">
              <w:rPr>
                <w:sz w:val="24"/>
                <w:szCs w:val="24"/>
                <w:lang w:eastAsia="x-none"/>
              </w:rPr>
              <w:t>1</w:t>
            </w:r>
          </w:p>
        </w:tc>
        <w:tc>
          <w:tcPr>
            <w:tcW w:w="2835" w:type="dxa"/>
            <w:shd w:val="clear" w:color="auto" w:fill="auto"/>
            <w:vAlign w:val="center"/>
          </w:tcPr>
          <w:p w:rsidR="00906CCB" w:rsidRPr="00906CCB" w:rsidRDefault="00906CCB" w:rsidP="00906CCB">
            <w:pPr>
              <w:autoSpaceDE/>
              <w:autoSpaceDN/>
              <w:jc w:val="center"/>
              <w:rPr>
                <w:sz w:val="24"/>
                <w:szCs w:val="24"/>
                <w:lang w:eastAsia="x-none"/>
              </w:rPr>
            </w:pPr>
          </w:p>
        </w:tc>
      </w:tr>
      <w:tr w:rsidR="00906CCB" w:rsidRPr="00906CCB" w:rsidTr="00CF5A40">
        <w:trPr>
          <w:trHeight w:val="261"/>
        </w:trPr>
        <w:tc>
          <w:tcPr>
            <w:tcW w:w="426" w:type="dxa"/>
            <w:vAlign w:val="center"/>
          </w:tcPr>
          <w:p w:rsidR="00906CCB" w:rsidRPr="00906CCB" w:rsidRDefault="00906CCB" w:rsidP="00906CCB">
            <w:pPr>
              <w:autoSpaceDE/>
              <w:autoSpaceDN/>
              <w:jc w:val="center"/>
              <w:rPr>
                <w:sz w:val="24"/>
                <w:szCs w:val="24"/>
                <w:lang w:eastAsia="x-none"/>
              </w:rPr>
            </w:pPr>
          </w:p>
        </w:tc>
        <w:tc>
          <w:tcPr>
            <w:tcW w:w="3686" w:type="dxa"/>
            <w:shd w:val="clear" w:color="auto" w:fill="auto"/>
            <w:vAlign w:val="center"/>
          </w:tcPr>
          <w:p w:rsidR="00906CCB" w:rsidRPr="00906CCB" w:rsidRDefault="00906CCB" w:rsidP="00906CCB">
            <w:pPr>
              <w:autoSpaceDE/>
              <w:autoSpaceDN/>
              <w:jc w:val="left"/>
              <w:rPr>
                <w:b/>
                <w:sz w:val="24"/>
                <w:szCs w:val="24"/>
                <w:lang w:eastAsia="x-none"/>
              </w:rPr>
            </w:pPr>
            <w:r w:rsidRPr="00906CCB">
              <w:rPr>
                <w:b/>
                <w:sz w:val="24"/>
                <w:szCs w:val="24"/>
                <w:lang w:eastAsia="x-none"/>
              </w:rPr>
              <w:t>Лот 3</w:t>
            </w:r>
          </w:p>
        </w:tc>
        <w:tc>
          <w:tcPr>
            <w:tcW w:w="1701" w:type="dxa"/>
            <w:shd w:val="clear" w:color="auto" w:fill="auto"/>
            <w:vAlign w:val="center"/>
          </w:tcPr>
          <w:p w:rsidR="00906CCB" w:rsidRPr="00906CCB" w:rsidRDefault="00906CCB" w:rsidP="00906CCB">
            <w:pPr>
              <w:autoSpaceDE/>
              <w:autoSpaceDN/>
              <w:jc w:val="center"/>
              <w:rPr>
                <w:sz w:val="24"/>
                <w:szCs w:val="24"/>
                <w:lang w:eastAsia="x-none"/>
              </w:rPr>
            </w:pPr>
          </w:p>
        </w:tc>
        <w:tc>
          <w:tcPr>
            <w:tcW w:w="1417" w:type="dxa"/>
            <w:shd w:val="clear" w:color="auto" w:fill="auto"/>
            <w:vAlign w:val="center"/>
          </w:tcPr>
          <w:p w:rsidR="00906CCB" w:rsidRPr="00906CCB" w:rsidRDefault="00906CCB" w:rsidP="00906CCB">
            <w:pPr>
              <w:autoSpaceDE/>
              <w:autoSpaceDN/>
              <w:jc w:val="center"/>
              <w:rPr>
                <w:sz w:val="24"/>
                <w:szCs w:val="24"/>
                <w:lang w:eastAsia="x-none"/>
              </w:rPr>
            </w:pPr>
          </w:p>
        </w:tc>
        <w:tc>
          <w:tcPr>
            <w:tcW w:w="2835" w:type="dxa"/>
            <w:shd w:val="clear" w:color="auto" w:fill="auto"/>
            <w:vAlign w:val="center"/>
          </w:tcPr>
          <w:p w:rsidR="00906CCB" w:rsidRPr="00906CCB" w:rsidRDefault="00906CCB" w:rsidP="00906CCB">
            <w:pPr>
              <w:autoSpaceDE/>
              <w:autoSpaceDN/>
              <w:jc w:val="center"/>
              <w:rPr>
                <w:sz w:val="24"/>
                <w:szCs w:val="24"/>
                <w:lang w:eastAsia="x-none"/>
              </w:rPr>
            </w:pPr>
          </w:p>
        </w:tc>
      </w:tr>
      <w:tr w:rsidR="00906CCB" w:rsidRPr="00906CCB" w:rsidTr="00CF5A40">
        <w:trPr>
          <w:trHeight w:val="261"/>
        </w:trPr>
        <w:tc>
          <w:tcPr>
            <w:tcW w:w="426" w:type="dxa"/>
            <w:vAlign w:val="center"/>
          </w:tcPr>
          <w:p w:rsidR="00906CCB" w:rsidRPr="00906CCB" w:rsidRDefault="00906CCB" w:rsidP="00906CCB">
            <w:pPr>
              <w:numPr>
                <w:ilvl w:val="0"/>
                <w:numId w:val="30"/>
              </w:numPr>
              <w:autoSpaceDE/>
              <w:autoSpaceDN/>
              <w:jc w:val="center"/>
              <w:rPr>
                <w:sz w:val="24"/>
                <w:szCs w:val="24"/>
                <w:lang w:eastAsia="x-none"/>
              </w:rPr>
            </w:pPr>
          </w:p>
        </w:tc>
        <w:tc>
          <w:tcPr>
            <w:tcW w:w="3686" w:type="dxa"/>
            <w:shd w:val="clear" w:color="auto" w:fill="auto"/>
            <w:vAlign w:val="center"/>
          </w:tcPr>
          <w:p w:rsidR="00906CCB" w:rsidRPr="00906CCB" w:rsidRDefault="00906CCB" w:rsidP="00906CCB">
            <w:pPr>
              <w:autoSpaceDE/>
              <w:autoSpaceDN/>
              <w:jc w:val="left"/>
              <w:rPr>
                <w:sz w:val="24"/>
                <w:szCs w:val="24"/>
                <w:lang w:eastAsia="x-none"/>
              </w:rPr>
            </w:pPr>
            <w:r w:rsidRPr="00906CCB">
              <w:rPr>
                <w:sz w:val="24"/>
                <w:szCs w:val="24"/>
                <w:lang w:eastAsia="x-none"/>
              </w:rPr>
              <w:t>АКБ АА</w:t>
            </w:r>
          </w:p>
        </w:tc>
        <w:tc>
          <w:tcPr>
            <w:tcW w:w="1701" w:type="dxa"/>
            <w:shd w:val="clear" w:color="auto" w:fill="auto"/>
            <w:vAlign w:val="center"/>
          </w:tcPr>
          <w:p w:rsidR="00906CCB" w:rsidRPr="00906CCB" w:rsidRDefault="00906CCB" w:rsidP="00906CCB">
            <w:pPr>
              <w:autoSpaceDE/>
              <w:autoSpaceDN/>
              <w:jc w:val="center"/>
              <w:rPr>
                <w:sz w:val="24"/>
                <w:szCs w:val="24"/>
                <w:lang w:eastAsia="x-none"/>
              </w:rPr>
            </w:pPr>
            <w:r w:rsidRPr="00906CCB">
              <w:rPr>
                <w:sz w:val="24"/>
                <w:szCs w:val="24"/>
                <w:lang w:eastAsia="x-none"/>
              </w:rPr>
              <w:t>шт.</w:t>
            </w:r>
          </w:p>
        </w:tc>
        <w:tc>
          <w:tcPr>
            <w:tcW w:w="1417" w:type="dxa"/>
            <w:shd w:val="clear" w:color="auto" w:fill="auto"/>
            <w:vAlign w:val="center"/>
          </w:tcPr>
          <w:p w:rsidR="00906CCB" w:rsidRPr="00906CCB" w:rsidRDefault="00906CCB" w:rsidP="00906CCB">
            <w:pPr>
              <w:autoSpaceDE/>
              <w:autoSpaceDN/>
              <w:jc w:val="center"/>
              <w:rPr>
                <w:sz w:val="24"/>
                <w:szCs w:val="24"/>
                <w:lang w:eastAsia="x-none"/>
              </w:rPr>
            </w:pPr>
            <w:r w:rsidRPr="00906CCB">
              <w:rPr>
                <w:sz w:val="24"/>
                <w:szCs w:val="24"/>
                <w:lang w:eastAsia="x-none"/>
              </w:rPr>
              <w:t>8</w:t>
            </w:r>
          </w:p>
        </w:tc>
        <w:tc>
          <w:tcPr>
            <w:tcW w:w="2835" w:type="dxa"/>
            <w:shd w:val="clear" w:color="auto" w:fill="auto"/>
            <w:vAlign w:val="center"/>
          </w:tcPr>
          <w:p w:rsidR="00906CCB" w:rsidRPr="00906CCB" w:rsidRDefault="00906CCB" w:rsidP="00906CCB">
            <w:pPr>
              <w:autoSpaceDE/>
              <w:autoSpaceDN/>
              <w:jc w:val="center"/>
              <w:rPr>
                <w:sz w:val="24"/>
                <w:szCs w:val="24"/>
                <w:lang w:eastAsia="x-none"/>
              </w:rPr>
            </w:pPr>
          </w:p>
        </w:tc>
      </w:tr>
      <w:tr w:rsidR="00906CCB" w:rsidRPr="00906CCB" w:rsidTr="00CF5A40">
        <w:trPr>
          <w:trHeight w:val="261"/>
        </w:trPr>
        <w:tc>
          <w:tcPr>
            <w:tcW w:w="426" w:type="dxa"/>
            <w:vAlign w:val="center"/>
          </w:tcPr>
          <w:p w:rsidR="00906CCB" w:rsidRPr="00906CCB" w:rsidRDefault="00906CCB" w:rsidP="00906CCB">
            <w:pPr>
              <w:numPr>
                <w:ilvl w:val="0"/>
                <w:numId w:val="30"/>
              </w:numPr>
              <w:autoSpaceDE/>
              <w:autoSpaceDN/>
              <w:jc w:val="center"/>
              <w:rPr>
                <w:sz w:val="24"/>
                <w:szCs w:val="24"/>
                <w:lang w:eastAsia="x-none"/>
              </w:rPr>
            </w:pPr>
          </w:p>
        </w:tc>
        <w:tc>
          <w:tcPr>
            <w:tcW w:w="3686" w:type="dxa"/>
            <w:shd w:val="clear" w:color="auto" w:fill="auto"/>
            <w:vAlign w:val="center"/>
          </w:tcPr>
          <w:p w:rsidR="00906CCB" w:rsidRPr="00906CCB" w:rsidRDefault="00906CCB" w:rsidP="00906CCB">
            <w:pPr>
              <w:autoSpaceDE/>
              <w:autoSpaceDN/>
              <w:jc w:val="left"/>
              <w:rPr>
                <w:sz w:val="24"/>
                <w:szCs w:val="24"/>
                <w:lang w:eastAsia="x-none"/>
              </w:rPr>
            </w:pPr>
            <w:r w:rsidRPr="00906CCB">
              <w:rPr>
                <w:sz w:val="24"/>
                <w:szCs w:val="24"/>
                <w:lang w:eastAsia="x-none"/>
              </w:rPr>
              <w:t>Кабель ЭКГ детский</w:t>
            </w:r>
          </w:p>
        </w:tc>
        <w:tc>
          <w:tcPr>
            <w:tcW w:w="1701" w:type="dxa"/>
            <w:shd w:val="clear" w:color="auto" w:fill="auto"/>
            <w:vAlign w:val="center"/>
          </w:tcPr>
          <w:p w:rsidR="00906CCB" w:rsidRPr="00906CCB" w:rsidRDefault="00906CCB" w:rsidP="00906CCB">
            <w:pPr>
              <w:autoSpaceDE/>
              <w:autoSpaceDN/>
              <w:jc w:val="center"/>
              <w:rPr>
                <w:sz w:val="24"/>
                <w:szCs w:val="24"/>
                <w:lang w:eastAsia="x-none"/>
              </w:rPr>
            </w:pPr>
            <w:r w:rsidRPr="00906CCB">
              <w:rPr>
                <w:sz w:val="24"/>
                <w:szCs w:val="24"/>
                <w:lang w:eastAsia="x-none"/>
              </w:rPr>
              <w:t>шт.</w:t>
            </w:r>
          </w:p>
        </w:tc>
        <w:tc>
          <w:tcPr>
            <w:tcW w:w="1417" w:type="dxa"/>
            <w:shd w:val="clear" w:color="auto" w:fill="auto"/>
            <w:vAlign w:val="center"/>
          </w:tcPr>
          <w:p w:rsidR="00906CCB" w:rsidRPr="00906CCB" w:rsidRDefault="00906CCB" w:rsidP="00906CCB">
            <w:pPr>
              <w:autoSpaceDE/>
              <w:autoSpaceDN/>
              <w:jc w:val="center"/>
              <w:rPr>
                <w:sz w:val="24"/>
                <w:szCs w:val="24"/>
                <w:lang w:eastAsia="x-none"/>
              </w:rPr>
            </w:pPr>
            <w:r w:rsidRPr="00906CCB">
              <w:rPr>
                <w:sz w:val="24"/>
                <w:szCs w:val="24"/>
                <w:lang w:eastAsia="x-none"/>
              </w:rPr>
              <w:t>2</w:t>
            </w:r>
          </w:p>
        </w:tc>
        <w:tc>
          <w:tcPr>
            <w:tcW w:w="2835" w:type="dxa"/>
            <w:shd w:val="clear" w:color="auto" w:fill="auto"/>
            <w:vAlign w:val="center"/>
          </w:tcPr>
          <w:p w:rsidR="00906CCB" w:rsidRPr="00906CCB" w:rsidRDefault="00906CCB" w:rsidP="00906CCB">
            <w:pPr>
              <w:autoSpaceDE/>
              <w:autoSpaceDN/>
              <w:jc w:val="center"/>
              <w:rPr>
                <w:sz w:val="24"/>
                <w:szCs w:val="24"/>
                <w:lang w:eastAsia="x-none"/>
              </w:rPr>
            </w:pPr>
          </w:p>
        </w:tc>
      </w:tr>
      <w:tr w:rsidR="00906CCB" w:rsidRPr="00906CCB" w:rsidTr="00CF5A40">
        <w:trPr>
          <w:trHeight w:val="261"/>
        </w:trPr>
        <w:tc>
          <w:tcPr>
            <w:tcW w:w="426" w:type="dxa"/>
            <w:vAlign w:val="center"/>
          </w:tcPr>
          <w:p w:rsidR="00906CCB" w:rsidRPr="00906CCB" w:rsidRDefault="00906CCB" w:rsidP="00906CCB">
            <w:pPr>
              <w:numPr>
                <w:ilvl w:val="0"/>
                <w:numId w:val="30"/>
              </w:numPr>
              <w:autoSpaceDE/>
              <w:autoSpaceDN/>
              <w:jc w:val="center"/>
              <w:rPr>
                <w:sz w:val="24"/>
                <w:szCs w:val="24"/>
                <w:lang w:eastAsia="x-none"/>
              </w:rPr>
            </w:pPr>
          </w:p>
        </w:tc>
        <w:tc>
          <w:tcPr>
            <w:tcW w:w="3686" w:type="dxa"/>
            <w:shd w:val="clear" w:color="auto" w:fill="auto"/>
            <w:vAlign w:val="center"/>
          </w:tcPr>
          <w:p w:rsidR="00906CCB" w:rsidRPr="00906CCB" w:rsidRDefault="00906CCB" w:rsidP="00906CCB">
            <w:pPr>
              <w:autoSpaceDE/>
              <w:autoSpaceDN/>
              <w:jc w:val="left"/>
              <w:rPr>
                <w:sz w:val="24"/>
                <w:szCs w:val="24"/>
                <w:lang w:eastAsia="x-none"/>
              </w:rPr>
            </w:pPr>
            <w:r w:rsidRPr="00906CCB">
              <w:rPr>
                <w:sz w:val="24"/>
                <w:szCs w:val="24"/>
                <w:lang w:eastAsia="x-none"/>
              </w:rPr>
              <w:t>Кабель ЭКГ взрослый</w:t>
            </w:r>
          </w:p>
        </w:tc>
        <w:tc>
          <w:tcPr>
            <w:tcW w:w="1701" w:type="dxa"/>
            <w:shd w:val="clear" w:color="auto" w:fill="auto"/>
            <w:vAlign w:val="center"/>
          </w:tcPr>
          <w:p w:rsidR="00906CCB" w:rsidRPr="00906CCB" w:rsidRDefault="00906CCB" w:rsidP="00906CCB">
            <w:pPr>
              <w:autoSpaceDE/>
              <w:autoSpaceDN/>
              <w:jc w:val="center"/>
              <w:rPr>
                <w:sz w:val="24"/>
                <w:szCs w:val="24"/>
                <w:lang w:eastAsia="x-none"/>
              </w:rPr>
            </w:pPr>
            <w:r w:rsidRPr="00906CCB">
              <w:rPr>
                <w:sz w:val="24"/>
                <w:szCs w:val="24"/>
                <w:lang w:eastAsia="x-none"/>
              </w:rPr>
              <w:t>шт.</w:t>
            </w:r>
          </w:p>
        </w:tc>
        <w:tc>
          <w:tcPr>
            <w:tcW w:w="1417" w:type="dxa"/>
            <w:shd w:val="clear" w:color="auto" w:fill="auto"/>
            <w:vAlign w:val="center"/>
          </w:tcPr>
          <w:p w:rsidR="00906CCB" w:rsidRPr="00906CCB" w:rsidRDefault="00906CCB" w:rsidP="00906CCB">
            <w:pPr>
              <w:autoSpaceDE/>
              <w:autoSpaceDN/>
              <w:jc w:val="center"/>
              <w:rPr>
                <w:sz w:val="24"/>
                <w:szCs w:val="24"/>
                <w:lang w:eastAsia="x-none"/>
              </w:rPr>
            </w:pPr>
            <w:r w:rsidRPr="00906CCB">
              <w:rPr>
                <w:sz w:val="24"/>
                <w:szCs w:val="24"/>
                <w:lang w:eastAsia="x-none"/>
              </w:rPr>
              <w:t>1</w:t>
            </w:r>
          </w:p>
        </w:tc>
        <w:tc>
          <w:tcPr>
            <w:tcW w:w="2835" w:type="dxa"/>
            <w:shd w:val="clear" w:color="auto" w:fill="auto"/>
            <w:vAlign w:val="center"/>
          </w:tcPr>
          <w:p w:rsidR="00906CCB" w:rsidRPr="00906CCB" w:rsidRDefault="00906CCB" w:rsidP="00906CCB">
            <w:pPr>
              <w:autoSpaceDE/>
              <w:autoSpaceDN/>
              <w:jc w:val="center"/>
              <w:rPr>
                <w:sz w:val="24"/>
                <w:szCs w:val="24"/>
                <w:lang w:eastAsia="x-none"/>
              </w:rPr>
            </w:pPr>
          </w:p>
        </w:tc>
      </w:tr>
      <w:tr w:rsidR="00906CCB" w:rsidRPr="00906CCB" w:rsidTr="00CF5A40">
        <w:trPr>
          <w:trHeight w:val="261"/>
        </w:trPr>
        <w:tc>
          <w:tcPr>
            <w:tcW w:w="426" w:type="dxa"/>
            <w:vAlign w:val="center"/>
          </w:tcPr>
          <w:p w:rsidR="00906CCB" w:rsidRPr="00906CCB" w:rsidRDefault="00906CCB" w:rsidP="00906CCB">
            <w:pPr>
              <w:autoSpaceDE/>
              <w:autoSpaceDN/>
              <w:jc w:val="center"/>
              <w:rPr>
                <w:sz w:val="24"/>
                <w:szCs w:val="24"/>
                <w:lang w:eastAsia="x-none"/>
              </w:rPr>
            </w:pPr>
          </w:p>
        </w:tc>
        <w:tc>
          <w:tcPr>
            <w:tcW w:w="3686" w:type="dxa"/>
            <w:shd w:val="clear" w:color="auto" w:fill="auto"/>
            <w:vAlign w:val="center"/>
          </w:tcPr>
          <w:p w:rsidR="00906CCB" w:rsidRPr="00906CCB" w:rsidRDefault="00906CCB" w:rsidP="00906CCB">
            <w:pPr>
              <w:autoSpaceDE/>
              <w:autoSpaceDN/>
              <w:jc w:val="left"/>
              <w:rPr>
                <w:b/>
                <w:sz w:val="24"/>
                <w:szCs w:val="24"/>
                <w:lang w:eastAsia="x-none"/>
              </w:rPr>
            </w:pPr>
            <w:r w:rsidRPr="00906CCB">
              <w:rPr>
                <w:b/>
                <w:sz w:val="24"/>
                <w:szCs w:val="24"/>
                <w:lang w:eastAsia="x-none"/>
              </w:rPr>
              <w:t>Лот 4</w:t>
            </w:r>
          </w:p>
        </w:tc>
        <w:tc>
          <w:tcPr>
            <w:tcW w:w="1701" w:type="dxa"/>
            <w:shd w:val="clear" w:color="auto" w:fill="auto"/>
            <w:vAlign w:val="center"/>
          </w:tcPr>
          <w:p w:rsidR="00906CCB" w:rsidRPr="00906CCB" w:rsidRDefault="00906CCB" w:rsidP="00906CCB">
            <w:pPr>
              <w:autoSpaceDE/>
              <w:autoSpaceDN/>
              <w:jc w:val="center"/>
              <w:rPr>
                <w:sz w:val="24"/>
                <w:szCs w:val="24"/>
                <w:lang w:eastAsia="x-none"/>
              </w:rPr>
            </w:pPr>
          </w:p>
        </w:tc>
        <w:tc>
          <w:tcPr>
            <w:tcW w:w="1417" w:type="dxa"/>
            <w:shd w:val="clear" w:color="auto" w:fill="auto"/>
            <w:vAlign w:val="center"/>
          </w:tcPr>
          <w:p w:rsidR="00906CCB" w:rsidRPr="00906CCB" w:rsidRDefault="00906CCB" w:rsidP="00906CCB">
            <w:pPr>
              <w:autoSpaceDE/>
              <w:autoSpaceDN/>
              <w:jc w:val="center"/>
              <w:rPr>
                <w:sz w:val="24"/>
                <w:szCs w:val="24"/>
                <w:lang w:eastAsia="x-none"/>
              </w:rPr>
            </w:pPr>
          </w:p>
        </w:tc>
        <w:tc>
          <w:tcPr>
            <w:tcW w:w="2835" w:type="dxa"/>
            <w:shd w:val="clear" w:color="auto" w:fill="auto"/>
            <w:vAlign w:val="center"/>
          </w:tcPr>
          <w:p w:rsidR="00906CCB" w:rsidRPr="00906CCB" w:rsidRDefault="00906CCB" w:rsidP="00906CCB">
            <w:pPr>
              <w:autoSpaceDE/>
              <w:autoSpaceDN/>
              <w:jc w:val="center"/>
              <w:rPr>
                <w:sz w:val="24"/>
                <w:szCs w:val="24"/>
                <w:lang w:eastAsia="x-none"/>
              </w:rPr>
            </w:pPr>
          </w:p>
        </w:tc>
      </w:tr>
      <w:tr w:rsidR="00906CCB" w:rsidRPr="00906CCB" w:rsidTr="00CF5A40">
        <w:trPr>
          <w:trHeight w:val="261"/>
        </w:trPr>
        <w:tc>
          <w:tcPr>
            <w:tcW w:w="426" w:type="dxa"/>
            <w:vAlign w:val="center"/>
          </w:tcPr>
          <w:p w:rsidR="00906CCB" w:rsidRPr="00906CCB" w:rsidRDefault="00906CCB" w:rsidP="00906CCB">
            <w:pPr>
              <w:numPr>
                <w:ilvl w:val="0"/>
                <w:numId w:val="37"/>
              </w:numPr>
              <w:autoSpaceDE/>
              <w:autoSpaceDN/>
              <w:jc w:val="center"/>
              <w:rPr>
                <w:sz w:val="24"/>
                <w:szCs w:val="24"/>
                <w:lang w:eastAsia="x-none"/>
              </w:rPr>
            </w:pPr>
          </w:p>
        </w:tc>
        <w:tc>
          <w:tcPr>
            <w:tcW w:w="3686" w:type="dxa"/>
            <w:shd w:val="clear" w:color="auto" w:fill="auto"/>
            <w:vAlign w:val="center"/>
          </w:tcPr>
          <w:p w:rsidR="00906CCB" w:rsidRPr="00906CCB" w:rsidRDefault="00906CCB" w:rsidP="00906CCB">
            <w:pPr>
              <w:autoSpaceDE/>
              <w:autoSpaceDN/>
              <w:jc w:val="left"/>
              <w:rPr>
                <w:sz w:val="24"/>
                <w:szCs w:val="24"/>
                <w:lang w:eastAsia="x-none"/>
              </w:rPr>
            </w:pPr>
            <w:r w:rsidRPr="00906CCB">
              <w:rPr>
                <w:sz w:val="24"/>
                <w:szCs w:val="24"/>
                <w:lang w:eastAsia="x-none"/>
              </w:rPr>
              <w:t>Электроды для длительного мониторирования тканевые одноразовые</w:t>
            </w:r>
          </w:p>
        </w:tc>
        <w:tc>
          <w:tcPr>
            <w:tcW w:w="1701" w:type="dxa"/>
            <w:shd w:val="clear" w:color="auto" w:fill="auto"/>
            <w:vAlign w:val="center"/>
          </w:tcPr>
          <w:p w:rsidR="00906CCB" w:rsidRPr="00906CCB" w:rsidRDefault="00906CCB" w:rsidP="00906CCB">
            <w:pPr>
              <w:autoSpaceDE/>
              <w:autoSpaceDN/>
              <w:jc w:val="center"/>
              <w:rPr>
                <w:sz w:val="24"/>
                <w:szCs w:val="24"/>
                <w:lang w:eastAsia="x-none"/>
              </w:rPr>
            </w:pPr>
            <w:r w:rsidRPr="00906CCB">
              <w:rPr>
                <w:sz w:val="24"/>
                <w:szCs w:val="24"/>
                <w:lang w:eastAsia="x-none"/>
              </w:rPr>
              <w:t>шт.</w:t>
            </w:r>
          </w:p>
        </w:tc>
        <w:tc>
          <w:tcPr>
            <w:tcW w:w="1417" w:type="dxa"/>
            <w:shd w:val="clear" w:color="auto" w:fill="auto"/>
            <w:vAlign w:val="center"/>
          </w:tcPr>
          <w:p w:rsidR="00906CCB" w:rsidRPr="00906CCB" w:rsidRDefault="00906CCB" w:rsidP="00906CCB">
            <w:pPr>
              <w:autoSpaceDE/>
              <w:autoSpaceDN/>
              <w:jc w:val="center"/>
              <w:rPr>
                <w:sz w:val="24"/>
                <w:szCs w:val="24"/>
                <w:lang w:eastAsia="x-none"/>
              </w:rPr>
            </w:pPr>
            <w:r w:rsidRPr="00906CCB">
              <w:rPr>
                <w:sz w:val="24"/>
                <w:szCs w:val="24"/>
                <w:lang w:eastAsia="x-none"/>
              </w:rPr>
              <w:t>500</w:t>
            </w:r>
          </w:p>
        </w:tc>
        <w:tc>
          <w:tcPr>
            <w:tcW w:w="2835" w:type="dxa"/>
            <w:shd w:val="clear" w:color="auto" w:fill="auto"/>
            <w:vAlign w:val="center"/>
          </w:tcPr>
          <w:p w:rsidR="00906CCB" w:rsidRPr="00906CCB" w:rsidRDefault="00906CCB" w:rsidP="00906CCB">
            <w:pPr>
              <w:autoSpaceDE/>
              <w:autoSpaceDN/>
              <w:jc w:val="center"/>
              <w:rPr>
                <w:sz w:val="24"/>
                <w:szCs w:val="24"/>
                <w:lang w:eastAsia="x-none"/>
              </w:rPr>
            </w:pPr>
          </w:p>
        </w:tc>
      </w:tr>
      <w:tr w:rsidR="00906CCB" w:rsidRPr="00906CCB" w:rsidTr="00CF5A40">
        <w:trPr>
          <w:trHeight w:val="261"/>
        </w:trPr>
        <w:tc>
          <w:tcPr>
            <w:tcW w:w="426" w:type="dxa"/>
            <w:vAlign w:val="center"/>
          </w:tcPr>
          <w:p w:rsidR="00906CCB" w:rsidRPr="00906CCB" w:rsidRDefault="00906CCB" w:rsidP="00906CCB">
            <w:pPr>
              <w:numPr>
                <w:ilvl w:val="0"/>
                <w:numId w:val="37"/>
              </w:numPr>
              <w:autoSpaceDE/>
              <w:autoSpaceDN/>
              <w:jc w:val="center"/>
              <w:rPr>
                <w:sz w:val="24"/>
                <w:szCs w:val="24"/>
                <w:lang w:eastAsia="x-none"/>
              </w:rPr>
            </w:pPr>
          </w:p>
        </w:tc>
        <w:tc>
          <w:tcPr>
            <w:tcW w:w="3686" w:type="dxa"/>
            <w:shd w:val="clear" w:color="auto" w:fill="auto"/>
            <w:vAlign w:val="center"/>
          </w:tcPr>
          <w:p w:rsidR="00906CCB" w:rsidRPr="00906CCB" w:rsidRDefault="00906CCB" w:rsidP="00906CCB">
            <w:pPr>
              <w:autoSpaceDE/>
              <w:autoSpaceDN/>
              <w:jc w:val="left"/>
              <w:rPr>
                <w:sz w:val="24"/>
                <w:szCs w:val="24"/>
                <w:lang w:eastAsia="x-none"/>
              </w:rPr>
            </w:pPr>
            <w:r w:rsidRPr="00906CCB">
              <w:rPr>
                <w:sz w:val="24"/>
                <w:szCs w:val="24"/>
                <w:lang w:eastAsia="x-none"/>
              </w:rPr>
              <w:t>Кабель ЭКГ</w:t>
            </w:r>
          </w:p>
        </w:tc>
        <w:tc>
          <w:tcPr>
            <w:tcW w:w="1701" w:type="dxa"/>
            <w:shd w:val="clear" w:color="auto" w:fill="auto"/>
            <w:vAlign w:val="center"/>
          </w:tcPr>
          <w:p w:rsidR="00906CCB" w:rsidRPr="00906CCB" w:rsidRDefault="00906CCB" w:rsidP="00906CCB">
            <w:pPr>
              <w:autoSpaceDE/>
              <w:autoSpaceDN/>
              <w:jc w:val="center"/>
              <w:rPr>
                <w:sz w:val="24"/>
                <w:szCs w:val="24"/>
                <w:lang w:eastAsia="x-none"/>
              </w:rPr>
            </w:pPr>
            <w:r w:rsidRPr="00906CCB">
              <w:rPr>
                <w:sz w:val="24"/>
                <w:szCs w:val="24"/>
                <w:lang w:eastAsia="x-none"/>
              </w:rPr>
              <w:t>шт.</w:t>
            </w:r>
          </w:p>
        </w:tc>
        <w:tc>
          <w:tcPr>
            <w:tcW w:w="1417" w:type="dxa"/>
            <w:shd w:val="clear" w:color="auto" w:fill="auto"/>
            <w:vAlign w:val="center"/>
          </w:tcPr>
          <w:p w:rsidR="00906CCB" w:rsidRPr="00906CCB" w:rsidRDefault="00906CCB" w:rsidP="00906CCB">
            <w:pPr>
              <w:autoSpaceDE/>
              <w:autoSpaceDN/>
              <w:jc w:val="center"/>
              <w:rPr>
                <w:sz w:val="24"/>
                <w:szCs w:val="24"/>
                <w:lang w:eastAsia="x-none"/>
              </w:rPr>
            </w:pPr>
            <w:r w:rsidRPr="00906CCB">
              <w:rPr>
                <w:sz w:val="24"/>
                <w:szCs w:val="24"/>
                <w:lang w:eastAsia="x-none"/>
              </w:rPr>
              <w:t>10</w:t>
            </w:r>
          </w:p>
        </w:tc>
        <w:tc>
          <w:tcPr>
            <w:tcW w:w="2835" w:type="dxa"/>
            <w:shd w:val="clear" w:color="auto" w:fill="auto"/>
            <w:vAlign w:val="center"/>
          </w:tcPr>
          <w:p w:rsidR="00906CCB" w:rsidRPr="00906CCB" w:rsidRDefault="00906CCB" w:rsidP="00906CCB">
            <w:pPr>
              <w:autoSpaceDE/>
              <w:autoSpaceDN/>
              <w:jc w:val="center"/>
              <w:rPr>
                <w:sz w:val="24"/>
                <w:szCs w:val="24"/>
                <w:lang w:eastAsia="x-none"/>
              </w:rPr>
            </w:pPr>
          </w:p>
        </w:tc>
      </w:tr>
      <w:tr w:rsidR="00906CCB" w:rsidRPr="00906CCB" w:rsidTr="00CF5A40">
        <w:trPr>
          <w:trHeight w:val="261"/>
        </w:trPr>
        <w:tc>
          <w:tcPr>
            <w:tcW w:w="426" w:type="dxa"/>
            <w:vAlign w:val="center"/>
          </w:tcPr>
          <w:p w:rsidR="00906CCB" w:rsidRPr="00906CCB" w:rsidRDefault="00906CCB" w:rsidP="00906CCB">
            <w:pPr>
              <w:numPr>
                <w:ilvl w:val="0"/>
                <w:numId w:val="37"/>
              </w:numPr>
              <w:autoSpaceDE/>
              <w:autoSpaceDN/>
              <w:jc w:val="center"/>
              <w:rPr>
                <w:sz w:val="24"/>
                <w:szCs w:val="24"/>
                <w:lang w:eastAsia="x-none"/>
              </w:rPr>
            </w:pPr>
          </w:p>
        </w:tc>
        <w:tc>
          <w:tcPr>
            <w:tcW w:w="3686" w:type="dxa"/>
            <w:shd w:val="clear" w:color="auto" w:fill="auto"/>
            <w:vAlign w:val="center"/>
          </w:tcPr>
          <w:p w:rsidR="00906CCB" w:rsidRPr="00906CCB" w:rsidRDefault="00906CCB" w:rsidP="00906CCB">
            <w:pPr>
              <w:autoSpaceDE/>
              <w:autoSpaceDN/>
              <w:jc w:val="left"/>
              <w:rPr>
                <w:sz w:val="24"/>
                <w:szCs w:val="24"/>
                <w:lang w:eastAsia="x-none"/>
              </w:rPr>
            </w:pPr>
            <w:r w:rsidRPr="00906CCB">
              <w:rPr>
                <w:sz w:val="24"/>
                <w:szCs w:val="24"/>
                <w:lang w:eastAsia="x-none"/>
              </w:rPr>
              <w:t xml:space="preserve">Внутренний </w:t>
            </w:r>
            <w:proofErr w:type="spellStart"/>
            <w:r w:rsidRPr="00906CCB">
              <w:rPr>
                <w:sz w:val="24"/>
                <w:szCs w:val="24"/>
                <w:lang w:eastAsia="x-none"/>
              </w:rPr>
              <w:t>картиридер</w:t>
            </w:r>
            <w:proofErr w:type="spellEnd"/>
          </w:p>
        </w:tc>
        <w:tc>
          <w:tcPr>
            <w:tcW w:w="1701" w:type="dxa"/>
            <w:shd w:val="clear" w:color="auto" w:fill="auto"/>
            <w:vAlign w:val="center"/>
          </w:tcPr>
          <w:p w:rsidR="00906CCB" w:rsidRPr="00906CCB" w:rsidRDefault="00906CCB" w:rsidP="00906CCB">
            <w:pPr>
              <w:autoSpaceDE/>
              <w:autoSpaceDN/>
              <w:jc w:val="center"/>
              <w:rPr>
                <w:sz w:val="24"/>
                <w:szCs w:val="24"/>
                <w:lang w:eastAsia="x-none"/>
              </w:rPr>
            </w:pPr>
            <w:r w:rsidRPr="00906CCB">
              <w:rPr>
                <w:sz w:val="24"/>
                <w:szCs w:val="24"/>
                <w:lang w:eastAsia="x-none"/>
              </w:rPr>
              <w:t>шт.</w:t>
            </w:r>
          </w:p>
        </w:tc>
        <w:tc>
          <w:tcPr>
            <w:tcW w:w="1417" w:type="dxa"/>
            <w:shd w:val="clear" w:color="auto" w:fill="auto"/>
            <w:vAlign w:val="center"/>
          </w:tcPr>
          <w:p w:rsidR="00906CCB" w:rsidRPr="00906CCB" w:rsidRDefault="00906CCB" w:rsidP="00906CCB">
            <w:pPr>
              <w:autoSpaceDE/>
              <w:autoSpaceDN/>
              <w:jc w:val="center"/>
              <w:rPr>
                <w:sz w:val="24"/>
                <w:szCs w:val="24"/>
                <w:lang w:eastAsia="x-none"/>
              </w:rPr>
            </w:pPr>
            <w:r w:rsidRPr="00906CCB">
              <w:rPr>
                <w:sz w:val="24"/>
                <w:szCs w:val="24"/>
                <w:lang w:eastAsia="x-none"/>
              </w:rPr>
              <w:t>1</w:t>
            </w:r>
          </w:p>
        </w:tc>
        <w:tc>
          <w:tcPr>
            <w:tcW w:w="2835" w:type="dxa"/>
            <w:shd w:val="clear" w:color="auto" w:fill="auto"/>
            <w:vAlign w:val="center"/>
          </w:tcPr>
          <w:p w:rsidR="00906CCB" w:rsidRPr="00906CCB" w:rsidRDefault="00906CCB" w:rsidP="00906CCB">
            <w:pPr>
              <w:autoSpaceDE/>
              <w:autoSpaceDN/>
              <w:jc w:val="center"/>
              <w:rPr>
                <w:sz w:val="24"/>
                <w:szCs w:val="24"/>
                <w:lang w:eastAsia="x-none"/>
              </w:rPr>
            </w:pPr>
          </w:p>
        </w:tc>
      </w:tr>
      <w:tr w:rsidR="00906CCB" w:rsidRPr="00906CCB" w:rsidTr="00CF5A40">
        <w:trPr>
          <w:trHeight w:val="261"/>
        </w:trPr>
        <w:tc>
          <w:tcPr>
            <w:tcW w:w="426" w:type="dxa"/>
            <w:vAlign w:val="center"/>
          </w:tcPr>
          <w:p w:rsidR="00906CCB" w:rsidRPr="00906CCB" w:rsidRDefault="00906CCB" w:rsidP="00906CCB">
            <w:pPr>
              <w:numPr>
                <w:ilvl w:val="0"/>
                <w:numId w:val="37"/>
              </w:numPr>
              <w:autoSpaceDE/>
              <w:autoSpaceDN/>
              <w:jc w:val="center"/>
              <w:rPr>
                <w:sz w:val="24"/>
                <w:szCs w:val="24"/>
                <w:lang w:eastAsia="x-none"/>
              </w:rPr>
            </w:pPr>
          </w:p>
        </w:tc>
        <w:tc>
          <w:tcPr>
            <w:tcW w:w="3686" w:type="dxa"/>
            <w:shd w:val="clear" w:color="auto" w:fill="auto"/>
            <w:vAlign w:val="center"/>
          </w:tcPr>
          <w:p w:rsidR="00906CCB" w:rsidRPr="00906CCB" w:rsidRDefault="00906CCB" w:rsidP="00906CCB">
            <w:pPr>
              <w:autoSpaceDE/>
              <w:autoSpaceDN/>
              <w:jc w:val="left"/>
              <w:rPr>
                <w:sz w:val="24"/>
                <w:szCs w:val="24"/>
                <w:lang w:eastAsia="x-none"/>
              </w:rPr>
            </w:pPr>
            <w:r w:rsidRPr="00906CCB">
              <w:rPr>
                <w:sz w:val="24"/>
                <w:szCs w:val="24"/>
                <w:lang w:eastAsia="x-none"/>
              </w:rPr>
              <w:t xml:space="preserve">Внешний </w:t>
            </w:r>
            <w:proofErr w:type="spellStart"/>
            <w:r w:rsidRPr="00906CCB">
              <w:rPr>
                <w:sz w:val="24"/>
                <w:szCs w:val="24"/>
                <w:lang w:eastAsia="x-none"/>
              </w:rPr>
              <w:t>картиридер</w:t>
            </w:r>
            <w:proofErr w:type="spellEnd"/>
          </w:p>
        </w:tc>
        <w:tc>
          <w:tcPr>
            <w:tcW w:w="1701" w:type="dxa"/>
            <w:shd w:val="clear" w:color="auto" w:fill="auto"/>
            <w:vAlign w:val="center"/>
          </w:tcPr>
          <w:p w:rsidR="00906CCB" w:rsidRPr="00906CCB" w:rsidRDefault="00906CCB" w:rsidP="00906CCB">
            <w:pPr>
              <w:autoSpaceDE/>
              <w:autoSpaceDN/>
              <w:jc w:val="center"/>
              <w:rPr>
                <w:sz w:val="24"/>
                <w:szCs w:val="24"/>
                <w:lang w:eastAsia="x-none"/>
              </w:rPr>
            </w:pPr>
            <w:r w:rsidRPr="00906CCB">
              <w:rPr>
                <w:sz w:val="24"/>
                <w:szCs w:val="24"/>
                <w:lang w:eastAsia="x-none"/>
              </w:rPr>
              <w:t>шт.</w:t>
            </w:r>
          </w:p>
        </w:tc>
        <w:tc>
          <w:tcPr>
            <w:tcW w:w="1417" w:type="dxa"/>
            <w:shd w:val="clear" w:color="auto" w:fill="auto"/>
            <w:vAlign w:val="center"/>
          </w:tcPr>
          <w:p w:rsidR="00906CCB" w:rsidRPr="00906CCB" w:rsidRDefault="00906CCB" w:rsidP="00906CCB">
            <w:pPr>
              <w:autoSpaceDE/>
              <w:autoSpaceDN/>
              <w:jc w:val="center"/>
              <w:rPr>
                <w:sz w:val="24"/>
                <w:szCs w:val="24"/>
                <w:lang w:eastAsia="x-none"/>
              </w:rPr>
            </w:pPr>
            <w:r w:rsidRPr="00906CCB">
              <w:rPr>
                <w:sz w:val="24"/>
                <w:szCs w:val="24"/>
                <w:lang w:eastAsia="x-none"/>
              </w:rPr>
              <w:t>1</w:t>
            </w:r>
          </w:p>
        </w:tc>
        <w:tc>
          <w:tcPr>
            <w:tcW w:w="2835" w:type="dxa"/>
            <w:shd w:val="clear" w:color="auto" w:fill="auto"/>
            <w:vAlign w:val="center"/>
          </w:tcPr>
          <w:p w:rsidR="00906CCB" w:rsidRPr="00906CCB" w:rsidRDefault="00906CCB" w:rsidP="00906CCB">
            <w:pPr>
              <w:autoSpaceDE/>
              <w:autoSpaceDN/>
              <w:jc w:val="center"/>
              <w:rPr>
                <w:sz w:val="24"/>
                <w:szCs w:val="24"/>
                <w:lang w:eastAsia="x-none"/>
              </w:rPr>
            </w:pPr>
          </w:p>
        </w:tc>
      </w:tr>
      <w:tr w:rsidR="00906CCB" w:rsidRPr="00906CCB" w:rsidTr="00CF5A40">
        <w:trPr>
          <w:trHeight w:val="261"/>
        </w:trPr>
        <w:tc>
          <w:tcPr>
            <w:tcW w:w="426" w:type="dxa"/>
            <w:vAlign w:val="center"/>
          </w:tcPr>
          <w:p w:rsidR="00906CCB" w:rsidRPr="00906CCB" w:rsidRDefault="00906CCB" w:rsidP="00906CCB">
            <w:pPr>
              <w:autoSpaceDE/>
              <w:autoSpaceDN/>
              <w:jc w:val="center"/>
              <w:rPr>
                <w:sz w:val="24"/>
                <w:szCs w:val="24"/>
                <w:lang w:eastAsia="x-none"/>
              </w:rPr>
            </w:pPr>
          </w:p>
        </w:tc>
        <w:tc>
          <w:tcPr>
            <w:tcW w:w="3686" w:type="dxa"/>
            <w:shd w:val="clear" w:color="auto" w:fill="auto"/>
            <w:vAlign w:val="center"/>
          </w:tcPr>
          <w:p w:rsidR="00906CCB" w:rsidRPr="00906CCB" w:rsidRDefault="00906CCB" w:rsidP="00906CCB">
            <w:pPr>
              <w:autoSpaceDE/>
              <w:autoSpaceDN/>
              <w:jc w:val="left"/>
              <w:rPr>
                <w:b/>
                <w:sz w:val="24"/>
                <w:szCs w:val="24"/>
                <w:lang w:eastAsia="x-none"/>
              </w:rPr>
            </w:pPr>
            <w:r w:rsidRPr="00906CCB">
              <w:rPr>
                <w:b/>
                <w:sz w:val="24"/>
                <w:szCs w:val="24"/>
                <w:lang w:eastAsia="x-none"/>
              </w:rPr>
              <w:t>Лот 5</w:t>
            </w:r>
          </w:p>
        </w:tc>
        <w:tc>
          <w:tcPr>
            <w:tcW w:w="1701" w:type="dxa"/>
            <w:shd w:val="clear" w:color="auto" w:fill="auto"/>
            <w:vAlign w:val="center"/>
          </w:tcPr>
          <w:p w:rsidR="00906CCB" w:rsidRPr="00906CCB" w:rsidRDefault="00906CCB" w:rsidP="00906CCB">
            <w:pPr>
              <w:autoSpaceDE/>
              <w:autoSpaceDN/>
              <w:jc w:val="center"/>
              <w:rPr>
                <w:sz w:val="24"/>
                <w:szCs w:val="24"/>
                <w:lang w:eastAsia="x-none"/>
              </w:rPr>
            </w:pPr>
          </w:p>
        </w:tc>
        <w:tc>
          <w:tcPr>
            <w:tcW w:w="1417" w:type="dxa"/>
            <w:shd w:val="clear" w:color="auto" w:fill="auto"/>
            <w:vAlign w:val="center"/>
          </w:tcPr>
          <w:p w:rsidR="00906CCB" w:rsidRPr="00906CCB" w:rsidRDefault="00906CCB" w:rsidP="00906CCB">
            <w:pPr>
              <w:autoSpaceDE/>
              <w:autoSpaceDN/>
              <w:jc w:val="center"/>
              <w:rPr>
                <w:sz w:val="24"/>
                <w:szCs w:val="24"/>
                <w:lang w:eastAsia="x-none"/>
              </w:rPr>
            </w:pPr>
          </w:p>
        </w:tc>
        <w:tc>
          <w:tcPr>
            <w:tcW w:w="2835" w:type="dxa"/>
            <w:shd w:val="clear" w:color="auto" w:fill="auto"/>
            <w:vAlign w:val="center"/>
          </w:tcPr>
          <w:p w:rsidR="00906CCB" w:rsidRPr="00906CCB" w:rsidRDefault="00906CCB" w:rsidP="00906CCB">
            <w:pPr>
              <w:autoSpaceDE/>
              <w:autoSpaceDN/>
              <w:jc w:val="center"/>
              <w:rPr>
                <w:sz w:val="24"/>
                <w:szCs w:val="24"/>
                <w:lang w:eastAsia="x-none"/>
              </w:rPr>
            </w:pPr>
          </w:p>
        </w:tc>
      </w:tr>
      <w:tr w:rsidR="00906CCB" w:rsidRPr="00906CCB" w:rsidTr="00CF5A40">
        <w:trPr>
          <w:trHeight w:val="261"/>
        </w:trPr>
        <w:tc>
          <w:tcPr>
            <w:tcW w:w="426" w:type="dxa"/>
            <w:vAlign w:val="center"/>
          </w:tcPr>
          <w:p w:rsidR="00906CCB" w:rsidRPr="00906CCB" w:rsidRDefault="00906CCB" w:rsidP="00906CCB">
            <w:pPr>
              <w:numPr>
                <w:ilvl w:val="0"/>
                <w:numId w:val="38"/>
              </w:numPr>
              <w:autoSpaceDE/>
              <w:autoSpaceDN/>
              <w:jc w:val="center"/>
              <w:rPr>
                <w:sz w:val="24"/>
                <w:szCs w:val="24"/>
                <w:lang w:eastAsia="x-none"/>
              </w:rPr>
            </w:pPr>
          </w:p>
        </w:tc>
        <w:tc>
          <w:tcPr>
            <w:tcW w:w="3686" w:type="dxa"/>
            <w:shd w:val="clear" w:color="auto" w:fill="auto"/>
            <w:vAlign w:val="center"/>
          </w:tcPr>
          <w:p w:rsidR="00906CCB" w:rsidRPr="00906CCB" w:rsidRDefault="00906CCB" w:rsidP="00906CCB">
            <w:pPr>
              <w:autoSpaceDE/>
              <w:autoSpaceDN/>
              <w:jc w:val="left"/>
              <w:rPr>
                <w:sz w:val="24"/>
                <w:szCs w:val="24"/>
                <w:lang w:eastAsia="x-none"/>
              </w:rPr>
            </w:pPr>
            <w:r w:rsidRPr="00906CCB">
              <w:rPr>
                <w:sz w:val="24"/>
                <w:szCs w:val="24"/>
                <w:lang w:eastAsia="x-none"/>
              </w:rPr>
              <w:t>Манжета (24-32)</w:t>
            </w:r>
          </w:p>
        </w:tc>
        <w:tc>
          <w:tcPr>
            <w:tcW w:w="1701" w:type="dxa"/>
            <w:shd w:val="clear" w:color="auto" w:fill="auto"/>
            <w:vAlign w:val="center"/>
          </w:tcPr>
          <w:p w:rsidR="00906CCB" w:rsidRPr="00906CCB" w:rsidRDefault="00906CCB" w:rsidP="00906CCB">
            <w:pPr>
              <w:autoSpaceDE/>
              <w:autoSpaceDN/>
              <w:jc w:val="center"/>
              <w:rPr>
                <w:sz w:val="24"/>
                <w:szCs w:val="24"/>
                <w:lang w:eastAsia="x-none"/>
              </w:rPr>
            </w:pPr>
            <w:r w:rsidRPr="00906CCB">
              <w:rPr>
                <w:sz w:val="24"/>
                <w:szCs w:val="24"/>
                <w:lang w:eastAsia="x-none"/>
              </w:rPr>
              <w:t>шт.</w:t>
            </w:r>
          </w:p>
        </w:tc>
        <w:tc>
          <w:tcPr>
            <w:tcW w:w="1417" w:type="dxa"/>
            <w:shd w:val="clear" w:color="auto" w:fill="auto"/>
            <w:vAlign w:val="center"/>
          </w:tcPr>
          <w:p w:rsidR="00906CCB" w:rsidRPr="00906CCB" w:rsidRDefault="00906CCB" w:rsidP="00906CCB">
            <w:pPr>
              <w:autoSpaceDE/>
              <w:autoSpaceDN/>
              <w:jc w:val="center"/>
              <w:rPr>
                <w:sz w:val="24"/>
                <w:szCs w:val="24"/>
                <w:lang w:eastAsia="x-none"/>
              </w:rPr>
            </w:pPr>
            <w:r w:rsidRPr="00906CCB">
              <w:rPr>
                <w:sz w:val="24"/>
                <w:szCs w:val="24"/>
                <w:lang w:eastAsia="x-none"/>
              </w:rPr>
              <w:t>3</w:t>
            </w:r>
          </w:p>
        </w:tc>
        <w:tc>
          <w:tcPr>
            <w:tcW w:w="2835" w:type="dxa"/>
            <w:shd w:val="clear" w:color="auto" w:fill="auto"/>
            <w:vAlign w:val="center"/>
          </w:tcPr>
          <w:p w:rsidR="00906CCB" w:rsidRPr="00906CCB" w:rsidRDefault="00906CCB" w:rsidP="00906CCB">
            <w:pPr>
              <w:autoSpaceDE/>
              <w:autoSpaceDN/>
              <w:jc w:val="center"/>
              <w:rPr>
                <w:sz w:val="24"/>
                <w:szCs w:val="24"/>
                <w:lang w:eastAsia="x-none"/>
              </w:rPr>
            </w:pPr>
          </w:p>
        </w:tc>
      </w:tr>
      <w:tr w:rsidR="00906CCB" w:rsidRPr="00906CCB" w:rsidTr="00CF5A40">
        <w:trPr>
          <w:trHeight w:val="261"/>
        </w:trPr>
        <w:tc>
          <w:tcPr>
            <w:tcW w:w="426" w:type="dxa"/>
            <w:vAlign w:val="center"/>
          </w:tcPr>
          <w:p w:rsidR="00906CCB" w:rsidRPr="00906CCB" w:rsidRDefault="00906CCB" w:rsidP="00906CCB">
            <w:pPr>
              <w:numPr>
                <w:ilvl w:val="0"/>
                <w:numId w:val="38"/>
              </w:numPr>
              <w:autoSpaceDE/>
              <w:autoSpaceDN/>
              <w:jc w:val="center"/>
              <w:rPr>
                <w:sz w:val="24"/>
                <w:szCs w:val="24"/>
                <w:lang w:eastAsia="x-none"/>
              </w:rPr>
            </w:pPr>
          </w:p>
        </w:tc>
        <w:tc>
          <w:tcPr>
            <w:tcW w:w="3686" w:type="dxa"/>
            <w:shd w:val="clear" w:color="auto" w:fill="auto"/>
            <w:vAlign w:val="center"/>
          </w:tcPr>
          <w:p w:rsidR="00906CCB" w:rsidRPr="00906CCB" w:rsidRDefault="00906CCB" w:rsidP="00906CCB">
            <w:pPr>
              <w:autoSpaceDE/>
              <w:autoSpaceDN/>
              <w:jc w:val="left"/>
              <w:rPr>
                <w:sz w:val="24"/>
                <w:szCs w:val="24"/>
                <w:lang w:val="en-US" w:eastAsia="x-none"/>
              </w:rPr>
            </w:pPr>
            <w:r w:rsidRPr="00906CCB">
              <w:rPr>
                <w:sz w:val="24"/>
                <w:szCs w:val="24"/>
                <w:lang w:eastAsia="x-none"/>
              </w:rPr>
              <w:t xml:space="preserve">Кабель </w:t>
            </w:r>
            <w:proofErr w:type="spellStart"/>
            <w:r w:rsidRPr="00906CCB">
              <w:rPr>
                <w:sz w:val="24"/>
                <w:szCs w:val="24"/>
                <w:lang w:val="en-US" w:eastAsia="x-none"/>
              </w:rPr>
              <w:t>usb-miniUsb</w:t>
            </w:r>
            <w:proofErr w:type="spellEnd"/>
          </w:p>
        </w:tc>
        <w:tc>
          <w:tcPr>
            <w:tcW w:w="1701" w:type="dxa"/>
            <w:shd w:val="clear" w:color="auto" w:fill="auto"/>
            <w:vAlign w:val="center"/>
          </w:tcPr>
          <w:p w:rsidR="00906CCB" w:rsidRPr="00906CCB" w:rsidRDefault="00906CCB" w:rsidP="00906CCB">
            <w:pPr>
              <w:autoSpaceDE/>
              <w:autoSpaceDN/>
              <w:jc w:val="center"/>
              <w:rPr>
                <w:sz w:val="24"/>
                <w:szCs w:val="24"/>
                <w:lang w:eastAsia="x-none"/>
              </w:rPr>
            </w:pPr>
            <w:r w:rsidRPr="00906CCB">
              <w:rPr>
                <w:sz w:val="24"/>
                <w:szCs w:val="24"/>
                <w:lang w:eastAsia="x-none"/>
              </w:rPr>
              <w:t>шт.</w:t>
            </w:r>
          </w:p>
        </w:tc>
        <w:tc>
          <w:tcPr>
            <w:tcW w:w="1417" w:type="dxa"/>
            <w:shd w:val="clear" w:color="auto" w:fill="auto"/>
            <w:vAlign w:val="center"/>
          </w:tcPr>
          <w:p w:rsidR="00906CCB" w:rsidRPr="00906CCB" w:rsidRDefault="00906CCB" w:rsidP="00906CCB">
            <w:pPr>
              <w:autoSpaceDE/>
              <w:autoSpaceDN/>
              <w:jc w:val="center"/>
              <w:rPr>
                <w:sz w:val="24"/>
                <w:szCs w:val="24"/>
                <w:lang w:val="en-US" w:eastAsia="x-none"/>
              </w:rPr>
            </w:pPr>
            <w:r w:rsidRPr="00906CCB">
              <w:rPr>
                <w:sz w:val="24"/>
                <w:szCs w:val="24"/>
                <w:lang w:val="en-US" w:eastAsia="x-none"/>
              </w:rPr>
              <w:t>1</w:t>
            </w:r>
          </w:p>
        </w:tc>
        <w:tc>
          <w:tcPr>
            <w:tcW w:w="2835" w:type="dxa"/>
            <w:shd w:val="clear" w:color="auto" w:fill="auto"/>
            <w:vAlign w:val="center"/>
          </w:tcPr>
          <w:p w:rsidR="00906CCB" w:rsidRPr="00906CCB" w:rsidRDefault="00906CCB" w:rsidP="00906CCB">
            <w:pPr>
              <w:autoSpaceDE/>
              <w:autoSpaceDN/>
              <w:jc w:val="center"/>
              <w:rPr>
                <w:sz w:val="24"/>
                <w:szCs w:val="24"/>
                <w:lang w:eastAsia="x-none"/>
              </w:rPr>
            </w:pPr>
          </w:p>
        </w:tc>
      </w:tr>
      <w:tr w:rsidR="00906CCB" w:rsidRPr="00906CCB" w:rsidTr="00CF5A40">
        <w:trPr>
          <w:trHeight w:val="261"/>
        </w:trPr>
        <w:tc>
          <w:tcPr>
            <w:tcW w:w="426" w:type="dxa"/>
            <w:vAlign w:val="center"/>
          </w:tcPr>
          <w:p w:rsidR="00906CCB" w:rsidRPr="00906CCB" w:rsidRDefault="00906CCB" w:rsidP="00906CCB">
            <w:pPr>
              <w:autoSpaceDE/>
              <w:autoSpaceDN/>
              <w:jc w:val="center"/>
              <w:rPr>
                <w:sz w:val="24"/>
                <w:szCs w:val="24"/>
                <w:lang w:eastAsia="x-none"/>
              </w:rPr>
            </w:pPr>
          </w:p>
        </w:tc>
        <w:tc>
          <w:tcPr>
            <w:tcW w:w="3686" w:type="dxa"/>
            <w:shd w:val="clear" w:color="auto" w:fill="FFFFFF"/>
            <w:vAlign w:val="center"/>
          </w:tcPr>
          <w:p w:rsidR="00906CCB" w:rsidRPr="00906CCB" w:rsidRDefault="00906CCB" w:rsidP="00906CCB">
            <w:pPr>
              <w:autoSpaceDE/>
              <w:autoSpaceDN/>
              <w:jc w:val="left"/>
              <w:rPr>
                <w:b/>
                <w:sz w:val="24"/>
                <w:szCs w:val="24"/>
                <w:lang w:eastAsia="x-none"/>
              </w:rPr>
            </w:pPr>
            <w:r w:rsidRPr="00906CCB">
              <w:rPr>
                <w:b/>
                <w:sz w:val="24"/>
                <w:szCs w:val="24"/>
                <w:lang w:eastAsia="x-none"/>
              </w:rPr>
              <w:t>Лот 6</w:t>
            </w:r>
          </w:p>
        </w:tc>
        <w:tc>
          <w:tcPr>
            <w:tcW w:w="1701" w:type="dxa"/>
            <w:shd w:val="clear" w:color="auto" w:fill="auto"/>
            <w:vAlign w:val="center"/>
          </w:tcPr>
          <w:p w:rsidR="00906CCB" w:rsidRPr="00906CCB" w:rsidRDefault="00906CCB" w:rsidP="00906CCB">
            <w:pPr>
              <w:autoSpaceDE/>
              <w:autoSpaceDN/>
              <w:jc w:val="center"/>
              <w:rPr>
                <w:sz w:val="24"/>
                <w:szCs w:val="24"/>
                <w:lang w:eastAsia="x-none"/>
              </w:rPr>
            </w:pPr>
          </w:p>
        </w:tc>
        <w:tc>
          <w:tcPr>
            <w:tcW w:w="1417" w:type="dxa"/>
            <w:shd w:val="clear" w:color="auto" w:fill="auto"/>
            <w:vAlign w:val="center"/>
          </w:tcPr>
          <w:p w:rsidR="00906CCB" w:rsidRPr="00906CCB" w:rsidRDefault="00906CCB" w:rsidP="00906CCB">
            <w:pPr>
              <w:autoSpaceDE/>
              <w:autoSpaceDN/>
              <w:jc w:val="center"/>
              <w:rPr>
                <w:sz w:val="24"/>
                <w:szCs w:val="24"/>
                <w:lang w:eastAsia="x-none"/>
              </w:rPr>
            </w:pPr>
          </w:p>
        </w:tc>
        <w:tc>
          <w:tcPr>
            <w:tcW w:w="2835" w:type="dxa"/>
            <w:shd w:val="clear" w:color="auto" w:fill="auto"/>
            <w:vAlign w:val="center"/>
          </w:tcPr>
          <w:p w:rsidR="00906CCB" w:rsidRPr="00906CCB" w:rsidRDefault="00906CCB" w:rsidP="00906CCB">
            <w:pPr>
              <w:autoSpaceDE/>
              <w:autoSpaceDN/>
              <w:jc w:val="center"/>
              <w:rPr>
                <w:sz w:val="24"/>
                <w:szCs w:val="24"/>
                <w:lang w:eastAsia="x-none"/>
              </w:rPr>
            </w:pPr>
          </w:p>
        </w:tc>
      </w:tr>
      <w:tr w:rsidR="00906CCB" w:rsidRPr="00906CCB" w:rsidTr="00CF5A40">
        <w:trPr>
          <w:trHeight w:val="261"/>
        </w:trPr>
        <w:tc>
          <w:tcPr>
            <w:tcW w:w="426" w:type="dxa"/>
            <w:vAlign w:val="center"/>
          </w:tcPr>
          <w:p w:rsidR="00906CCB" w:rsidRPr="00906CCB" w:rsidRDefault="00906CCB" w:rsidP="00906CCB">
            <w:pPr>
              <w:numPr>
                <w:ilvl w:val="0"/>
                <w:numId w:val="31"/>
              </w:numPr>
              <w:autoSpaceDE/>
              <w:autoSpaceDN/>
              <w:jc w:val="center"/>
              <w:rPr>
                <w:sz w:val="24"/>
                <w:szCs w:val="24"/>
                <w:lang w:eastAsia="x-none"/>
              </w:rPr>
            </w:pPr>
          </w:p>
        </w:tc>
        <w:tc>
          <w:tcPr>
            <w:tcW w:w="3686" w:type="dxa"/>
            <w:shd w:val="clear" w:color="auto" w:fill="FFFFFF"/>
            <w:vAlign w:val="center"/>
          </w:tcPr>
          <w:p w:rsidR="00906CCB" w:rsidRPr="00906CCB" w:rsidRDefault="00906CCB" w:rsidP="00906CCB">
            <w:pPr>
              <w:autoSpaceDE/>
              <w:autoSpaceDN/>
              <w:jc w:val="left"/>
              <w:rPr>
                <w:sz w:val="24"/>
                <w:szCs w:val="24"/>
                <w:lang w:eastAsia="x-none"/>
              </w:rPr>
            </w:pPr>
            <w:r w:rsidRPr="00906CCB">
              <w:rPr>
                <w:sz w:val="24"/>
                <w:szCs w:val="24"/>
                <w:lang w:eastAsia="x-none"/>
              </w:rPr>
              <w:t>Сервисный набор электродов</w:t>
            </w:r>
          </w:p>
        </w:tc>
        <w:tc>
          <w:tcPr>
            <w:tcW w:w="1701" w:type="dxa"/>
            <w:shd w:val="clear" w:color="auto" w:fill="auto"/>
            <w:vAlign w:val="center"/>
          </w:tcPr>
          <w:p w:rsidR="00906CCB" w:rsidRPr="00906CCB" w:rsidRDefault="00906CCB" w:rsidP="00906CCB">
            <w:pPr>
              <w:autoSpaceDE/>
              <w:autoSpaceDN/>
              <w:jc w:val="center"/>
              <w:rPr>
                <w:sz w:val="24"/>
                <w:szCs w:val="24"/>
                <w:lang w:eastAsia="x-none"/>
              </w:rPr>
            </w:pPr>
            <w:r w:rsidRPr="00906CCB">
              <w:rPr>
                <w:sz w:val="24"/>
                <w:szCs w:val="24"/>
                <w:lang w:eastAsia="x-none"/>
              </w:rPr>
              <w:t>шт.</w:t>
            </w:r>
          </w:p>
        </w:tc>
        <w:tc>
          <w:tcPr>
            <w:tcW w:w="1417" w:type="dxa"/>
            <w:shd w:val="clear" w:color="auto" w:fill="auto"/>
            <w:vAlign w:val="center"/>
          </w:tcPr>
          <w:p w:rsidR="00906CCB" w:rsidRPr="00906CCB" w:rsidRDefault="00906CCB" w:rsidP="00906CCB">
            <w:pPr>
              <w:autoSpaceDE/>
              <w:autoSpaceDN/>
              <w:jc w:val="center"/>
              <w:rPr>
                <w:sz w:val="24"/>
                <w:szCs w:val="24"/>
                <w:lang w:eastAsia="x-none"/>
              </w:rPr>
            </w:pPr>
            <w:r w:rsidRPr="00906CCB">
              <w:rPr>
                <w:sz w:val="24"/>
                <w:szCs w:val="24"/>
                <w:lang w:eastAsia="x-none"/>
              </w:rPr>
              <w:t>1</w:t>
            </w:r>
          </w:p>
        </w:tc>
        <w:tc>
          <w:tcPr>
            <w:tcW w:w="2835" w:type="dxa"/>
            <w:shd w:val="clear" w:color="auto" w:fill="auto"/>
            <w:vAlign w:val="center"/>
          </w:tcPr>
          <w:p w:rsidR="00906CCB" w:rsidRPr="00906CCB" w:rsidRDefault="00906CCB" w:rsidP="00906CCB">
            <w:pPr>
              <w:autoSpaceDE/>
              <w:autoSpaceDN/>
              <w:jc w:val="left"/>
              <w:rPr>
                <w:sz w:val="24"/>
                <w:szCs w:val="24"/>
                <w:lang w:eastAsia="x-none"/>
              </w:rPr>
            </w:pPr>
          </w:p>
        </w:tc>
      </w:tr>
      <w:tr w:rsidR="00906CCB" w:rsidRPr="00906CCB" w:rsidTr="00CF5A40">
        <w:trPr>
          <w:trHeight w:val="261"/>
        </w:trPr>
        <w:tc>
          <w:tcPr>
            <w:tcW w:w="426" w:type="dxa"/>
            <w:vAlign w:val="center"/>
          </w:tcPr>
          <w:p w:rsidR="00906CCB" w:rsidRPr="00906CCB" w:rsidRDefault="00906CCB" w:rsidP="00906CCB">
            <w:pPr>
              <w:autoSpaceDE/>
              <w:autoSpaceDN/>
              <w:jc w:val="center"/>
              <w:rPr>
                <w:sz w:val="24"/>
                <w:szCs w:val="24"/>
                <w:lang w:val="en-US" w:eastAsia="x-none"/>
              </w:rPr>
            </w:pPr>
          </w:p>
        </w:tc>
        <w:tc>
          <w:tcPr>
            <w:tcW w:w="3686" w:type="dxa"/>
            <w:shd w:val="clear" w:color="auto" w:fill="FFFFFF"/>
            <w:vAlign w:val="center"/>
          </w:tcPr>
          <w:p w:rsidR="00906CCB" w:rsidRPr="00906CCB" w:rsidRDefault="00906CCB" w:rsidP="00906CCB">
            <w:pPr>
              <w:autoSpaceDE/>
              <w:autoSpaceDN/>
              <w:jc w:val="left"/>
              <w:rPr>
                <w:sz w:val="24"/>
                <w:szCs w:val="24"/>
                <w:lang w:eastAsia="x-none"/>
              </w:rPr>
            </w:pPr>
            <w:r w:rsidRPr="00906CCB">
              <w:rPr>
                <w:b/>
                <w:sz w:val="24"/>
                <w:szCs w:val="24"/>
                <w:lang w:eastAsia="x-none"/>
              </w:rPr>
              <w:t>Лот 7</w:t>
            </w:r>
          </w:p>
        </w:tc>
        <w:tc>
          <w:tcPr>
            <w:tcW w:w="1701" w:type="dxa"/>
            <w:shd w:val="clear" w:color="auto" w:fill="auto"/>
            <w:vAlign w:val="center"/>
          </w:tcPr>
          <w:p w:rsidR="00906CCB" w:rsidRPr="00906CCB" w:rsidRDefault="00906CCB" w:rsidP="00906CCB">
            <w:pPr>
              <w:autoSpaceDE/>
              <w:autoSpaceDN/>
              <w:jc w:val="center"/>
              <w:rPr>
                <w:sz w:val="24"/>
                <w:szCs w:val="24"/>
                <w:lang w:eastAsia="x-none"/>
              </w:rPr>
            </w:pPr>
          </w:p>
        </w:tc>
        <w:tc>
          <w:tcPr>
            <w:tcW w:w="1417" w:type="dxa"/>
            <w:shd w:val="clear" w:color="auto" w:fill="auto"/>
            <w:vAlign w:val="center"/>
          </w:tcPr>
          <w:p w:rsidR="00906CCB" w:rsidRPr="00906CCB" w:rsidRDefault="00906CCB" w:rsidP="00906CCB">
            <w:pPr>
              <w:autoSpaceDE/>
              <w:autoSpaceDN/>
              <w:jc w:val="center"/>
              <w:rPr>
                <w:sz w:val="24"/>
                <w:szCs w:val="24"/>
                <w:lang w:eastAsia="x-none"/>
              </w:rPr>
            </w:pPr>
          </w:p>
        </w:tc>
        <w:tc>
          <w:tcPr>
            <w:tcW w:w="2835" w:type="dxa"/>
            <w:shd w:val="clear" w:color="auto" w:fill="auto"/>
            <w:vAlign w:val="center"/>
          </w:tcPr>
          <w:p w:rsidR="00906CCB" w:rsidRPr="00906CCB" w:rsidRDefault="00906CCB" w:rsidP="00906CCB">
            <w:pPr>
              <w:autoSpaceDE/>
              <w:autoSpaceDN/>
              <w:jc w:val="center"/>
              <w:rPr>
                <w:sz w:val="24"/>
                <w:szCs w:val="24"/>
                <w:lang w:eastAsia="x-none"/>
              </w:rPr>
            </w:pPr>
          </w:p>
        </w:tc>
      </w:tr>
      <w:tr w:rsidR="00906CCB" w:rsidRPr="00906CCB" w:rsidTr="00CF5A40">
        <w:trPr>
          <w:trHeight w:val="70"/>
        </w:trPr>
        <w:tc>
          <w:tcPr>
            <w:tcW w:w="426" w:type="dxa"/>
            <w:vAlign w:val="center"/>
          </w:tcPr>
          <w:p w:rsidR="00906CCB" w:rsidRPr="00906CCB" w:rsidRDefault="00906CCB" w:rsidP="00906CCB">
            <w:pPr>
              <w:numPr>
                <w:ilvl w:val="0"/>
                <w:numId w:val="32"/>
              </w:numPr>
              <w:autoSpaceDE/>
              <w:autoSpaceDN/>
              <w:jc w:val="center"/>
              <w:rPr>
                <w:sz w:val="24"/>
                <w:szCs w:val="24"/>
                <w:lang w:eastAsia="x-none"/>
              </w:rPr>
            </w:pPr>
          </w:p>
        </w:tc>
        <w:tc>
          <w:tcPr>
            <w:tcW w:w="3686" w:type="dxa"/>
            <w:shd w:val="clear" w:color="auto" w:fill="auto"/>
            <w:vAlign w:val="center"/>
          </w:tcPr>
          <w:p w:rsidR="00906CCB" w:rsidRPr="00906CCB" w:rsidRDefault="00906CCB" w:rsidP="00906CCB">
            <w:pPr>
              <w:autoSpaceDE/>
              <w:autoSpaceDN/>
              <w:jc w:val="left"/>
              <w:rPr>
                <w:sz w:val="24"/>
                <w:szCs w:val="24"/>
                <w:lang w:eastAsia="x-none"/>
              </w:rPr>
            </w:pPr>
            <w:r w:rsidRPr="00906CCB">
              <w:rPr>
                <w:sz w:val="24"/>
                <w:szCs w:val="24"/>
                <w:lang w:eastAsia="x-none"/>
              </w:rPr>
              <w:t>-</w:t>
            </w:r>
          </w:p>
        </w:tc>
        <w:tc>
          <w:tcPr>
            <w:tcW w:w="1701" w:type="dxa"/>
            <w:shd w:val="clear" w:color="auto" w:fill="auto"/>
            <w:vAlign w:val="center"/>
          </w:tcPr>
          <w:p w:rsidR="00906CCB" w:rsidRPr="00906CCB" w:rsidRDefault="00906CCB" w:rsidP="00906CCB">
            <w:pPr>
              <w:autoSpaceDE/>
              <w:autoSpaceDN/>
              <w:jc w:val="center"/>
              <w:rPr>
                <w:sz w:val="24"/>
                <w:szCs w:val="24"/>
                <w:lang w:eastAsia="x-none"/>
              </w:rPr>
            </w:pPr>
          </w:p>
        </w:tc>
        <w:tc>
          <w:tcPr>
            <w:tcW w:w="1417" w:type="dxa"/>
            <w:shd w:val="clear" w:color="auto" w:fill="auto"/>
            <w:vAlign w:val="center"/>
          </w:tcPr>
          <w:p w:rsidR="00906CCB" w:rsidRPr="00906CCB" w:rsidRDefault="00906CCB" w:rsidP="00906CCB">
            <w:pPr>
              <w:autoSpaceDE/>
              <w:autoSpaceDN/>
              <w:jc w:val="center"/>
              <w:rPr>
                <w:sz w:val="24"/>
                <w:szCs w:val="24"/>
                <w:lang w:val="en-US" w:eastAsia="x-none"/>
              </w:rPr>
            </w:pPr>
          </w:p>
        </w:tc>
        <w:tc>
          <w:tcPr>
            <w:tcW w:w="2835" w:type="dxa"/>
            <w:shd w:val="clear" w:color="auto" w:fill="auto"/>
            <w:vAlign w:val="center"/>
          </w:tcPr>
          <w:p w:rsidR="00906CCB" w:rsidRPr="00906CCB" w:rsidRDefault="00906CCB" w:rsidP="00906CCB">
            <w:pPr>
              <w:autoSpaceDE/>
              <w:autoSpaceDN/>
              <w:jc w:val="center"/>
              <w:rPr>
                <w:sz w:val="24"/>
                <w:szCs w:val="24"/>
                <w:lang w:eastAsia="x-none"/>
              </w:rPr>
            </w:pPr>
          </w:p>
        </w:tc>
      </w:tr>
      <w:tr w:rsidR="00906CCB" w:rsidRPr="00906CCB" w:rsidTr="00CF5A40">
        <w:trPr>
          <w:trHeight w:val="261"/>
        </w:trPr>
        <w:tc>
          <w:tcPr>
            <w:tcW w:w="426" w:type="dxa"/>
            <w:vAlign w:val="center"/>
          </w:tcPr>
          <w:p w:rsidR="00906CCB" w:rsidRPr="00906CCB" w:rsidRDefault="00906CCB" w:rsidP="00906CCB">
            <w:pPr>
              <w:autoSpaceDE/>
              <w:autoSpaceDN/>
              <w:jc w:val="center"/>
              <w:rPr>
                <w:sz w:val="24"/>
                <w:szCs w:val="24"/>
                <w:lang w:eastAsia="x-none"/>
              </w:rPr>
            </w:pPr>
          </w:p>
        </w:tc>
        <w:tc>
          <w:tcPr>
            <w:tcW w:w="3686" w:type="dxa"/>
            <w:shd w:val="clear" w:color="auto" w:fill="FFFFFF"/>
            <w:vAlign w:val="center"/>
          </w:tcPr>
          <w:p w:rsidR="00906CCB" w:rsidRPr="00906CCB" w:rsidRDefault="00906CCB" w:rsidP="00906CCB">
            <w:pPr>
              <w:autoSpaceDE/>
              <w:autoSpaceDN/>
              <w:jc w:val="left"/>
              <w:rPr>
                <w:b/>
                <w:sz w:val="24"/>
                <w:szCs w:val="24"/>
                <w:lang w:eastAsia="x-none"/>
              </w:rPr>
            </w:pPr>
            <w:r w:rsidRPr="00906CCB">
              <w:rPr>
                <w:b/>
                <w:sz w:val="24"/>
                <w:szCs w:val="24"/>
                <w:lang w:eastAsia="x-none"/>
              </w:rPr>
              <w:t>Лот 8</w:t>
            </w:r>
          </w:p>
        </w:tc>
        <w:tc>
          <w:tcPr>
            <w:tcW w:w="1701" w:type="dxa"/>
            <w:shd w:val="clear" w:color="auto" w:fill="auto"/>
            <w:vAlign w:val="center"/>
          </w:tcPr>
          <w:p w:rsidR="00906CCB" w:rsidRPr="00906CCB" w:rsidRDefault="00906CCB" w:rsidP="00906CCB">
            <w:pPr>
              <w:autoSpaceDE/>
              <w:autoSpaceDN/>
              <w:jc w:val="center"/>
              <w:rPr>
                <w:sz w:val="24"/>
                <w:szCs w:val="24"/>
                <w:lang w:eastAsia="x-none"/>
              </w:rPr>
            </w:pPr>
          </w:p>
        </w:tc>
        <w:tc>
          <w:tcPr>
            <w:tcW w:w="1417" w:type="dxa"/>
            <w:shd w:val="clear" w:color="auto" w:fill="auto"/>
            <w:vAlign w:val="center"/>
          </w:tcPr>
          <w:p w:rsidR="00906CCB" w:rsidRPr="00906CCB" w:rsidRDefault="00906CCB" w:rsidP="00906CCB">
            <w:pPr>
              <w:autoSpaceDE/>
              <w:autoSpaceDN/>
              <w:jc w:val="center"/>
              <w:rPr>
                <w:sz w:val="24"/>
                <w:szCs w:val="24"/>
                <w:lang w:eastAsia="x-none"/>
              </w:rPr>
            </w:pPr>
          </w:p>
        </w:tc>
        <w:tc>
          <w:tcPr>
            <w:tcW w:w="2835" w:type="dxa"/>
            <w:shd w:val="clear" w:color="auto" w:fill="auto"/>
            <w:vAlign w:val="center"/>
          </w:tcPr>
          <w:p w:rsidR="00906CCB" w:rsidRPr="00906CCB" w:rsidRDefault="00906CCB" w:rsidP="00906CCB">
            <w:pPr>
              <w:autoSpaceDE/>
              <w:autoSpaceDN/>
              <w:jc w:val="center"/>
              <w:rPr>
                <w:sz w:val="24"/>
                <w:szCs w:val="24"/>
                <w:lang w:eastAsia="x-none"/>
              </w:rPr>
            </w:pPr>
          </w:p>
        </w:tc>
      </w:tr>
      <w:tr w:rsidR="00906CCB" w:rsidRPr="00906CCB" w:rsidTr="00CF5A40">
        <w:trPr>
          <w:trHeight w:val="261"/>
        </w:trPr>
        <w:tc>
          <w:tcPr>
            <w:tcW w:w="426" w:type="dxa"/>
            <w:vAlign w:val="center"/>
          </w:tcPr>
          <w:p w:rsidR="00906CCB" w:rsidRPr="00906CCB" w:rsidRDefault="00906CCB" w:rsidP="00906CCB">
            <w:pPr>
              <w:numPr>
                <w:ilvl w:val="0"/>
                <w:numId w:val="33"/>
              </w:numPr>
              <w:autoSpaceDE/>
              <w:autoSpaceDN/>
              <w:jc w:val="center"/>
              <w:rPr>
                <w:sz w:val="24"/>
                <w:szCs w:val="24"/>
                <w:lang w:eastAsia="x-none"/>
              </w:rPr>
            </w:pPr>
          </w:p>
        </w:tc>
        <w:tc>
          <w:tcPr>
            <w:tcW w:w="3686" w:type="dxa"/>
            <w:shd w:val="clear" w:color="auto" w:fill="FFFFFF"/>
            <w:vAlign w:val="center"/>
          </w:tcPr>
          <w:p w:rsidR="00906CCB" w:rsidRPr="00906CCB" w:rsidRDefault="00906CCB" w:rsidP="00906CCB">
            <w:pPr>
              <w:autoSpaceDE/>
              <w:autoSpaceDN/>
              <w:jc w:val="left"/>
              <w:rPr>
                <w:sz w:val="24"/>
                <w:szCs w:val="24"/>
                <w:lang w:eastAsia="x-none"/>
              </w:rPr>
            </w:pPr>
          </w:p>
        </w:tc>
        <w:tc>
          <w:tcPr>
            <w:tcW w:w="1701" w:type="dxa"/>
            <w:shd w:val="clear" w:color="auto" w:fill="auto"/>
            <w:vAlign w:val="center"/>
          </w:tcPr>
          <w:p w:rsidR="00906CCB" w:rsidRPr="00906CCB" w:rsidRDefault="00906CCB" w:rsidP="00906CCB">
            <w:pPr>
              <w:autoSpaceDE/>
              <w:autoSpaceDN/>
              <w:jc w:val="center"/>
              <w:rPr>
                <w:sz w:val="24"/>
                <w:szCs w:val="24"/>
                <w:lang w:eastAsia="x-none"/>
              </w:rPr>
            </w:pPr>
          </w:p>
        </w:tc>
        <w:tc>
          <w:tcPr>
            <w:tcW w:w="1417" w:type="dxa"/>
            <w:shd w:val="clear" w:color="auto" w:fill="auto"/>
            <w:vAlign w:val="center"/>
          </w:tcPr>
          <w:p w:rsidR="00906CCB" w:rsidRPr="00906CCB" w:rsidRDefault="00906CCB" w:rsidP="00906CCB">
            <w:pPr>
              <w:autoSpaceDE/>
              <w:autoSpaceDN/>
              <w:jc w:val="center"/>
              <w:rPr>
                <w:sz w:val="24"/>
                <w:szCs w:val="24"/>
                <w:lang w:eastAsia="x-none"/>
              </w:rPr>
            </w:pPr>
          </w:p>
        </w:tc>
        <w:tc>
          <w:tcPr>
            <w:tcW w:w="2835" w:type="dxa"/>
            <w:shd w:val="clear" w:color="auto" w:fill="auto"/>
            <w:vAlign w:val="center"/>
          </w:tcPr>
          <w:p w:rsidR="00906CCB" w:rsidRPr="00906CCB" w:rsidRDefault="00906CCB" w:rsidP="00906CCB">
            <w:pPr>
              <w:autoSpaceDE/>
              <w:autoSpaceDN/>
              <w:jc w:val="left"/>
              <w:rPr>
                <w:sz w:val="24"/>
                <w:szCs w:val="24"/>
                <w:lang w:eastAsia="x-none"/>
              </w:rPr>
            </w:pPr>
          </w:p>
        </w:tc>
      </w:tr>
    </w:tbl>
    <w:p w:rsidR="00FC6D6C" w:rsidRPr="00C6494B" w:rsidRDefault="00FC6D6C" w:rsidP="00906CCB">
      <w:pPr>
        <w:jc w:val="right"/>
        <w:rPr>
          <w:sz w:val="24"/>
          <w:szCs w:val="24"/>
          <w:highlight w:val="yellow"/>
        </w:rPr>
      </w:pPr>
    </w:p>
    <w:sectPr w:rsidR="00FC6D6C" w:rsidRPr="00C6494B" w:rsidSect="00906CCB">
      <w:headerReference w:type="default" r:id="rId9"/>
      <w:pgSz w:w="11907" w:h="16840" w:code="9"/>
      <w:pgMar w:top="1417" w:right="425" w:bottom="1417" w:left="1418" w:header="397" w:footer="0" w:gutter="0"/>
      <w:cols w:space="709"/>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7835" w:rsidRDefault="00057835">
      <w:pPr>
        <w:jc w:val="left"/>
        <w:rPr>
          <w:sz w:val="24"/>
          <w:szCs w:val="24"/>
        </w:rPr>
      </w:pPr>
      <w:r>
        <w:rPr>
          <w:sz w:val="24"/>
          <w:szCs w:val="24"/>
        </w:rPr>
        <w:separator/>
      </w:r>
    </w:p>
  </w:endnote>
  <w:endnote w:type="continuationSeparator" w:id="0">
    <w:p w:rsidR="00057835" w:rsidRDefault="00057835">
      <w:pPr>
        <w:jc w:val="left"/>
        <w:rPr>
          <w:sz w:val="24"/>
          <w:szCs w:val="24"/>
        </w:rPr>
      </w:pPr>
      <w:r>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7835" w:rsidRDefault="00057835">
      <w:pPr>
        <w:jc w:val="left"/>
        <w:rPr>
          <w:sz w:val="24"/>
          <w:szCs w:val="24"/>
        </w:rPr>
      </w:pPr>
      <w:r>
        <w:rPr>
          <w:sz w:val="24"/>
          <w:szCs w:val="24"/>
        </w:rPr>
        <w:separator/>
      </w:r>
    </w:p>
  </w:footnote>
  <w:footnote w:type="continuationSeparator" w:id="0">
    <w:p w:rsidR="00057835" w:rsidRDefault="00057835">
      <w:pPr>
        <w:jc w:val="left"/>
        <w:rPr>
          <w:sz w:val="24"/>
          <w:szCs w:val="24"/>
        </w:rPr>
      </w:pPr>
      <w:r>
        <w:rPr>
          <w:sz w:val="24"/>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835" w:rsidRDefault="00057835">
    <w:pPr>
      <w:pStyle w:val="a4"/>
      <w:tabs>
        <w:tab w:val="clear" w:pos="4677"/>
        <w:tab w:val="clear" w:pos="9355"/>
        <w:tab w:val="center" w:pos="4153"/>
        <w:tab w:val="right" w:pos="8306"/>
      </w:tabs>
      <w:jc w:val="right"/>
      <w:rPr>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46487"/>
    <w:multiLevelType w:val="hybridMultilevel"/>
    <w:tmpl w:val="5F9E8C7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48875C2"/>
    <w:multiLevelType w:val="hybridMultilevel"/>
    <w:tmpl w:val="9C2E22C6"/>
    <w:lvl w:ilvl="0" w:tplc="61F2DFDC">
      <w:start w:val="1"/>
      <w:numFmt w:val="decimal"/>
      <w:suff w:val="nothing"/>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89E4964"/>
    <w:multiLevelType w:val="hybridMultilevel"/>
    <w:tmpl w:val="436632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8C2268F"/>
    <w:multiLevelType w:val="multilevel"/>
    <w:tmpl w:val="BFC0BEC0"/>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7E13A5F"/>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8C91D20"/>
    <w:multiLevelType w:val="hybridMultilevel"/>
    <w:tmpl w:val="53A418D6"/>
    <w:lvl w:ilvl="0" w:tplc="AA4A6B4A">
      <w:start w:val="1"/>
      <w:numFmt w:val="decimal"/>
      <w:suff w:val="nothing"/>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6F6AE6"/>
    <w:multiLevelType w:val="hybridMultilevel"/>
    <w:tmpl w:val="1408CDE2"/>
    <w:lvl w:ilvl="0" w:tplc="DB60872E">
      <w:start w:val="3"/>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E8E6C4E"/>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1A1557C"/>
    <w:multiLevelType w:val="multilevel"/>
    <w:tmpl w:val="77CC4594"/>
    <w:lvl w:ilvl="0">
      <w:start w:val="1"/>
      <w:numFmt w:val="decimal"/>
      <w:lvlText w:val="%1."/>
      <w:lvlJc w:val="left"/>
      <w:pPr>
        <w:ind w:left="1245" w:hanging="1245"/>
      </w:pPr>
      <w:rPr>
        <w:rFonts w:cs="Times New Roman" w:hint="default"/>
      </w:rPr>
    </w:lvl>
    <w:lvl w:ilvl="1">
      <w:start w:val="1"/>
      <w:numFmt w:val="decimal"/>
      <w:lvlText w:val="%1.%2."/>
      <w:lvlJc w:val="left"/>
      <w:pPr>
        <w:ind w:left="1954" w:hanging="1245"/>
      </w:pPr>
      <w:rPr>
        <w:rFonts w:cs="Times New Roman" w:hint="default"/>
      </w:rPr>
    </w:lvl>
    <w:lvl w:ilvl="2">
      <w:start w:val="1"/>
      <w:numFmt w:val="decimal"/>
      <w:lvlText w:val="%1.%2.%3."/>
      <w:lvlJc w:val="left"/>
      <w:pPr>
        <w:ind w:left="2663" w:hanging="1245"/>
      </w:pPr>
      <w:rPr>
        <w:rFonts w:cs="Times New Roman" w:hint="default"/>
      </w:rPr>
    </w:lvl>
    <w:lvl w:ilvl="3">
      <w:start w:val="1"/>
      <w:numFmt w:val="decimal"/>
      <w:lvlText w:val="%1.%2.%3.%4."/>
      <w:lvlJc w:val="left"/>
      <w:pPr>
        <w:ind w:left="3372" w:hanging="1245"/>
      </w:pPr>
      <w:rPr>
        <w:rFonts w:cs="Times New Roman" w:hint="default"/>
      </w:rPr>
    </w:lvl>
    <w:lvl w:ilvl="4">
      <w:start w:val="1"/>
      <w:numFmt w:val="decimal"/>
      <w:lvlText w:val="%1.%2.%3.%4.%5."/>
      <w:lvlJc w:val="left"/>
      <w:pPr>
        <w:ind w:left="4081" w:hanging="1245"/>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9" w15:restartNumberingAfterBreak="0">
    <w:nsid w:val="22C7576A"/>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243E25F1"/>
    <w:multiLevelType w:val="hybridMultilevel"/>
    <w:tmpl w:val="436632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25766683"/>
    <w:multiLevelType w:val="multilevel"/>
    <w:tmpl w:val="433E1E8A"/>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7825874"/>
    <w:multiLevelType w:val="hybridMultilevel"/>
    <w:tmpl w:val="D29E9D36"/>
    <w:lvl w:ilvl="0" w:tplc="A6F48220">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2C0F0524"/>
    <w:multiLevelType w:val="hybridMultilevel"/>
    <w:tmpl w:val="436632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33C55CC0"/>
    <w:multiLevelType w:val="hybridMultilevel"/>
    <w:tmpl w:val="9DB2218C"/>
    <w:lvl w:ilvl="0" w:tplc="5A6E8082">
      <w:start w:val="1"/>
      <w:numFmt w:val="decimal"/>
      <w:lvlText w:val="%1."/>
      <w:lvlJc w:val="left"/>
      <w:pPr>
        <w:ind w:left="1605" w:hanging="360"/>
      </w:pPr>
      <w:rPr>
        <w:rFonts w:hint="default"/>
      </w:rPr>
    </w:lvl>
    <w:lvl w:ilvl="1" w:tplc="04230019" w:tentative="1">
      <w:start w:val="1"/>
      <w:numFmt w:val="lowerLetter"/>
      <w:lvlText w:val="%2."/>
      <w:lvlJc w:val="left"/>
      <w:pPr>
        <w:ind w:left="2325" w:hanging="360"/>
      </w:pPr>
    </w:lvl>
    <w:lvl w:ilvl="2" w:tplc="0423001B" w:tentative="1">
      <w:start w:val="1"/>
      <w:numFmt w:val="lowerRoman"/>
      <w:lvlText w:val="%3."/>
      <w:lvlJc w:val="right"/>
      <w:pPr>
        <w:ind w:left="3045" w:hanging="180"/>
      </w:pPr>
    </w:lvl>
    <w:lvl w:ilvl="3" w:tplc="0423000F" w:tentative="1">
      <w:start w:val="1"/>
      <w:numFmt w:val="decimal"/>
      <w:lvlText w:val="%4."/>
      <w:lvlJc w:val="left"/>
      <w:pPr>
        <w:ind w:left="3765" w:hanging="360"/>
      </w:pPr>
    </w:lvl>
    <w:lvl w:ilvl="4" w:tplc="04230019" w:tentative="1">
      <w:start w:val="1"/>
      <w:numFmt w:val="lowerLetter"/>
      <w:lvlText w:val="%5."/>
      <w:lvlJc w:val="left"/>
      <w:pPr>
        <w:ind w:left="4485" w:hanging="360"/>
      </w:pPr>
    </w:lvl>
    <w:lvl w:ilvl="5" w:tplc="0423001B" w:tentative="1">
      <w:start w:val="1"/>
      <w:numFmt w:val="lowerRoman"/>
      <w:lvlText w:val="%6."/>
      <w:lvlJc w:val="right"/>
      <w:pPr>
        <w:ind w:left="5205" w:hanging="180"/>
      </w:pPr>
    </w:lvl>
    <w:lvl w:ilvl="6" w:tplc="0423000F" w:tentative="1">
      <w:start w:val="1"/>
      <w:numFmt w:val="decimal"/>
      <w:lvlText w:val="%7."/>
      <w:lvlJc w:val="left"/>
      <w:pPr>
        <w:ind w:left="5925" w:hanging="360"/>
      </w:pPr>
    </w:lvl>
    <w:lvl w:ilvl="7" w:tplc="04230019" w:tentative="1">
      <w:start w:val="1"/>
      <w:numFmt w:val="lowerLetter"/>
      <w:lvlText w:val="%8."/>
      <w:lvlJc w:val="left"/>
      <w:pPr>
        <w:ind w:left="6645" w:hanging="360"/>
      </w:pPr>
    </w:lvl>
    <w:lvl w:ilvl="8" w:tplc="0423001B" w:tentative="1">
      <w:start w:val="1"/>
      <w:numFmt w:val="lowerRoman"/>
      <w:lvlText w:val="%9."/>
      <w:lvlJc w:val="right"/>
      <w:pPr>
        <w:ind w:left="7365" w:hanging="180"/>
      </w:pPr>
    </w:lvl>
  </w:abstractNum>
  <w:abstractNum w:abstractNumId="15" w15:restartNumberingAfterBreak="0">
    <w:nsid w:val="342354B9"/>
    <w:multiLevelType w:val="hybridMultilevel"/>
    <w:tmpl w:val="FB8E0A9C"/>
    <w:lvl w:ilvl="0" w:tplc="5688F65C">
      <w:start w:val="1"/>
      <w:numFmt w:val="decimal"/>
      <w:suff w:val="space"/>
      <w:lvlText w:val="%1."/>
      <w:lvlJc w:val="center"/>
      <w:pPr>
        <w:ind w:left="1211" w:hanging="360"/>
      </w:pPr>
      <w:rPr>
        <w:rFonts w:ascii="Times New Roman" w:hAnsi="Times New Roman" w:hint="default"/>
        <w:b w:val="0"/>
        <w:i w:val="0"/>
        <w:color w:val="auto"/>
        <w:spacing w:val="0"/>
        <w:w w:val="100"/>
        <w:kern w:val="28"/>
        <w:position w:val="0"/>
        <w:sz w:val="24"/>
        <w:szCs w:val="24"/>
        <w:u w:val="none"/>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3AA45D1C"/>
    <w:multiLevelType w:val="hybridMultilevel"/>
    <w:tmpl w:val="94283F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3BBD0F13"/>
    <w:multiLevelType w:val="hybridMultilevel"/>
    <w:tmpl w:val="436632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EA3415C"/>
    <w:multiLevelType w:val="multilevel"/>
    <w:tmpl w:val="3EDCF68C"/>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EEE6ADD"/>
    <w:multiLevelType w:val="multilevel"/>
    <w:tmpl w:val="B166484C"/>
    <w:lvl w:ilvl="0">
      <w:start w:val="1"/>
      <w:numFmt w:val="decimal"/>
      <w:lvlText w:val="%1."/>
      <w:lvlJc w:val="left"/>
      <w:pPr>
        <w:ind w:left="928" w:hanging="360"/>
      </w:pPr>
    </w:lvl>
    <w:lvl w:ilvl="1">
      <w:start w:val="2"/>
      <w:numFmt w:val="decimal"/>
      <w:isLgl/>
      <w:lvlText w:val="%1.%2"/>
      <w:lvlJc w:val="left"/>
      <w:pPr>
        <w:ind w:left="1288" w:hanging="720"/>
      </w:pPr>
    </w:lvl>
    <w:lvl w:ilvl="2">
      <w:start w:val="1"/>
      <w:numFmt w:val="decimal"/>
      <w:isLgl/>
      <w:lvlText w:val="%1.%2.%3"/>
      <w:lvlJc w:val="left"/>
      <w:pPr>
        <w:ind w:left="1288" w:hanging="720"/>
      </w:pPr>
    </w:lvl>
    <w:lvl w:ilvl="3">
      <w:start w:val="1"/>
      <w:numFmt w:val="decimal"/>
      <w:isLgl/>
      <w:lvlText w:val="%1.%2.%3.%4"/>
      <w:lvlJc w:val="left"/>
      <w:pPr>
        <w:ind w:left="1648" w:hanging="1080"/>
      </w:pPr>
    </w:lvl>
    <w:lvl w:ilvl="4">
      <w:start w:val="1"/>
      <w:numFmt w:val="decimal"/>
      <w:isLgl/>
      <w:lvlText w:val="%1.%2.%3.%4.%5"/>
      <w:lvlJc w:val="left"/>
      <w:pPr>
        <w:ind w:left="1648" w:hanging="1080"/>
      </w:pPr>
    </w:lvl>
    <w:lvl w:ilvl="5">
      <w:start w:val="1"/>
      <w:numFmt w:val="decimal"/>
      <w:isLgl/>
      <w:lvlText w:val="%1.%2.%3.%4.%5.%6"/>
      <w:lvlJc w:val="left"/>
      <w:pPr>
        <w:ind w:left="2008" w:hanging="1440"/>
      </w:pPr>
    </w:lvl>
    <w:lvl w:ilvl="6">
      <w:start w:val="1"/>
      <w:numFmt w:val="decimal"/>
      <w:isLgl/>
      <w:lvlText w:val="%1.%2.%3.%4.%5.%6.%7"/>
      <w:lvlJc w:val="left"/>
      <w:pPr>
        <w:ind w:left="2368" w:hanging="1800"/>
      </w:pPr>
    </w:lvl>
    <w:lvl w:ilvl="7">
      <w:start w:val="1"/>
      <w:numFmt w:val="decimal"/>
      <w:isLgl/>
      <w:lvlText w:val="%1.%2.%3.%4.%5.%6.%7.%8"/>
      <w:lvlJc w:val="left"/>
      <w:pPr>
        <w:ind w:left="2368" w:hanging="1800"/>
      </w:pPr>
    </w:lvl>
    <w:lvl w:ilvl="8">
      <w:start w:val="1"/>
      <w:numFmt w:val="decimal"/>
      <w:isLgl/>
      <w:lvlText w:val="%1.%2.%3.%4.%5.%6.%7.%8.%9"/>
      <w:lvlJc w:val="left"/>
      <w:pPr>
        <w:ind w:left="2728" w:hanging="2160"/>
      </w:pPr>
    </w:lvl>
  </w:abstractNum>
  <w:abstractNum w:abstractNumId="20" w15:restartNumberingAfterBreak="0">
    <w:nsid w:val="3F2F2D1C"/>
    <w:multiLevelType w:val="multilevel"/>
    <w:tmpl w:val="9D287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1744EE"/>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4A0019BF"/>
    <w:multiLevelType w:val="hybridMultilevel"/>
    <w:tmpl w:val="D80E11D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4D475E61"/>
    <w:multiLevelType w:val="hybridMultilevel"/>
    <w:tmpl w:val="09E4F4F0"/>
    <w:lvl w:ilvl="0" w:tplc="34948C8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5CAE4C58"/>
    <w:multiLevelType w:val="hybridMultilevel"/>
    <w:tmpl w:val="78946292"/>
    <w:lvl w:ilvl="0" w:tplc="43D46AFA">
      <w:start w:val="1"/>
      <w:numFmt w:val="upperRoman"/>
      <w:lvlText w:val="%1."/>
      <w:lvlJc w:val="left"/>
      <w:pPr>
        <w:ind w:left="1287" w:hanging="720"/>
      </w:pPr>
      <w:rPr>
        <w:rFonts w:hint="default"/>
      </w:rPr>
    </w:lvl>
    <w:lvl w:ilvl="1" w:tplc="04230019" w:tentative="1">
      <w:start w:val="1"/>
      <w:numFmt w:val="lowerLetter"/>
      <w:lvlText w:val="%2."/>
      <w:lvlJc w:val="left"/>
      <w:pPr>
        <w:ind w:left="1647" w:hanging="360"/>
      </w:pPr>
    </w:lvl>
    <w:lvl w:ilvl="2" w:tplc="0423001B" w:tentative="1">
      <w:start w:val="1"/>
      <w:numFmt w:val="lowerRoman"/>
      <w:lvlText w:val="%3."/>
      <w:lvlJc w:val="right"/>
      <w:pPr>
        <w:ind w:left="2367" w:hanging="180"/>
      </w:pPr>
    </w:lvl>
    <w:lvl w:ilvl="3" w:tplc="0423000F" w:tentative="1">
      <w:start w:val="1"/>
      <w:numFmt w:val="decimal"/>
      <w:lvlText w:val="%4."/>
      <w:lvlJc w:val="left"/>
      <w:pPr>
        <w:ind w:left="3087" w:hanging="360"/>
      </w:pPr>
    </w:lvl>
    <w:lvl w:ilvl="4" w:tplc="04230019" w:tentative="1">
      <w:start w:val="1"/>
      <w:numFmt w:val="lowerLetter"/>
      <w:lvlText w:val="%5."/>
      <w:lvlJc w:val="left"/>
      <w:pPr>
        <w:ind w:left="3807" w:hanging="360"/>
      </w:pPr>
    </w:lvl>
    <w:lvl w:ilvl="5" w:tplc="0423001B" w:tentative="1">
      <w:start w:val="1"/>
      <w:numFmt w:val="lowerRoman"/>
      <w:lvlText w:val="%6."/>
      <w:lvlJc w:val="right"/>
      <w:pPr>
        <w:ind w:left="4527" w:hanging="180"/>
      </w:pPr>
    </w:lvl>
    <w:lvl w:ilvl="6" w:tplc="0423000F" w:tentative="1">
      <w:start w:val="1"/>
      <w:numFmt w:val="decimal"/>
      <w:lvlText w:val="%7."/>
      <w:lvlJc w:val="left"/>
      <w:pPr>
        <w:ind w:left="5247" w:hanging="360"/>
      </w:pPr>
    </w:lvl>
    <w:lvl w:ilvl="7" w:tplc="04230019" w:tentative="1">
      <w:start w:val="1"/>
      <w:numFmt w:val="lowerLetter"/>
      <w:lvlText w:val="%8."/>
      <w:lvlJc w:val="left"/>
      <w:pPr>
        <w:ind w:left="5967" w:hanging="360"/>
      </w:pPr>
    </w:lvl>
    <w:lvl w:ilvl="8" w:tplc="0423001B" w:tentative="1">
      <w:start w:val="1"/>
      <w:numFmt w:val="lowerRoman"/>
      <w:lvlText w:val="%9."/>
      <w:lvlJc w:val="right"/>
      <w:pPr>
        <w:ind w:left="6687" w:hanging="180"/>
      </w:pPr>
    </w:lvl>
  </w:abstractNum>
  <w:abstractNum w:abstractNumId="25" w15:restartNumberingAfterBreak="0">
    <w:nsid w:val="5F0F0444"/>
    <w:multiLevelType w:val="multilevel"/>
    <w:tmpl w:val="B8A63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0A6B15"/>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651F2F8C"/>
    <w:multiLevelType w:val="hybridMultilevel"/>
    <w:tmpl w:val="BD0E40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66412481"/>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6A807925"/>
    <w:multiLevelType w:val="hybridMultilevel"/>
    <w:tmpl w:val="404E3F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6E0B582B"/>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709A1A67"/>
    <w:multiLevelType w:val="hybridMultilevel"/>
    <w:tmpl w:val="D29E9D36"/>
    <w:lvl w:ilvl="0" w:tplc="A6F48220">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729814C2"/>
    <w:multiLevelType w:val="hybridMultilevel"/>
    <w:tmpl w:val="96C0A76A"/>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738A41E1"/>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7647589A"/>
    <w:multiLevelType w:val="hybridMultilevel"/>
    <w:tmpl w:val="4DC2900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77235835"/>
    <w:multiLevelType w:val="hybridMultilevel"/>
    <w:tmpl w:val="CA1C2156"/>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36" w15:restartNumberingAfterBreak="0">
    <w:nsid w:val="776C2C16"/>
    <w:multiLevelType w:val="multilevel"/>
    <w:tmpl w:val="72801C16"/>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7A00620"/>
    <w:multiLevelType w:val="multilevel"/>
    <w:tmpl w:val="DE700252"/>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AD522FE"/>
    <w:multiLevelType w:val="multilevel"/>
    <w:tmpl w:val="4ADE74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9"/>
  </w:num>
  <w:num w:numId="3">
    <w:abstractNumId w:val="34"/>
  </w:num>
  <w:num w:numId="4">
    <w:abstractNumId w:val="32"/>
  </w:num>
  <w:num w:numId="5">
    <w:abstractNumId w:val="0"/>
  </w:num>
  <w:num w:numId="6">
    <w:abstractNumId w:val="8"/>
  </w:num>
  <w:num w:numId="7">
    <w:abstractNumId w:val="6"/>
  </w:num>
  <w:num w:numId="8">
    <w:abstractNumId w:val="14"/>
  </w:num>
  <w:num w:numId="9">
    <w:abstractNumId w:val="35"/>
  </w:num>
  <w:num w:numId="10">
    <w:abstractNumId w:val="25"/>
  </w:num>
  <w:num w:numId="11">
    <w:abstractNumId w:val="20"/>
  </w:num>
  <w:num w:numId="12">
    <w:abstractNumId w:val="38"/>
  </w:num>
  <w:num w:numId="13">
    <w:abstractNumId w:val="23"/>
  </w:num>
  <w:num w:numId="14">
    <w:abstractNumId w:val="15"/>
  </w:num>
  <w:num w:numId="15">
    <w:abstractNumId w:val="22"/>
  </w:num>
  <w:num w:numId="16">
    <w:abstractNumId w:val="16"/>
  </w:num>
  <w:num w:numId="17">
    <w:abstractNumId w:val="36"/>
  </w:num>
  <w:num w:numId="18">
    <w:abstractNumId w:val="37"/>
  </w:num>
  <w:num w:numId="19">
    <w:abstractNumId w:val="11"/>
  </w:num>
  <w:num w:numId="20">
    <w:abstractNumId w:val="18"/>
  </w:num>
  <w:num w:numId="21">
    <w:abstractNumId w:val="3"/>
  </w:num>
  <w:num w:numId="22">
    <w:abstractNumId w:val="27"/>
  </w:num>
  <w:num w:numId="23">
    <w:abstractNumId w:val="7"/>
  </w:num>
  <w:num w:numId="24">
    <w:abstractNumId w:val="33"/>
  </w:num>
  <w:num w:numId="25">
    <w:abstractNumId w:val="10"/>
  </w:num>
  <w:num w:numId="26">
    <w:abstractNumId w:val="2"/>
  </w:num>
  <w:num w:numId="27">
    <w:abstractNumId w:val="13"/>
  </w:num>
  <w:num w:numId="28">
    <w:abstractNumId w:val="31"/>
  </w:num>
  <w:num w:numId="29">
    <w:abstractNumId w:val="17"/>
  </w:num>
  <w:num w:numId="30">
    <w:abstractNumId w:val="26"/>
  </w:num>
  <w:num w:numId="31">
    <w:abstractNumId w:val="21"/>
  </w:num>
  <w:num w:numId="32">
    <w:abstractNumId w:val="4"/>
  </w:num>
  <w:num w:numId="33">
    <w:abstractNumId w:val="28"/>
  </w:num>
  <w:num w:numId="34">
    <w:abstractNumId w:val="12"/>
  </w:num>
  <w:num w:numId="35">
    <w:abstractNumId w:val="29"/>
  </w:num>
  <w:num w:numId="36">
    <w:abstractNumId w:val="1"/>
  </w:num>
  <w:num w:numId="37">
    <w:abstractNumId w:val="30"/>
  </w:num>
  <w:num w:numId="38">
    <w:abstractNumId w:val="9"/>
  </w:num>
  <w:num w:numId="3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hyphenationZone w:val="141"/>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1903A6"/>
    <w:rsid w:val="0000137B"/>
    <w:rsid w:val="00004A1A"/>
    <w:rsid w:val="00004AB1"/>
    <w:rsid w:val="00005B89"/>
    <w:rsid w:val="000073B1"/>
    <w:rsid w:val="000103AF"/>
    <w:rsid w:val="00010D3F"/>
    <w:rsid w:val="0001392B"/>
    <w:rsid w:val="00013E18"/>
    <w:rsid w:val="00016466"/>
    <w:rsid w:val="00016855"/>
    <w:rsid w:val="00023C86"/>
    <w:rsid w:val="000243A2"/>
    <w:rsid w:val="000274E2"/>
    <w:rsid w:val="0003145C"/>
    <w:rsid w:val="000404BA"/>
    <w:rsid w:val="00041319"/>
    <w:rsid w:val="000468FC"/>
    <w:rsid w:val="000469AB"/>
    <w:rsid w:val="000534BF"/>
    <w:rsid w:val="00057835"/>
    <w:rsid w:val="00057DF3"/>
    <w:rsid w:val="00057F02"/>
    <w:rsid w:val="0006222C"/>
    <w:rsid w:val="00062CA2"/>
    <w:rsid w:val="000640CD"/>
    <w:rsid w:val="00064125"/>
    <w:rsid w:val="0006642F"/>
    <w:rsid w:val="00067368"/>
    <w:rsid w:val="00071E47"/>
    <w:rsid w:val="00074209"/>
    <w:rsid w:val="00077CFC"/>
    <w:rsid w:val="00081E6B"/>
    <w:rsid w:val="00085F36"/>
    <w:rsid w:val="0009198E"/>
    <w:rsid w:val="00093AEE"/>
    <w:rsid w:val="000A3C93"/>
    <w:rsid w:val="000A634E"/>
    <w:rsid w:val="000A6908"/>
    <w:rsid w:val="000A7C81"/>
    <w:rsid w:val="000B4530"/>
    <w:rsid w:val="000C04DF"/>
    <w:rsid w:val="000C2454"/>
    <w:rsid w:val="000C6A67"/>
    <w:rsid w:val="000D56BC"/>
    <w:rsid w:val="000D5ECA"/>
    <w:rsid w:val="000E0659"/>
    <w:rsid w:val="000E2EC9"/>
    <w:rsid w:val="000E4AF6"/>
    <w:rsid w:val="000F061E"/>
    <w:rsid w:val="000F4C4C"/>
    <w:rsid w:val="000F7B38"/>
    <w:rsid w:val="00114FCE"/>
    <w:rsid w:val="00115DDD"/>
    <w:rsid w:val="0011709E"/>
    <w:rsid w:val="00126E36"/>
    <w:rsid w:val="001272ED"/>
    <w:rsid w:val="001319A7"/>
    <w:rsid w:val="00132AA2"/>
    <w:rsid w:val="001366D3"/>
    <w:rsid w:val="001415E0"/>
    <w:rsid w:val="00141FF1"/>
    <w:rsid w:val="00142CA8"/>
    <w:rsid w:val="00143260"/>
    <w:rsid w:val="0014532B"/>
    <w:rsid w:val="00150068"/>
    <w:rsid w:val="0015032F"/>
    <w:rsid w:val="0015265B"/>
    <w:rsid w:val="001540F4"/>
    <w:rsid w:val="0015423B"/>
    <w:rsid w:val="001556DC"/>
    <w:rsid w:val="00156F97"/>
    <w:rsid w:val="00157388"/>
    <w:rsid w:val="001632F1"/>
    <w:rsid w:val="001676E2"/>
    <w:rsid w:val="0017016D"/>
    <w:rsid w:val="001717A0"/>
    <w:rsid w:val="00174CF1"/>
    <w:rsid w:val="00175CB8"/>
    <w:rsid w:val="00184AE6"/>
    <w:rsid w:val="00184BEB"/>
    <w:rsid w:val="001903A6"/>
    <w:rsid w:val="001909FA"/>
    <w:rsid w:val="00192538"/>
    <w:rsid w:val="001944F9"/>
    <w:rsid w:val="00196D61"/>
    <w:rsid w:val="00197584"/>
    <w:rsid w:val="001A06AB"/>
    <w:rsid w:val="001A0737"/>
    <w:rsid w:val="001A7B2F"/>
    <w:rsid w:val="001B15D4"/>
    <w:rsid w:val="001B3127"/>
    <w:rsid w:val="001C5F78"/>
    <w:rsid w:val="001C7167"/>
    <w:rsid w:val="001D053E"/>
    <w:rsid w:val="001D1604"/>
    <w:rsid w:val="001D5952"/>
    <w:rsid w:val="001D76DD"/>
    <w:rsid w:val="001E7FF5"/>
    <w:rsid w:val="001F0124"/>
    <w:rsid w:val="001F1731"/>
    <w:rsid w:val="001F5890"/>
    <w:rsid w:val="001F6333"/>
    <w:rsid w:val="002019CD"/>
    <w:rsid w:val="00202DAB"/>
    <w:rsid w:val="00204853"/>
    <w:rsid w:val="0020797A"/>
    <w:rsid w:val="00207E31"/>
    <w:rsid w:val="002104B9"/>
    <w:rsid w:val="002164F9"/>
    <w:rsid w:val="00221C09"/>
    <w:rsid w:val="002228BA"/>
    <w:rsid w:val="002248B0"/>
    <w:rsid w:val="002264AB"/>
    <w:rsid w:val="00230F46"/>
    <w:rsid w:val="002322C4"/>
    <w:rsid w:val="002427CB"/>
    <w:rsid w:val="00243E7F"/>
    <w:rsid w:val="00251262"/>
    <w:rsid w:val="00262D56"/>
    <w:rsid w:val="00266C34"/>
    <w:rsid w:val="0027298E"/>
    <w:rsid w:val="00274716"/>
    <w:rsid w:val="00275397"/>
    <w:rsid w:val="00275D70"/>
    <w:rsid w:val="00285C50"/>
    <w:rsid w:val="00290BE4"/>
    <w:rsid w:val="002A11E2"/>
    <w:rsid w:val="002A1519"/>
    <w:rsid w:val="002A2B2F"/>
    <w:rsid w:val="002A5544"/>
    <w:rsid w:val="002A6B05"/>
    <w:rsid w:val="002B053F"/>
    <w:rsid w:val="002B7D58"/>
    <w:rsid w:val="002C20DE"/>
    <w:rsid w:val="002C3B46"/>
    <w:rsid w:val="002C4E38"/>
    <w:rsid w:val="002C68C1"/>
    <w:rsid w:val="002D0F64"/>
    <w:rsid w:val="002D1660"/>
    <w:rsid w:val="002D1F0C"/>
    <w:rsid w:val="002D3108"/>
    <w:rsid w:val="002D4D46"/>
    <w:rsid w:val="002D5274"/>
    <w:rsid w:val="002D566C"/>
    <w:rsid w:val="002D78F0"/>
    <w:rsid w:val="002E1519"/>
    <w:rsid w:val="002E2197"/>
    <w:rsid w:val="002E3F68"/>
    <w:rsid w:val="002E49AB"/>
    <w:rsid w:val="0030132C"/>
    <w:rsid w:val="00302DFD"/>
    <w:rsid w:val="00304CFE"/>
    <w:rsid w:val="00312FBA"/>
    <w:rsid w:val="00314467"/>
    <w:rsid w:val="00315AD6"/>
    <w:rsid w:val="003247E6"/>
    <w:rsid w:val="00325A25"/>
    <w:rsid w:val="003275A5"/>
    <w:rsid w:val="003315A1"/>
    <w:rsid w:val="003322E5"/>
    <w:rsid w:val="00340871"/>
    <w:rsid w:val="00340E00"/>
    <w:rsid w:val="003424F3"/>
    <w:rsid w:val="00343863"/>
    <w:rsid w:val="0034671E"/>
    <w:rsid w:val="0034747E"/>
    <w:rsid w:val="00353731"/>
    <w:rsid w:val="00356543"/>
    <w:rsid w:val="0036041E"/>
    <w:rsid w:val="0036078C"/>
    <w:rsid w:val="00361FCA"/>
    <w:rsid w:val="003638DA"/>
    <w:rsid w:val="00364498"/>
    <w:rsid w:val="003654A3"/>
    <w:rsid w:val="00370F86"/>
    <w:rsid w:val="00372648"/>
    <w:rsid w:val="00373600"/>
    <w:rsid w:val="00374707"/>
    <w:rsid w:val="00382610"/>
    <w:rsid w:val="0038650A"/>
    <w:rsid w:val="003866CA"/>
    <w:rsid w:val="0038756D"/>
    <w:rsid w:val="0039188C"/>
    <w:rsid w:val="0039209E"/>
    <w:rsid w:val="00394144"/>
    <w:rsid w:val="00395911"/>
    <w:rsid w:val="0039754E"/>
    <w:rsid w:val="003A14A3"/>
    <w:rsid w:val="003A6229"/>
    <w:rsid w:val="003B397A"/>
    <w:rsid w:val="003B6AEC"/>
    <w:rsid w:val="003C3799"/>
    <w:rsid w:val="003D15FD"/>
    <w:rsid w:val="003D5802"/>
    <w:rsid w:val="003D6545"/>
    <w:rsid w:val="003D7704"/>
    <w:rsid w:val="003D7E9F"/>
    <w:rsid w:val="003E082B"/>
    <w:rsid w:val="003E1DAD"/>
    <w:rsid w:val="003E60CB"/>
    <w:rsid w:val="003E6541"/>
    <w:rsid w:val="003F00C6"/>
    <w:rsid w:val="00400DE6"/>
    <w:rsid w:val="00407FBF"/>
    <w:rsid w:val="0041345F"/>
    <w:rsid w:val="004138E9"/>
    <w:rsid w:val="0041655B"/>
    <w:rsid w:val="00416938"/>
    <w:rsid w:val="00423437"/>
    <w:rsid w:val="00427607"/>
    <w:rsid w:val="004278BD"/>
    <w:rsid w:val="00427E9F"/>
    <w:rsid w:val="00436A35"/>
    <w:rsid w:val="00442DE2"/>
    <w:rsid w:val="00442EBE"/>
    <w:rsid w:val="0044470D"/>
    <w:rsid w:val="00446B75"/>
    <w:rsid w:val="00452D92"/>
    <w:rsid w:val="00452E23"/>
    <w:rsid w:val="00453418"/>
    <w:rsid w:val="00454115"/>
    <w:rsid w:val="00455999"/>
    <w:rsid w:val="00462C15"/>
    <w:rsid w:val="00462DEF"/>
    <w:rsid w:val="004647FF"/>
    <w:rsid w:val="00467BAA"/>
    <w:rsid w:val="00472019"/>
    <w:rsid w:val="00472928"/>
    <w:rsid w:val="004747F0"/>
    <w:rsid w:val="00477302"/>
    <w:rsid w:val="004775E7"/>
    <w:rsid w:val="0048141F"/>
    <w:rsid w:val="00482AD0"/>
    <w:rsid w:val="0048345B"/>
    <w:rsid w:val="00487518"/>
    <w:rsid w:val="00495B10"/>
    <w:rsid w:val="0049651B"/>
    <w:rsid w:val="004970FE"/>
    <w:rsid w:val="00497750"/>
    <w:rsid w:val="004A036E"/>
    <w:rsid w:val="004A43DB"/>
    <w:rsid w:val="004A4D04"/>
    <w:rsid w:val="004A7DF4"/>
    <w:rsid w:val="004B0F6B"/>
    <w:rsid w:val="004B1AC3"/>
    <w:rsid w:val="004B69C0"/>
    <w:rsid w:val="004C10A5"/>
    <w:rsid w:val="004C2E03"/>
    <w:rsid w:val="004C3DB0"/>
    <w:rsid w:val="004C76E9"/>
    <w:rsid w:val="004D02DC"/>
    <w:rsid w:val="004D0DFF"/>
    <w:rsid w:val="004D4E64"/>
    <w:rsid w:val="004D5E4F"/>
    <w:rsid w:val="004E08C7"/>
    <w:rsid w:val="004E0AB9"/>
    <w:rsid w:val="004E1783"/>
    <w:rsid w:val="004E6F6E"/>
    <w:rsid w:val="004F3D62"/>
    <w:rsid w:val="004F3D98"/>
    <w:rsid w:val="004F6590"/>
    <w:rsid w:val="00500E17"/>
    <w:rsid w:val="005010BF"/>
    <w:rsid w:val="00501B70"/>
    <w:rsid w:val="005139B4"/>
    <w:rsid w:val="0051433F"/>
    <w:rsid w:val="00516C15"/>
    <w:rsid w:val="00521349"/>
    <w:rsid w:val="005231B6"/>
    <w:rsid w:val="00530DEF"/>
    <w:rsid w:val="00535929"/>
    <w:rsid w:val="00540689"/>
    <w:rsid w:val="005416F0"/>
    <w:rsid w:val="00542D70"/>
    <w:rsid w:val="00544544"/>
    <w:rsid w:val="00547AA5"/>
    <w:rsid w:val="00550073"/>
    <w:rsid w:val="00550B3B"/>
    <w:rsid w:val="0055542A"/>
    <w:rsid w:val="00556C99"/>
    <w:rsid w:val="00557095"/>
    <w:rsid w:val="0056017E"/>
    <w:rsid w:val="00565AFD"/>
    <w:rsid w:val="00567D60"/>
    <w:rsid w:val="005720DF"/>
    <w:rsid w:val="00574996"/>
    <w:rsid w:val="00574FA2"/>
    <w:rsid w:val="00576470"/>
    <w:rsid w:val="00582881"/>
    <w:rsid w:val="0058344A"/>
    <w:rsid w:val="00593B45"/>
    <w:rsid w:val="00595EB5"/>
    <w:rsid w:val="005A1527"/>
    <w:rsid w:val="005A446E"/>
    <w:rsid w:val="005A4A58"/>
    <w:rsid w:val="005A5A0C"/>
    <w:rsid w:val="005A6322"/>
    <w:rsid w:val="005A6902"/>
    <w:rsid w:val="005B0CB8"/>
    <w:rsid w:val="005B1FD0"/>
    <w:rsid w:val="005B433A"/>
    <w:rsid w:val="005B475F"/>
    <w:rsid w:val="005B48F4"/>
    <w:rsid w:val="005C0232"/>
    <w:rsid w:val="005C5363"/>
    <w:rsid w:val="005D109F"/>
    <w:rsid w:val="005D33C2"/>
    <w:rsid w:val="005E1024"/>
    <w:rsid w:val="005E3C82"/>
    <w:rsid w:val="005E3E60"/>
    <w:rsid w:val="005F0E94"/>
    <w:rsid w:val="005F6D6B"/>
    <w:rsid w:val="00600151"/>
    <w:rsid w:val="0060173B"/>
    <w:rsid w:val="00601DFE"/>
    <w:rsid w:val="006053A8"/>
    <w:rsid w:val="00607DE8"/>
    <w:rsid w:val="00607E33"/>
    <w:rsid w:val="00610AD0"/>
    <w:rsid w:val="00612C0A"/>
    <w:rsid w:val="00614123"/>
    <w:rsid w:val="00615A31"/>
    <w:rsid w:val="00623892"/>
    <w:rsid w:val="006256D4"/>
    <w:rsid w:val="00633FD0"/>
    <w:rsid w:val="006405B5"/>
    <w:rsid w:val="006405E7"/>
    <w:rsid w:val="00641D16"/>
    <w:rsid w:val="00647915"/>
    <w:rsid w:val="00650411"/>
    <w:rsid w:val="00652A00"/>
    <w:rsid w:val="006542BE"/>
    <w:rsid w:val="00655669"/>
    <w:rsid w:val="00656262"/>
    <w:rsid w:val="00662083"/>
    <w:rsid w:val="00671786"/>
    <w:rsid w:val="00672067"/>
    <w:rsid w:val="0067268B"/>
    <w:rsid w:val="0067289A"/>
    <w:rsid w:val="00684478"/>
    <w:rsid w:val="00685404"/>
    <w:rsid w:val="006917A1"/>
    <w:rsid w:val="00693F79"/>
    <w:rsid w:val="006A33C4"/>
    <w:rsid w:val="006A3DA7"/>
    <w:rsid w:val="006B1ACB"/>
    <w:rsid w:val="006C26A3"/>
    <w:rsid w:val="006C3FFC"/>
    <w:rsid w:val="006D3844"/>
    <w:rsid w:val="006D5374"/>
    <w:rsid w:val="006E189F"/>
    <w:rsid w:val="006E3CE6"/>
    <w:rsid w:val="006E4177"/>
    <w:rsid w:val="006E4291"/>
    <w:rsid w:val="006E6DC9"/>
    <w:rsid w:val="006E6DE8"/>
    <w:rsid w:val="006E72D9"/>
    <w:rsid w:val="006E7824"/>
    <w:rsid w:val="006F0AB2"/>
    <w:rsid w:val="006F2EEA"/>
    <w:rsid w:val="006F4B30"/>
    <w:rsid w:val="006F4C9E"/>
    <w:rsid w:val="007007B9"/>
    <w:rsid w:val="007016EE"/>
    <w:rsid w:val="007044BA"/>
    <w:rsid w:val="0071213F"/>
    <w:rsid w:val="00717E1F"/>
    <w:rsid w:val="00723FE0"/>
    <w:rsid w:val="00730660"/>
    <w:rsid w:val="00730CE5"/>
    <w:rsid w:val="007356C2"/>
    <w:rsid w:val="00741302"/>
    <w:rsid w:val="00742E90"/>
    <w:rsid w:val="00750A89"/>
    <w:rsid w:val="00752074"/>
    <w:rsid w:val="00763465"/>
    <w:rsid w:val="0077312F"/>
    <w:rsid w:val="00773E6C"/>
    <w:rsid w:val="00775411"/>
    <w:rsid w:val="00782AEA"/>
    <w:rsid w:val="00784311"/>
    <w:rsid w:val="00786019"/>
    <w:rsid w:val="00786323"/>
    <w:rsid w:val="0078688D"/>
    <w:rsid w:val="007905F0"/>
    <w:rsid w:val="00793967"/>
    <w:rsid w:val="00794BBE"/>
    <w:rsid w:val="007967F9"/>
    <w:rsid w:val="0079718A"/>
    <w:rsid w:val="007A451F"/>
    <w:rsid w:val="007A54E1"/>
    <w:rsid w:val="007B14B1"/>
    <w:rsid w:val="007B211C"/>
    <w:rsid w:val="007B342C"/>
    <w:rsid w:val="007B3BE9"/>
    <w:rsid w:val="007C0E44"/>
    <w:rsid w:val="007C13A0"/>
    <w:rsid w:val="007C52B0"/>
    <w:rsid w:val="007C6DAC"/>
    <w:rsid w:val="007C7612"/>
    <w:rsid w:val="007D1315"/>
    <w:rsid w:val="007D573B"/>
    <w:rsid w:val="007D5D33"/>
    <w:rsid w:val="007D6F5F"/>
    <w:rsid w:val="007D7BF0"/>
    <w:rsid w:val="007E1B47"/>
    <w:rsid w:val="007E35A1"/>
    <w:rsid w:val="007E5BDC"/>
    <w:rsid w:val="007E60BA"/>
    <w:rsid w:val="007E6E26"/>
    <w:rsid w:val="007E77E5"/>
    <w:rsid w:val="007F0DFD"/>
    <w:rsid w:val="007F31E8"/>
    <w:rsid w:val="007F4185"/>
    <w:rsid w:val="007F5072"/>
    <w:rsid w:val="007F7C88"/>
    <w:rsid w:val="00801E21"/>
    <w:rsid w:val="00802FF4"/>
    <w:rsid w:val="00803675"/>
    <w:rsid w:val="0080409A"/>
    <w:rsid w:val="00815949"/>
    <w:rsid w:val="008200CE"/>
    <w:rsid w:val="00820343"/>
    <w:rsid w:val="00820EC6"/>
    <w:rsid w:val="00837128"/>
    <w:rsid w:val="00842B00"/>
    <w:rsid w:val="00846112"/>
    <w:rsid w:val="00852172"/>
    <w:rsid w:val="0085380A"/>
    <w:rsid w:val="008558C0"/>
    <w:rsid w:val="00856F87"/>
    <w:rsid w:val="00866EA8"/>
    <w:rsid w:val="0086755E"/>
    <w:rsid w:val="0087518D"/>
    <w:rsid w:val="00875759"/>
    <w:rsid w:val="00876703"/>
    <w:rsid w:val="0087690D"/>
    <w:rsid w:val="00880958"/>
    <w:rsid w:val="00882E9B"/>
    <w:rsid w:val="008901E2"/>
    <w:rsid w:val="00892558"/>
    <w:rsid w:val="008946D6"/>
    <w:rsid w:val="008966DB"/>
    <w:rsid w:val="008969EE"/>
    <w:rsid w:val="0089707D"/>
    <w:rsid w:val="008A5305"/>
    <w:rsid w:val="008B4652"/>
    <w:rsid w:val="008C2740"/>
    <w:rsid w:val="008C2C7A"/>
    <w:rsid w:val="008C3F62"/>
    <w:rsid w:val="008D03BC"/>
    <w:rsid w:val="008D0C70"/>
    <w:rsid w:val="008D55A5"/>
    <w:rsid w:val="008E0DBA"/>
    <w:rsid w:val="008E1056"/>
    <w:rsid w:val="008E58DD"/>
    <w:rsid w:val="008E6CE1"/>
    <w:rsid w:val="008E7A34"/>
    <w:rsid w:val="008E7D59"/>
    <w:rsid w:val="00906CCB"/>
    <w:rsid w:val="00912216"/>
    <w:rsid w:val="00912D37"/>
    <w:rsid w:val="009210DE"/>
    <w:rsid w:val="00924163"/>
    <w:rsid w:val="0093186A"/>
    <w:rsid w:val="00932616"/>
    <w:rsid w:val="00934291"/>
    <w:rsid w:val="00935193"/>
    <w:rsid w:val="0093750B"/>
    <w:rsid w:val="00937AC4"/>
    <w:rsid w:val="00937DEB"/>
    <w:rsid w:val="00943B5C"/>
    <w:rsid w:val="009471D3"/>
    <w:rsid w:val="009473BC"/>
    <w:rsid w:val="00950628"/>
    <w:rsid w:val="00954978"/>
    <w:rsid w:val="009574C0"/>
    <w:rsid w:val="00965FA8"/>
    <w:rsid w:val="00966B33"/>
    <w:rsid w:val="00972307"/>
    <w:rsid w:val="009736E9"/>
    <w:rsid w:val="00980ABF"/>
    <w:rsid w:val="00991898"/>
    <w:rsid w:val="00993D74"/>
    <w:rsid w:val="009A5250"/>
    <w:rsid w:val="009A70AE"/>
    <w:rsid w:val="009B0361"/>
    <w:rsid w:val="009B3A72"/>
    <w:rsid w:val="009B3E8D"/>
    <w:rsid w:val="009C26DE"/>
    <w:rsid w:val="009C76BF"/>
    <w:rsid w:val="009D152B"/>
    <w:rsid w:val="009D26BA"/>
    <w:rsid w:val="009D3CFB"/>
    <w:rsid w:val="009D63C5"/>
    <w:rsid w:val="009E03EC"/>
    <w:rsid w:val="009F3AEE"/>
    <w:rsid w:val="009F3CA0"/>
    <w:rsid w:val="009F4105"/>
    <w:rsid w:val="009F7029"/>
    <w:rsid w:val="00A00E2E"/>
    <w:rsid w:val="00A0164E"/>
    <w:rsid w:val="00A0254E"/>
    <w:rsid w:val="00A118A2"/>
    <w:rsid w:val="00A13364"/>
    <w:rsid w:val="00A17D29"/>
    <w:rsid w:val="00A25475"/>
    <w:rsid w:val="00A25E14"/>
    <w:rsid w:val="00A3140F"/>
    <w:rsid w:val="00A347E1"/>
    <w:rsid w:val="00A36BD2"/>
    <w:rsid w:val="00A373D3"/>
    <w:rsid w:val="00A42A3F"/>
    <w:rsid w:val="00A43295"/>
    <w:rsid w:val="00A46ECE"/>
    <w:rsid w:val="00A54BF3"/>
    <w:rsid w:val="00A5508C"/>
    <w:rsid w:val="00A568C7"/>
    <w:rsid w:val="00A57144"/>
    <w:rsid w:val="00A572B3"/>
    <w:rsid w:val="00A62726"/>
    <w:rsid w:val="00A84073"/>
    <w:rsid w:val="00A8459C"/>
    <w:rsid w:val="00A86442"/>
    <w:rsid w:val="00A910D4"/>
    <w:rsid w:val="00A93702"/>
    <w:rsid w:val="00A93E94"/>
    <w:rsid w:val="00A940EB"/>
    <w:rsid w:val="00A9799E"/>
    <w:rsid w:val="00AA4D43"/>
    <w:rsid w:val="00AB1AE9"/>
    <w:rsid w:val="00AB21E8"/>
    <w:rsid w:val="00AC1F50"/>
    <w:rsid w:val="00AC295E"/>
    <w:rsid w:val="00AC4C60"/>
    <w:rsid w:val="00AC5B65"/>
    <w:rsid w:val="00AC7DFB"/>
    <w:rsid w:val="00AE56E7"/>
    <w:rsid w:val="00AE6AB8"/>
    <w:rsid w:val="00B002B3"/>
    <w:rsid w:val="00B117C9"/>
    <w:rsid w:val="00B24865"/>
    <w:rsid w:val="00B31F16"/>
    <w:rsid w:val="00B35686"/>
    <w:rsid w:val="00B40444"/>
    <w:rsid w:val="00B44930"/>
    <w:rsid w:val="00B51B7F"/>
    <w:rsid w:val="00B52ACF"/>
    <w:rsid w:val="00B60056"/>
    <w:rsid w:val="00B62975"/>
    <w:rsid w:val="00B63782"/>
    <w:rsid w:val="00B6381F"/>
    <w:rsid w:val="00B66382"/>
    <w:rsid w:val="00B7272E"/>
    <w:rsid w:val="00B7354A"/>
    <w:rsid w:val="00B74E1B"/>
    <w:rsid w:val="00B7602C"/>
    <w:rsid w:val="00B777C4"/>
    <w:rsid w:val="00B77DF1"/>
    <w:rsid w:val="00B8196B"/>
    <w:rsid w:val="00B85FA3"/>
    <w:rsid w:val="00B903D3"/>
    <w:rsid w:val="00B964C3"/>
    <w:rsid w:val="00BA6CA6"/>
    <w:rsid w:val="00BA77CF"/>
    <w:rsid w:val="00BB295E"/>
    <w:rsid w:val="00BB2AF5"/>
    <w:rsid w:val="00BB53AA"/>
    <w:rsid w:val="00BC1D44"/>
    <w:rsid w:val="00BC379C"/>
    <w:rsid w:val="00BC43AA"/>
    <w:rsid w:val="00BC599F"/>
    <w:rsid w:val="00BC62F1"/>
    <w:rsid w:val="00BC6E0F"/>
    <w:rsid w:val="00BC70BC"/>
    <w:rsid w:val="00BC71A9"/>
    <w:rsid w:val="00BC7E43"/>
    <w:rsid w:val="00BD01C1"/>
    <w:rsid w:val="00BD12BD"/>
    <w:rsid w:val="00BD23F0"/>
    <w:rsid w:val="00BD49E0"/>
    <w:rsid w:val="00BD4D0A"/>
    <w:rsid w:val="00BE051E"/>
    <w:rsid w:val="00BE13F4"/>
    <w:rsid w:val="00BE7CA0"/>
    <w:rsid w:val="00BF2D34"/>
    <w:rsid w:val="00BF3A89"/>
    <w:rsid w:val="00BF7886"/>
    <w:rsid w:val="00C01862"/>
    <w:rsid w:val="00C01929"/>
    <w:rsid w:val="00C01E44"/>
    <w:rsid w:val="00C03F0C"/>
    <w:rsid w:val="00C11C77"/>
    <w:rsid w:val="00C15E7D"/>
    <w:rsid w:val="00C241E7"/>
    <w:rsid w:val="00C26C27"/>
    <w:rsid w:val="00C27B82"/>
    <w:rsid w:val="00C33420"/>
    <w:rsid w:val="00C36240"/>
    <w:rsid w:val="00C36623"/>
    <w:rsid w:val="00C374E7"/>
    <w:rsid w:val="00C4080F"/>
    <w:rsid w:val="00C41155"/>
    <w:rsid w:val="00C420B6"/>
    <w:rsid w:val="00C474FE"/>
    <w:rsid w:val="00C50E77"/>
    <w:rsid w:val="00C52B08"/>
    <w:rsid w:val="00C54724"/>
    <w:rsid w:val="00C54B67"/>
    <w:rsid w:val="00C55EB6"/>
    <w:rsid w:val="00C55F00"/>
    <w:rsid w:val="00C55FF5"/>
    <w:rsid w:val="00C571CC"/>
    <w:rsid w:val="00C60305"/>
    <w:rsid w:val="00C6494B"/>
    <w:rsid w:val="00C6532C"/>
    <w:rsid w:val="00C65C48"/>
    <w:rsid w:val="00C67615"/>
    <w:rsid w:val="00C743F5"/>
    <w:rsid w:val="00C74AF3"/>
    <w:rsid w:val="00C760B6"/>
    <w:rsid w:val="00C77461"/>
    <w:rsid w:val="00C777C0"/>
    <w:rsid w:val="00C81BE0"/>
    <w:rsid w:val="00C85BAA"/>
    <w:rsid w:val="00C87ADF"/>
    <w:rsid w:val="00C90CE1"/>
    <w:rsid w:val="00C94DF3"/>
    <w:rsid w:val="00C96AC7"/>
    <w:rsid w:val="00CA07B0"/>
    <w:rsid w:val="00CA5124"/>
    <w:rsid w:val="00CB06DB"/>
    <w:rsid w:val="00CB08C5"/>
    <w:rsid w:val="00CB0F2D"/>
    <w:rsid w:val="00CB363C"/>
    <w:rsid w:val="00CC0296"/>
    <w:rsid w:val="00CC2B77"/>
    <w:rsid w:val="00CC3FB5"/>
    <w:rsid w:val="00CC7147"/>
    <w:rsid w:val="00CD5171"/>
    <w:rsid w:val="00CD5C2E"/>
    <w:rsid w:val="00CE564F"/>
    <w:rsid w:val="00CE613E"/>
    <w:rsid w:val="00CF24AB"/>
    <w:rsid w:val="00CF4A59"/>
    <w:rsid w:val="00CF601F"/>
    <w:rsid w:val="00CF7AE5"/>
    <w:rsid w:val="00D00F6D"/>
    <w:rsid w:val="00D02BA7"/>
    <w:rsid w:val="00D10BBE"/>
    <w:rsid w:val="00D13D8A"/>
    <w:rsid w:val="00D147EE"/>
    <w:rsid w:val="00D1765E"/>
    <w:rsid w:val="00D2483D"/>
    <w:rsid w:val="00D334BE"/>
    <w:rsid w:val="00D36557"/>
    <w:rsid w:val="00D41F7F"/>
    <w:rsid w:val="00D44C76"/>
    <w:rsid w:val="00D4591D"/>
    <w:rsid w:val="00D57FFE"/>
    <w:rsid w:val="00D64011"/>
    <w:rsid w:val="00D64806"/>
    <w:rsid w:val="00D67DB5"/>
    <w:rsid w:val="00D701D4"/>
    <w:rsid w:val="00D704BB"/>
    <w:rsid w:val="00D76325"/>
    <w:rsid w:val="00D81C52"/>
    <w:rsid w:val="00D84565"/>
    <w:rsid w:val="00D9066C"/>
    <w:rsid w:val="00D926C5"/>
    <w:rsid w:val="00D94E53"/>
    <w:rsid w:val="00DA1B11"/>
    <w:rsid w:val="00DA3DC8"/>
    <w:rsid w:val="00DB133D"/>
    <w:rsid w:val="00DB56EF"/>
    <w:rsid w:val="00DB578A"/>
    <w:rsid w:val="00DB75EC"/>
    <w:rsid w:val="00DD0FD2"/>
    <w:rsid w:val="00DE05F4"/>
    <w:rsid w:val="00DE1C5A"/>
    <w:rsid w:val="00DE3525"/>
    <w:rsid w:val="00DE3D7A"/>
    <w:rsid w:val="00DE41F4"/>
    <w:rsid w:val="00DE5B22"/>
    <w:rsid w:val="00DF2188"/>
    <w:rsid w:val="00DF4847"/>
    <w:rsid w:val="00DF4953"/>
    <w:rsid w:val="00DF7174"/>
    <w:rsid w:val="00E022AD"/>
    <w:rsid w:val="00E053DE"/>
    <w:rsid w:val="00E115DB"/>
    <w:rsid w:val="00E17B51"/>
    <w:rsid w:val="00E22D22"/>
    <w:rsid w:val="00E2550B"/>
    <w:rsid w:val="00E276B4"/>
    <w:rsid w:val="00E27DF1"/>
    <w:rsid w:val="00E31658"/>
    <w:rsid w:val="00E33480"/>
    <w:rsid w:val="00E350F4"/>
    <w:rsid w:val="00E360B8"/>
    <w:rsid w:val="00E449A2"/>
    <w:rsid w:val="00E44EC4"/>
    <w:rsid w:val="00E500B4"/>
    <w:rsid w:val="00E51A41"/>
    <w:rsid w:val="00E52C7F"/>
    <w:rsid w:val="00E55320"/>
    <w:rsid w:val="00E56220"/>
    <w:rsid w:val="00E57D76"/>
    <w:rsid w:val="00E602A2"/>
    <w:rsid w:val="00E62AB1"/>
    <w:rsid w:val="00E7062D"/>
    <w:rsid w:val="00E712B0"/>
    <w:rsid w:val="00E85868"/>
    <w:rsid w:val="00E91487"/>
    <w:rsid w:val="00E91B54"/>
    <w:rsid w:val="00E92609"/>
    <w:rsid w:val="00E95493"/>
    <w:rsid w:val="00E95699"/>
    <w:rsid w:val="00EA0E9F"/>
    <w:rsid w:val="00EA246A"/>
    <w:rsid w:val="00EA36B3"/>
    <w:rsid w:val="00EB0992"/>
    <w:rsid w:val="00EB3A2A"/>
    <w:rsid w:val="00EB7775"/>
    <w:rsid w:val="00EC0A78"/>
    <w:rsid w:val="00EC3ACD"/>
    <w:rsid w:val="00ED739D"/>
    <w:rsid w:val="00EE0FD0"/>
    <w:rsid w:val="00EE431B"/>
    <w:rsid w:val="00EE4B80"/>
    <w:rsid w:val="00EE6332"/>
    <w:rsid w:val="00EE733D"/>
    <w:rsid w:val="00EF0230"/>
    <w:rsid w:val="00EF0A14"/>
    <w:rsid w:val="00EF17EE"/>
    <w:rsid w:val="00EF1E57"/>
    <w:rsid w:val="00EF2B91"/>
    <w:rsid w:val="00EF56EE"/>
    <w:rsid w:val="00F02936"/>
    <w:rsid w:val="00F02AC4"/>
    <w:rsid w:val="00F02D24"/>
    <w:rsid w:val="00F10C4F"/>
    <w:rsid w:val="00F11679"/>
    <w:rsid w:val="00F1796A"/>
    <w:rsid w:val="00F21456"/>
    <w:rsid w:val="00F21C51"/>
    <w:rsid w:val="00F21CA2"/>
    <w:rsid w:val="00F22DD9"/>
    <w:rsid w:val="00F23114"/>
    <w:rsid w:val="00F30780"/>
    <w:rsid w:val="00F32468"/>
    <w:rsid w:val="00F3483C"/>
    <w:rsid w:val="00F34ADF"/>
    <w:rsid w:val="00F373F4"/>
    <w:rsid w:val="00F37A0C"/>
    <w:rsid w:val="00F41C6C"/>
    <w:rsid w:val="00F503C4"/>
    <w:rsid w:val="00F53417"/>
    <w:rsid w:val="00F5447F"/>
    <w:rsid w:val="00F5455E"/>
    <w:rsid w:val="00F54BAB"/>
    <w:rsid w:val="00F60E6F"/>
    <w:rsid w:val="00F6118F"/>
    <w:rsid w:val="00F61427"/>
    <w:rsid w:val="00F616A1"/>
    <w:rsid w:val="00F6439F"/>
    <w:rsid w:val="00F666AA"/>
    <w:rsid w:val="00F7052A"/>
    <w:rsid w:val="00F7654B"/>
    <w:rsid w:val="00F766B6"/>
    <w:rsid w:val="00F80F36"/>
    <w:rsid w:val="00F844D0"/>
    <w:rsid w:val="00F912BC"/>
    <w:rsid w:val="00F94091"/>
    <w:rsid w:val="00F946F6"/>
    <w:rsid w:val="00FA238E"/>
    <w:rsid w:val="00FB2920"/>
    <w:rsid w:val="00FB4925"/>
    <w:rsid w:val="00FC04E2"/>
    <w:rsid w:val="00FC09C8"/>
    <w:rsid w:val="00FC3D17"/>
    <w:rsid w:val="00FC3D35"/>
    <w:rsid w:val="00FC4A00"/>
    <w:rsid w:val="00FC4BBA"/>
    <w:rsid w:val="00FC50D7"/>
    <w:rsid w:val="00FC68A3"/>
    <w:rsid w:val="00FC6D6C"/>
    <w:rsid w:val="00FC790D"/>
    <w:rsid w:val="00FD0993"/>
    <w:rsid w:val="00FD77D4"/>
    <w:rsid w:val="00FE2DAD"/>
    <w:rsid w:val="00FF1459"/>
    <w:rsid w:val="00FF68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7CBEF243-237E-4B56-B955-CCBAA4177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016D"/>
    <w:pPr>
      <w:autoSpaceDE w:val="0"/>
      <w:autoSpaceDN w:val="0"/>
      <w:spacing w:after="0" w:line="240" w:lineRule="auto"/>
      <w:jc w:val="both"/>
    </w:pPr>
    <w:rPr>
      <w:sz w:val="20"/>
      <w:szCs w:val="20"/>
    </w:rPr>
  </w:style>
  <w:style w:type="paragraph" w:styleId="1">
    <w:name w:val="heading 1"/>
    <w:basedOn w:val="a"/>
    <w:next w:val="a"/>
    <w:link w:val="10"/>
    <w:uiPriority w:val="9"/>
    <w:qFormat/>
    <w:rsid w:val="00010D3F"/>
    <w:pPr>
      <w:keepNext/>
      <w:tabs>
        <w:tab w:val="left" w:pos="720"/>
      </w:tabs>
      <w:autoSpaceDE/>
      <w:autoSpaceDN/>
      <w:jc w:val="center"/>
      <w:outlineLvl w:val="0"/>
    </w:pPr>
    <w:rPr>
      <w:b/>
      <w:bCs/>
      <w:sz w:val="25"/>
      <w:szCs w:val="25"/>
    </w:rPr>
  </w:style>
  <w:style w:type="paragraph" w:styleId="2">
    <w:name w:val="heading 2"/>
    <w:basedOn w:val="a"/>
    <w:next w:val="a"/>
    <w:link w:val="20"/>
    <w:uiPriority w:val="9"/>
    <w:qFormat/>
    <w:rsid w:val="009F3AEE"/>
    <w:pPr>
      <w:keepNext/>
      <w:autoSpaceDE/>
      <w:autoSpaceDN/>
      <w:ind w:left="360"/>
      <w:jc w:val="center"/>
      <w:outlineLvl w:val="1"/>
    </w:pPr>
    <w:rPr>
      <w:rFonts w:eastAsia="Calibri"/>
      <w:bCs/>
      <w:sz w:val="28"/>
      <w:szCs w:val="24"/>
    </w:rPr>
  </w:style>
  <w:style w:type="paragraph" w:styleId="4">
    <w:name w:val="heading 4"/>
    <w:basedOn w:val="a"/>
    <w:next w:val="a"/>
    <w:link w:val="40"/>
    <w:uiPriority w:val="9"/>
    <w:qFormat/>
    <w:rsid w:val="00010D3F"/>
    <w:pPr>
      <w:keepNext/>
      <w:autoSpaceDE/>
      <w:autoSpaceDN/>
      <w:spacing w:before="240" w:after="60"/>
      <w:jc w:val="left"/>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F3AEE"/>
    <w:rPr>
      <w:rFonts w:eastAsia="Calibri"/>
      <w:bCs/>
      <w:sz w:val="28"/>
      <w:szCs w:val="24"/>
    </w:rPr>
  </w:style>
  <w:style w:type="character" w:customStyle="1" w:styleId="a3">
    <w:name w:val="Основной шрифт"/>
    <w:uiPriority w:val="99"/>
    <w:rsid w:val="00C65C48"/>
  </w:style>
  <w:style w:type="paragraph" w:styleId="a4">
    <w:name w:val="header"/>
    <w:basedOn w:val="a"/>
    <w:link w:val="a5"/>
    <w:uiPriority w:val="99"/>
    <w:rsid w:val="00C65C48"/>
    <w:pPr>
      <w:tabs>
        <w:tab w:val="center" w:pos="4677"/>
        <w:tab w:val="right" w:pos="9355"/>
      </w:tabs>
      <w:jc w:val="left"/>
    </w:pPr>
    <w:rPr>
      <w:sz w:val="24"/>
      <w:szCs w:val="24"/>
    </w:rPr>
  </w:style>
  <w:style w:type="character" w:customStyle="1" w:styleId="a5">
    <w:name w:val="Верхний колонтитул Знак"/>
    <w:basedOn w:val="a0"/>
    <w:link w:val="a4"/>
    <w:uiPriority w:val="99"/>
    <w:locked/>
    <w:rsid w:val="00C65C48"/>
    <w:rPr>
      <w:rFonts w:cs="Times New Roman"/>
      <w:sz w:val="20"/>
      <w:szCs w:val="20"/>
    </w:rPr>
  </w:style>
  <w:style w:type="paragraph" w:styleId="a6">
    <w:name w:val="footer"/>
    <w:basedOn w:val="a"/>
    <w:link w:val="a7"/>
    <w:uiPriority w:val="99"/>
    <w:rsid w:val="00C65C48"/>
    <w:pPr>
      <w:tabs>
        <w:tab w:val="center" w:pos="4153"/>
        <w:tab w:val="right" w:pos="8306"/>
      </w:tabs>
      <w:jc w:val="left"/>
    </w:pPr>
  </w:style>
  <w:style w:type="character" w:customStyle="1" w:styleId="a7">
    <w:name w:val="Нижний колонтитул Знак"/>
    <w:basedOn w:val="a0"/>
    <w:link w:val="a6"/>
    <w:uiPriority w:val="99"/>
    <w:locked/>
    <w:rsid w:val="00C65C48"/>
    <w:rPr>
      <w:rFonts w:cs="Times New Roman"/>
      <w:sz w:val="20"/>
      <w:szCs w:val="20"/>
    </w:rPr>
  </w:style>
  <w:style w:type="paragraph" w:customStyle="1" w:styleId="a8">
    <w:name w:val="текст сноски"/>
    <w:basedOn w:val="a"/>
    <w:uiPriority w:val="99"/>
    <w:rsid w:val="00C65C48"/>
    <w:rPr>
      <w:sz w:val="16"/>
      <w:szCs w:val="16"/>
    </w:rPr>
  </w:style>
  <w:style w:type="paragraph" w:customStyle="1" w:styleId="a9">
    <w:name w:val="ЗаголовокБланка"/>
    <w:basedOn w:val="a"/>
    <w:uiPriority w:val="99"/>
    <w:rsid w:val="00C65C48"/>
    <w:pPr>
      <w:jc w:val="center"/>
    </w:pPr>
    <w:rPr>
      <w:b/>
      <w:bCs/>
      <w:sz w:val="22"/>
      <w:szCs w:val="22"/>
    </w:rPr>
  </w:style>
  <w:style w:type="paragraph" w:customStyle="1" w:styleId="aa">
    <w:name w:val="ЗаголовокТаблицы"/>
    <w:basedOn w:val="a"/>
    <w:uiPriority w:val="99"/>
    <w:rsid w:val="00C65C48"/>
    <w:pPr>
      <w:jc w:val="center"/>
    </w:pPr>
    <w:rPr>
      <w:b/>
      <w:bCs/>
      <w:sz w:val="18"/>
      <w:szCs w:val="18"/>
    </w:rPr>
  </w:style>
  <w:style w:type="paragraph" w:customStyle="1" w:styleId="ab">
    <w:name w:val="ПолеЗаполнения"/>
    <w:basedOn w:val="aa"/>
    <w:uiPriority w:val="99"/>
    <w:rsid w:val="00C65C48"/>
    <w:pPr>
      <w:pBdr>
        <w:top w:val="single" w:sz="4" w:space="1" w:color="auto"/>
      </w:pBdr>
    </w:pPr>
    <w:rPr>
      <w:b w:val="0"/>
      <w:bCs w:val="0"/>
      <w:sz w:val="20"/>
      <w:szCs w:val="20"/>
    </w:rPr>
  </w:style>
  <w:style w:type="paragraph" w:customStyle="1" w:styleId="ac">
    <w:name w:val="Построчный"/>
    <w:basedOn w:val="aa"/>
    <w:uiPriority w:val="99"/>
    <w:rsid w:val="00C65C48"/>
    <w:rPr>
      <w:b w:val="0"/>
      <w:bCs w:val="0"/>
      <w:i/>
      <w:iCs/>
      <w:sz w:val="16"/>
      <w:szCs w:val="16"/>
    </w:rPr>
  </w:style>
  <w:style w:type="paragraph" w:customStyle="1" w:styleId="ad">
    <w:name w:val="АбзацТекста"/>
    <w:basedOn w:val="a"/>
    <w:uiPriority w:val="99"/>
    <w:rsid w:val="00C65C48"/>
    <w:pPr>
      <w:ind w:firstLine="720"/>
    </w:pPr>
  </w:style>
  <w:style w:type="paragraph" w:customStyle="1" w:styleId="ae">
    <w:name w:val="ШрифтПодпись"/>
    <w:basedOn w:val="a"/>
    <w:uiPriority w:val="99"/>
    <w:rsid w:val="00C65C48"/>
    <w:pPr>
      <w:jc w:val="left"/>
    </w:pPr>
    <w:rPr>
      <w:sz w:val="18"/>
      <w:szCs w:val="18"/>
      <w:lang w:val="en-US"/>
    </w:rPr>
  </w:style>
  <w:style w:type="paragraph" w:styleId="af">
    <w:name w:val="Signature"/>
    <w:basedOn w:val="a"/>
    <w:link w:val="af0"/>
    <w:uiPriority w:val="99"/>
    <w:rsid w:val="00C65C48"/>
    <w:pPr>
      <w:ind w:left="4252"/>
      <w:jc w:val="left"/>
    </w:pPr>
  </w:style>
  <w:style w:type="character" w:customStyle="1" w:styleId="af0">
    <w:name w:val="Подпись Знак"/>
    <w:basedOn w:val="a0"/>
    <w:link w:val="af"/>
    <w:uiPriority w:val="99"/>
    <w:locked/>
    <w:rsid w:val="00C65C48"/>
    <w:rPr>
      <w:rFonts w:cs="Times New Roman"/>
      <w:sz w:val="20"/>
      <w:szCs w:val="20"/>
    </w:rPr>
  </w:style>
  <w:style w:type="paragraph" w:customStyle="1" w:styleId="af1">
    <w:name w:val="Приложение"/>
    <w:basedOn w:val="a"/>
    <w:uiPriority w:val="99"/>
    <w:rsid w:val="00C65C48"/>
    <w:pPr>
      <w:jc w:val="right"/>
    </w:pPr>
    <w:rPr>
      <w:sz w:val="16"/>
      <w:szCs w:val="16"/>
      <w:lang w:val="en-US"/>
    </w:rPr>
  </w:style>
  <w:style w:type="paragraph" w:customStyle="1" w:styleId="ConsNonformat">
    <w:name w:val="ConsNonformat"/>
    <w:uiPriority w:val="99"/>
    <w:rsid w:val="00C65C48"/>
    <w:pPr>
      <w:widowControl w:val="0"/>
      <w:autoSpaceDE w:val="0"/>
      <w:autoSpaceDN w:val="0"/>
      <w:spacing w:after="0" w:line="240" w:lineRule="auto"/>
      <w:jc w:val="both"/>
    </w:pPr>
    <w:rPr>
      <w:rFonts w:ascii="Courier New" w:hAnsi="Courier New" w:cs="Courier New"/>
      <w:sz w:val="20"/>
      <w:szCs w:val="20"/>
    </w:rPr>
  </w:style>
  <w:style w:type="paragraph" w:customStyle="1" w:styleId="newncpi">
    <w:name w:val="newncpi"/>
    <w:basedOn w:val="a"/>
    <w:uiPriority w:val="99"/>
    <w:rsid w:val="00C65C48"/>
    <w:pPr>
      <w:ind w:firstLine="567"/>
    </w:pPr>
    <w:rPr>
      <w:sz w:val="24"/>
      <w:szCs w:val="24"/>
    </w:rPr>
  </w:style>
  <w:style w:type="paragraph" w:customStyle="1" w:styleId="append1">
    <w:name w:val="append1"/>
    <w:basedOn w:val="a"/>
    <w:uiPriority w:val="99"/>
    <w:rsid w:val="00C65C48"/>
    <w:pPr>
      <w:spacing w:after="28"/>
      <w:jc w:val="left"/>
    </w:pPr>
    <w:rPr>
      <w:sz w:val="22"/>
      <w:szCs w:val="22"/>
    </w:rPr>
  </w:style>
  <w:style w:type="paragraph" w:customStyle="1" w:styleId="append">
    <w:name w:val="append"/>
    <w:basedOn w:val="a"/>
    <w:uiPriority w:val="99"/>
    <w:rsid w:val="00C65C48"/>
    <w:pPr>
      <w:jc w:val="left"/>
    </w:pPr>
    <w:rPr>
      <w:sz w:val="22"/>
      <w:szCs w:val="22"/>
    </w:rPr>
  </w:style>
  <w:style w:type="paragraph" w:customStyle="1" w:styleId="titlep">
    <w:name w:val="titlep"/>
    <w:basedOn w:val="a"/>
    <w:uiPriority w:val="99"/>
    <w:rsid w:val="00C65C48"/>
    <w:pPr>
      <w:spacing w:before="240" w:after="240"/>
      <w:jc w:val="center"/>
    </w:pPr>
    <w:rPr>
      <w:b/>
      <w:bCs/>
      <w:sz w:val="24"/>
      <w:szCs w:val="24"/>
    </w:rPr>
  </w:style>
  <w:style w:type="paragraph" w:customStyle="1" w:styleId="table10">
    <w:name w:val="table10"/>
    <w:basedOn w:val="a"/>
    <w:uiPriority w:val="99"/>
    <w:rsid w:val="00C65C48"/>
    <w:pPr>
      <w:jc w:val="left"/>
    </w:pPr>
  </w:style>
  <w:style w:type="paragraph" w:customStyle="1" w:styleId="newncpi0">
    <w:name w:val="newncpi0"/>
    <w:basedOn w:val="a"/>
    <w:uiPriority w:val="99"/>
    <w:rsid w:val="00C65C48"/>
    <w:rPr>
      <w:sz w:val="24"/>
      <w:szCs w:val="24"/>
    </w:rPr>
  </w:style>
  <w:style w:type="character" w:customStyle="1" w:styleId="onesymbol">
    <w:name w:val="onesymbol"/>
    <w:basedOn w:val="a0"/>
    <w:uiPriority w:val="99"/>
    <w:rsid w:val="00C65C48"/>
    <w:rPr>
      <w:rFonts w:ascii="Symbol" w:hAnsi="Symbol" w:cs="Symbol"/>
    </w:rPr>
  </w:style>
  <w:style w:type="paragraph" w:customStyle="1" w:styleId="snoskiline">
    <w:name w:val="snoskiline"/>
    <w:basedOn w:val="a"/>
    <w:uiPriority w:val="99"/>
    <w:rsid w:val="00C65C48"/>
  </w:style>
  <w:style w:type="paragraph" w:customStyle="1" w:styleId="snoski">
    <w:name w:val="snoski"/>
    <w:basedOn w:val="a"/>
    <w:uiPriority w:val="99"/>
    <w:rsid w:val="00C65C48"/>
    <w:pPr>
      <w:ind w:firstLine="567"/>
    </w:pPr>
  </w:style>
  <w:style w:type="paragraph" w:customStyle="1" w:styleId="comment">
    <w:name w:val="comment"/>
    <w:basedOn w:val="a"/>
    <w:uiPriority w:val="99"/>
    <w:rsid w:val="00C65C48"/>
    <w:pPr>
      <w:ind w:firstLine="709"/>
    </w:pPr>
  </w:style>
  <w:style w:type="paragraph" w:customStyle="1" w:styleId="capu1">
    <w:name w:val="capu1"/>
    <w:basedOn w:val="a"/>
    <w:uiPriority w:val="99"/>
    <w:rsid w:val="00C65C48"/>
    <w:pPr>
      <w:spacing w:after="120"/>
      <w:jc w:val="left"/>
    </w:pPr>
    <w:rPr>
      <w:sz w:val="22"/>
      <w:szCs w:val="22"/>
    </w:rPr>
  </w:style>
  <w:style w:type="paragraph" w:customStyle="1" w:styleId="cap1">
    <w:name w:val="cap1"/>
    <w:basedOn w:val="a"/>
    <w:uiPriority w:val="99"/>
    <w:rsid w:val="00C65C48"/>
    <w:pPr>
      <w:jc w:val="left"/>
    </w:pPr>
    <w:rPr>
      <w:sz w:val="22"/>
      <w:szCs w:val="22"/>
    </w:rPr>
  </w:style>
  <w:style w:type="paragraph" w:customStyle="1" w:styleId="titleu">
    <w:name w:val="titleu"/>
    <w:basedOn w:val="a"/>
    <w:uiPriority w:val="99"/>
    <w:rsid w:val="00C65C48"/>
    <w:pPr>
      <w:spacing w:before="240" w:after="240"/>
      <w:jc w:val="left"/>
    </w:pPr>
    <w:rPr>
      <w:b/>
      <w:bCs/>
      <w:sz w:val="24"/>
      <w:szCs w:val="24"/>
    </w:rPr>
  </w:style>
  <w:style w:type="paragraph" w:styleId="af2">
    <w:name w:val="Balloon Text"/>
    <w:basedOn w:val="a"/>
    <w:link w:val="af3"/>
    <w:uiPriority w:val="99"/>
    <w:semiHidden/>
    <w:rsid w:val="0001392B"/>
    <w:rPr>
      <w:rFonts w:ascii="Tahoma" w:hAnsi="Tahoma" w:cs="Tahoma"/>
      <w:sz w:val="16"/>
      <w:szCs w:val="16"/>
    </w:rPr>
  </w:style>
  <w:style w:type="character" w:customStyle="1" w:styleId="af3">
    <w:name w:val="Текст выноски Знак"/>
    <w:basedOn w:val="a0"/>
    <w:link w:val="af2"/>
    <w:uiPriority w:val="99"/>
    <w:semiHidden/>
    <w:locked/>
    <w:rsid w:val="00C65C48"/>
    <w:rPr>
      <w:rFonts w:ascii="Tahoma" w:hAnsi="Tahoma" w:cs="Tahoma"/>
      <w:sz w:val="16"/>
      <w:szCs w:val="16"/>
    </w:rPr>
  </w:style>
  <w:style w:type="paragraph" w:customStyle="1" w:styleId="11">
    <w:name w:val="Название1"/>
    <w:basedOn w:val="a"/>
    <w:uiPriority w:val="99"/>
    <w:rsid w:val="001319A7"/>
    <w:pPr>
      <w:autoSpaceDE/>
      <w:autoSpaceDN/>
      <w:spacing w:before="240" w:after="240"/>
      <w:ind w:right="2268"/>
      <w:jc w:val="left"/>
    </w:pPr>
    <w:rPr>
      <w:b/>
      <w:bCs/>
      <w:sz w:val="28"/>
      <w:szCs w:val="28"/>
    </w:rPr>
  </w:style>
  <w:style w:type="paragraph" w:customStyle="1" w:styleId="agree">
    <w:name w:val="agree"/>
    <w:basedOn w:val="a"/>
    <w:uiPriority w:val="99"/>
    <w:rsid w:val="001319A7"/>
    <w:pPr>
      <w:autoSpaceDE/>
      <w:autoSpaceDN/>
      <w:spacing w:after="28"/>
      <w:jc w:val="left"/>
    </w:pPr>
    <w:rPr>
      <w:sz w:val="22"/>
      <w:szCs w:val="22"/>
    </w:rPr>
  </w:style>
  <w:style w:type="paragraph" w:customStyle="1" w:styleId="point">
    <w:name w:val="point"/>
    <w:basedOn w:val="a"/>
    <w:uiPriority w:val="99"/>
    <w:rsid w:val="001319A7"/>
    <w:pPr>
      <w:autoSpaceDE/>
      <w:autoSpaceDN/>
      <w:ind w:firstLine="567"/>
    </w:pPr>
    <w:rPr>
      <w:sz w:val="24"/>
      <w:szCs w:val="24"/>
    </w:rPr>
  </w:style>
  <w:style w:type="paragraph" w:customStyle="1" w:styleId="preamble">
    <w:name w:val="preamble"/>
    <w:basedOn w:val="a"/>
    <w:uiPriority w:val="99"/>
    <w:rsid w:val="001319A7"/>
    <w:pPr>
      <w:autoSpaceDE/>
      <w:autoSpaceDN/>
      <w:ind w:firstLine="567"/>
    </w:pPr>
    <w:rPr>
      <w:sz w:val="24"/>
      <w:szCs w:val="24"/>
    </w:rPr>
  </w:style>
  <w:style w:type="paragraph" w:customStyle="1" w:styleId="agreefio">
    <w:name w:val="agreefio"/>
    <w:basedOn w:val="a"/>
    <w:uiPriority w:val="99"/>
    <w:rsid w:val="001319A7"/>
    <w:pPr>
      <w:autoSpaceDE/>
      <w:autoSpaceDN/>
      <w:ind w:firstLine="1021"/>
    </w:pPr>
    <w:rPr>
      <w:sz w:val="22"/>
      <w:szCs w:val="22"/>
    </w:rPr>
  </w:style>
  <w:style w:type="paragraph" w:customStyle="1" w:styleId="agreedate">
    <w:name w:val="agreedate"/>
    <w:basedOn w:val="a"/>
    <w:uiPriority w:val="99"/>
    <w:rsid w:val="001319A7"/>
    <w:pPr>
      <w:autoSpaceDE/>
      <w:autoSpaceDN/>
    </w:pPr>
    <w:rPr>
      <w:sz w:val="22"/>
      <w:szCs w:val="22"/>
    </w:rPr>
  </w:style>
  <w:style w:type="character" w:customStyle="1" w:styleId="name">
    <w:name w:val="name"/>
    <w:basedOn w:val="a0"/>
    <w:uiPriority w:val="99"/>
    <w:rsid w:val="001319A7"/>
    <w:rPr>
      <w:rFonts w:ascii="Times New Roman" w:hAnsi="Times New Roman" w:cs="Times New Roman"/>
      <w:caps/>
    </w:rPr>
  </w:style>
  <w:style w:type="character" w:customStyle="1" w:styleId="promulgator">
    <w:name w:val="promulgator"/>
    <w:basedOn w:val="a0"/>
    <w:uiPriority w:val="99"/>
    <w:rsid w:val="001319A7"/>
    <w:rPr>
      <w:rFonts w:ascii="Times New Roman" w:hAnsi="Times New Roman" w:cs="Times New Roman"/>
      <w:caps/>
    </w:rPr>
  </w:style>
  <w:style w:type="character" w:customStyle="1" w:styleId="datepr">
    <w:name w:val="datepr"/>
    <w:basedOn w:val="a0"/>
    <w:uiPriority w:val="99"/>
    <w:rsid w:val="001319A7"/>
    <w:rPr>
      <w:rFonts w:ascii="Times New Roman" w:hAnsi="Times New Roman" w:cs="Times New Roman"/>
    </w:rPr>
  </w:style>
  <w:style w:type="character" w:customStyle="1" w:styleId="number">
    <w:name w:val="number"/>
    <w:basedOn w:val="a0"/>
    <w:uiPriority w:val="99"/>
    <w:rsid w:val="001319A7"/>
    <w:rPr>
      <w:rFonts w:ascii="Times New Roman" w:hAnsi="Times New Roman" w:cs="Times New Roman"/>
    </w:rPr>
  </w:style>
  <w:style w:type="character" w:customStyle="1" w:styleId="post">
    <w:name w:val="post"/>
    <w:basedOn w:val="a0"/>
    <w:uiPriority w:val="99"/>
    <w:rsid w:val="001319A7"/>
    <w:rPr>
      <w:rFonts w:ascii="Times New Roman" w:hAnsi="Times New Roman" w:cs="Times New Roman"/>
      <w:b/>
      <w:bCs/>
      <w:sz w:val="22"/>
      <w:szCs w:val="22"/>
    </w:rPr>
  </w:style>
  <w:style w:type="character" w:customStyle="1" w:styleId="pers">
    <w:name w:val="pers"/>
    <w:basedOn w:val="a0"/>
    <w:uiPriority w:val="99"/>
    <w:rsid w:val="001319A7"/>
    <w:rPr>
      <w:rFonts w:ascii="Times New Roman" w:hAnsi="Times New Roman" w:cs="Times New Roman"/>
      <w:b/>
      <w:bCs/>
      <w:sz w:val="22"/>
      <w:szCs w:val="22"/>
    </w:rPr>
  </w:style>
  <w:style w:type="table" w:customStyle="1" w:styleId="tablencpi">
    <w:name w:val="tablencpi"/>
    <w:uiPriority w:val="99"/>
    <w:rsid w:val="001319A7"/>
    <w:pPr>
      <w:spacing w:after="0" w:line="240" w:lineRule="auto"/>
    </w:pPr>
    <w:rPr>
      <w:sz w:val="20"/>
      <w:szCs w:val="20"/>
    </w:rPr>
    <w:tblPr>
      <w:tblCellMar>
        <w:top w:w="0" w:type="dxa"/>
        <w:left w:w="0" w:type="dxa"/>
        <w:bottom w:w="0" w:type="dxa"/>
        <w:right w:w="0" w:type="dxa"/>
      </w:tblCellMar>
    </w:tblPr>
  </w:style>
  <w:style w:type="paragraph" w:customStyle="1" w:styleId="ConsNormal">
    <w:name w:val="ConsNormal"/>
    <w:link w:val="ConsNormal0"/>
    <w:uiPriority w:val="99"/>
    <w:rsid w:val="002104B9"/>
    <w:pPr>
      <w:spacing w:after="0" w:line="240" w:lineRule="auto"/>
      <w:ind w:right="19772" w:firstLine="540"/>
      <w:jc w:val="both"/>
    </w:pPr>
    <w:rPr>
      <w:rFonts w:ascii="Courier New" w:hAnsi="Courier New" w:cs="Courier New"/>
      <w:sz w:val="20"/>
      <w:szCs w:val="20"/>
    </w:rPr>
  </w:style>
  <w:style w:type="character" w:customStyle="1" w:styleId="ConsNormal0">
    <w:name w:val="ConsNormal Знак"/>
    <w:basedOn w:val="a0"/>
    <w:link w:val="ConsNormal"/>
    <w:uiPriority w:val="99"/>
    <w:locked/>
    <w:rsid w:val="002104B9"/>
    <w:rPr>
      <w:rFonts w:ascii="Courier New" w:hAnsi="Courier New" w:cs="Courier New"/>
      <w:lang w:val="ru-RU" w:eastAsia="ru-RU"/>
    </w:rPr>
  </w:style>
  <w:style w:type="paragraph" w:customStyle="1" w:styleId="ConsPlusNonformat">
    <w:name w:val="ConsPlusNonformat"/>
    <w:uiPriority w:val="99"/>
    <w:rsid w:val="003A622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Normal">
    <w:name w:val="ConsPlusNormal"/>
    <w:rsid w:val="003A6229"/>
    <w:pPr>
      <w:widowControl w:val="0"/>
      <w:autoSpaceDE w:val="0"/>
      <w:autoSpaceDN w:val="0"/>
      <w:adjustRightInd w:val="0"/>
      <w:spacing w:after="0" w:line="240" w:lineRule="auto"/>
    </w:pPr>
    <w:rPr>
      <w:rFonts w:ascii="Arial" w:hAnsi="Arial" w:cs="Arial"/>
      <w:sz w:val="20"/>
      <w:szCs w:val="20"/>
    </w:rPr>
  </w:style>
  <w:style w:type="table" w:styleId="af4">
    <w:name w:val="Table Grid"/>
    <w:basedOn w:val="a1"/>
    <w:uiPriority w:val="99"/>
    <w:rsid w:val="0036041E"/>
    <w:pPr>
      <w:autoSpaceDE w:val="0"/>
      <w:autoSpaceDN w:val="0"/>
      <w:spacing w:after="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FA238E"/>
    <w:pPr>
      <w:widowControl w:val="0"/>
      <w:autoSpaceDE w:val="0"/>
      <w:autoSpaceDN w:val="0"/>
      <w:adjustRightInd w:val="0"/>
      <w:spacing w:after="0" w:line="240" w:lineRule="auto"/>
    </w:pPr>
    <w:rPr>
      <w:sz w:val="24"/>
      <w:szCs w:val="24"/>
    </w:rPr>
  </w:style>
  <w:style w:type="character" w:customStyle="1" w:styleId="iceouttxt21">
    <w:name w:val="iceouttxt21"/>
    <w:basedOn w:val="a0"/>
    <w:rsid w:val="00557095"/>
    <w:rPr>
      <w:rFonts w:ascii="Arial" w:hAnsi="Arial" w:cs="Arial" w:hint="default"/>
      <w:color w:val="000000"/>
    </w:rPr>
  </w:style>
  <w:style w:type="paragraph" w:customStyle="1" w:styleId="ParagraphStyle">
    <w:name w:val="Paragraph Style"/>
    <w:rsid w:val="003E6541"/>
    <w:pPr>
      <w:autoSpaceDE w:val="0"/>
      <w:autoSpaceDN w:val="0"/>
      <w:adjustRightInd w:val="0"/>
      <w:spacing w:after="0" w:line="240" w:lineRule="auto"/>
    </w:pPr>
    <w:rPr>
      <w:rFonts w:ascii="Tahoma" w:eastAsia="Calibri" w:hAnsi="Tahoma" w:cs="Tahoma"/>
      <w:sz w:val="24"/>
      <w:szCs w:val="24"/>
      <w:lang w:eastAsia="en-US"/>
    </w:rPr>
  </w:style>
  <w:style w:type="character" w:styleId="af5">
    <w:name w:val="Hyperlink"/>
    <w:uiPriority w:val="99"/>
    <w:rsid w:val="009F3AEE"/>
    <w:rPr>
      <w:color w:val="0000FF"/>
      <w:u w:val="single"/>
    </w:rPr>
  </w:style>
  <w:style w:type="paragraph" w:customStyle="1" w:styleId="zagrazdel">
    <w:name w:val="zagrazdel"/>
    <w:basedOn w:val="a"/>
    <w:rsid w:val="009F3AEE"/>
    <w:pPr>
      <w:autoSpaceDE/>
      <w:autoSpaceDN/>
      <w:spacing w:before="240" w:after="240"/>
      <w:jc w:val="center"/>
    </w:pPr>
    <w:rPr>
      <w:caps/>
      <w:sz w:val="24"/>
      <w:szCs w:val="24"/>
    </w:rPr>
  </w:style>
  <w:style w:type="paragraph" w:styleId="af6">
    <w:name w:val="Body Text"/>
    <w:basedOn w:val="a"/>
    <w:link w:val="af7"/>
    <w:rsid w:val="009F3AEE"/>
    <w:pPr>
      <w:autoSpaceDE/>
      <w:autoSpaceDN/>
    </w:pPr>
    <w:rPr>
      <w:sz w:val="30"/>
      <w:szCs w:val="24"/>
    </w:rPr>
  </w:style>
  <w:style w:type="character" w:customStyle="1" w:styleId="af7">
    <w:name w:val="Основной текст Знак"/>
    <w:basedOn w:val="a0"/>
    <w:link w:val="af6"/>
    <w:rsid w:val="009F3AEE"/>
    <w:rPr>
      <w:sz w:val="30"/>
      <w:szCs w:val="24"/>
    </w:rPr>
  </w:style>
  <w:style w:type="paragraph" w:styleId="af8">
    <w:name w:val="No Spacing"/>
    <w:uiPriority w:val="1"/>
    <w:qFormat/>
    <w:rsid w:val="009F3AEE"/>
    <w:pPr>
      <w:spacing w:after="0" w:line="240" w:lineRule="auto"/>
    </w:pPr>
    <w:rPr>
      <w:sz w:val="24"/>
      <w:szCs w:val="24"/>
    </w:rPr>
  </w:style>
  <w:style w:type="character" w:styleId="af9">
    <w:name w:val="page number"/>
    <w:basedOn w:val="a0"/>
    <w:rsid w:val="009F3AEE"/>
  </w:style>
  <w:style w:type="paragraph" w:styleId="afa">
    <w:name w:val="List Paragraph"/>
    <w:basedOn w:val="a"/>
    <w:uiPriority w:val="34"/>
    <w:qFormat/>
    <w:rsid w:val="009F3AEE"/>
    <w:pPr>
      <w:autoSpaceDE/>
      <w:autoSpaceDN/>
      <w:ind w:left="720"/>
      <w:contextualSpacing/>
    </w:pPr>
    <w:rPr>
      <w:rFonts w:eastAsia="Calibri"/>
      <w:sz w:val="30"/>
      <w:szCs w:val="22"/>
      <w:lang w:eastAsia="en-US"/>
    </w:rPr>
  </w:style>
  <w:style w:type="paragraph" w:customStyle="1" w:styleId="Style4">
    <w:name w:val="Style4"/>
    <w:basedOn w:val="a"/>
    <w:rsid w:val="009F3AEE"/>
    <w:pPr>
      <w:widowControl w:val="0"/>
      <w:adjustRightInd w:val="0"/>
      <w:jc w:val="left"/>
    </w:pPr>
    <w:rPr>
      <w:rFonts w:ascii="Garamond" w:hAnsi="Garamond"/>
      <w:sz w:val="24"/>
      <w:szCs w:val="24"/>
    </w:rPr>
  </w:style>
  <w:style w:type="character" w:customStyle="1" w:styleId="FontStyle52">
    <w:name w:val="Font Style52"/>
    <w:rsid w:val="009F3AEE"/>
    <w:rPr>
      <w:rFonts w:ascii="Times New Roman" w:hAnsi="Times New Roman" w:cs="Times New Roman" w:hint="default"/>
      <w:sz w:val="28"/>
      <w:szCs w:val="28"/>
    </w:rPr>
  </w:style>
  <w:style w:type="paragraph" w:customStyle="1" w:styleId="12">
    <w:name w:val="Абзац списка1"/>
    <w:basedOn w:val="a"/>
    <w:rsid w:val="009F3AEE"/>
    <w:pPr>
      <w:autoSpaceDE/>
      <w:autoSpaceDN/>
      <w:ind w:left="720"/>
      <w:jc w:val="left"/>
    </w:pPr>
    <w:rPr>
      <w:rFonts w:eastAsia="Calibri"/>
      <w:sz w:val="24"/>
      <w:szCs w:val="24"/>
    </w:rPr>
  </w:style>
  <w:style w:type="paragraph" w:customStyle="1" w:styleId="Style5">
    <w:name w:val="Style5"/>
    <w:basedOn w:val="a"/>
    <w:rsid w:val="002B053F"/>
    <w:pPr>
      <w:widowControl w:val="0"/>
      <w:adjustRightInd w:val="0"/>
      <w:spacing w:line="324" w:lineRule="exact"/>
      <w:ind w:firstLine="576"/>
    </w:pPr>
    <w:rPr>
      <w:rFonts w:eastAsia="SimSun"/>
      <w:sz w:val="24"/>
      <w:szCs w:val="24"/>
      <w:lang w:eastAsia="zh-CN"/>
    </w:rPr>
  </w:style>
  <w:style w:type="character" w:customStyle="1" w:styleId="FontStyle31">
    <w:name w:val="Font Style31"/>
    <w:rsid w:val="002B053F"/>
    <w:rPr>
      <w:rFonts w:ascii="Times New Roman" w:hAnsi="Times New Roman" w:cs="Times New Roman"/>
      <w:sz w:val="26"/>
      <w:szCs w:val="26"/>
    </w:rPr>
  </w:style>
  <w:style w:type="paragraph" w:customStyle="1" w:styleId="utext">
    <w:name w:val="utext"/>
    <w:basedOn w:val="a"/>
    <w:rsid w:val="00FC6D6C"/>
    <w:pPr>
      <w:autoSpaceDE/>
      <w:autoSpaceDN/>
      <w:spacing w:before="100" w:beforeAutospacing="1" w:after="100" w:afterAutospacing="1"/>
      <w:jc w:val="left"/>
    </w:pPr>
    <w:rPr>
      <w:rFonts w:ascii="Verdana" w:eastAsia="Arial Unicode MS" w:hAnsi="Verdana" w:cs="Arial Unicode MS"/>
      <w:color w:val="444444"/>
    </w:rPr>
  </w:style>
  <w:style w:type="character" w:styleId="afb">
    <w:name w:val="Subtle Reference"/>
    <w:uiPriority w:val="31"/>
    <w:qFormat/>
    <w:rsid w:val="002A11E2"/>
    <w:rPr>
      <w:smallCaps/>
      <w:color w:val="5A5A5A"/>
    </w:rPr>
  </w:style>
  <w:style w:type="character" w:customStyle="1" w:styleId="afc">
    <w:name w:val="Основной текст_"/>
    <w:link w:val="13"/>
    <w:rsid w:val="00A36BD2"/>
    <w:rPr>
      <w:spacing w:val="3"/>
      <w:sz w:val="17"/>
      <w:szCs w:val="17"/>
      <w:shd w:val="clear" w:color="auto" w:fill="FFFFFF"/>
    </w:rPr>
  </w:style>
  <w:style w:type="paragraph" w:customStyle="1" w:styleId="13">
    <w:name w:val="Основной текст1"/>
    <w:basedOn w:val="a"/>
    <w:link w:val="afc"/>
    <w:rsid w:val="00A36BD2"/>
    <w:pPr>
      <w:shd w:val="clear" w:color="auto" w:fill="FFFFFF"/>
      <w:autoSpaceDE/>
      <w:autoSpaceDN/>
      <w:spacing w:before="60" w:after="60" w:line="0" w:lineRule="atLeast"/>
      <w:jc w:val="left"/>
    </w:pPr>
    <w:rPr>
      <w:spacing w:val="3"/>
      <w:sz w:val="17"/>
      <w:szCs w:val="17"/>
    </w:rPr>
  </w:style>
  <w:style w:type="character" w:customStyle="1" w:styleId="FontStyle12">
    <w:name w:val="Font Style12"/>
    <w:rsid w:val="00A36BD2"/>
    <w:rPr>
      <w:rFonts w:ascii="Times New Roman" w:hAnsi="Times New Roman" w:cs="Times New Roman"/>
      <w:sz w:val="24"/>
      <w:szCs w:val="24"/>
    </w:rPr>
  </w:style>
  <w:style w:type="paragraph" w:customStyle="1" w:styleId="underpoint">
    <w:name w:val="underpoint"/>
    <w:basedOn w:val="a"/>
    <w:rsid w:val="00400DE6"/>
    <w:pPr>
      <w:autoSpaceDE/>
      <w:autoSpaceDN/>
      <w:spacing w:before="160" w:after="160"/>
      <w:ind w:firstLine="567"/>
    </w:pPr>
    <w:rPr>
      <w:sz w:val="24"/>
      <w:szCs w:val="24"/>
    </w:rPr>
  </w:style>
  <w:style w:type="paragraph" w:styleId="afd">
    <w:name w:val="Body Text Indent"/>
    <w:basedOn w:val="a"/>
    <w:link w:val="afe"/>
    <w:uiPriority w:val="99"/>
    <w:unhideWhenUsed/>
    <w:rsid w:val="005231B6"/>
    <w:pPr>
      <w:spacing w:after="120"/>
      <w:ind w:left="283"/>
    </w:pPr>
  </w:style>
  <w:style w:type="character" w:customStyle="1" w:styleId="afe">
    <w:name w:val="Основной текст с отступом Знак"/>
    <w:basedOn w:val="a0"/>
    <w:link w:val="afd"/>
    <w:uiPriority w:val="99"/>
    <w:rsid w:val="005231B6"/>
    <w:rPr>
      <w:sz w:val="20"/>
      <w:szCs w:val="20"/>
    </w:rPr>
  </w:style>
  <w:style w:type="character" w:customStyle="1" w:styleId="10">
    <w:name w:val="Заголовок 1 Знак"/>
    <w:basedOn w:val="a0"/>
    <w:link w:val="1"/>
    <w:uiPriority w:val="9"/>
    <w:rsid w:val="00010D3F"/>
    <w:rPr>
      <w:b/>
      <w:bCs/>
      <w:sz w:val="25"/>
      <w:szCs w:val="25"/>
    </w:rPr>
  </w:style>
  <w:style w:type="character" w:customStyle="1" w:styleId="40">
    <w:name w:val="Заголовок 4 Знак"/>
    <w:basedOn w:val="a0"/>
    <w:link w:val="4"/>
    <w:uiPriority w:val="9"/>
    <w:rsid w:val="00010D3F"/>
    <w:rPr>
      <w:b/>
      <w:bCs/>
      <w:sz w:val="28"/>
      <w:szCs w:val="28"/>
    </w:rPr>
  </w:style>
  <w:style w:type="paragraph" w:styleId="aff">
    <w:name w:val="Title"/>
    <w:basedOn w:val="a"/>
    <w:link w:val="aff0"/>
    <w:uiPriority w:val="99"/>
    <w:rsid w:val="00010D3F"/>
    <w:pPr>
      <w:autoSpaceDE/>
      <w:autoSpaceDN/>
      <w:spacing w:before="240" w:after="240"/>
      <w:ind w:right="2268"/>
      <w:jc w:val="left"/>
    </w:pPr>
    <w:rPr>
      <w:b/>
      <w:bCs/>
      <w:sz w:val="28"/>
      <w:szCs w:val="28"/>
    </w:rPr>
  </w:style>
  <w:style w:type="character" w:customStyle="1" w:styleId="aff0">
    <w:name w:val="Название Знак"/>
    <w:basedOn w:val="a0"/>
    <w:link w:val="aff"/>
    <w:uiPriority w:val="99"/>
    <w:rsid w:val="00010D3F"/>
    <w:rPr>
      <w:b/>
      <w:bCs/>
      <w:sz w:val="28"/>
      <w:szCs w:val="28"/>
    </w:rPr>
  </w:style>
  <w:style w:type="table" w:customStyle="1" w:styleId="14">
    <w:name w:val="Сетка таблицы1"/>
    <w:basedOn w:val="a1"/>
    <w:next w:val="af4"/>
    <w:uiPriority w:val="59"/>
    <w:rsid w:val="00010D3F"/>
    <w:pPr>
      <w:spacing w:after="0" w:line="240" w:lineRule="auto"/>
    </w:pPr>
    <w:rPr>
      <w:sz w:val="30"/>
      <w:szCs w:val="3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FollowedHyperlink"/>
    <w:basedOn w:val="a0"/>
    <w:uiPriority w:val="99"/>
    <w:unhideWhenUsed/>
    <w:rsid w:val="00010D3F"/>
    <w:rPr>
      <w:rFonts w:cs="Times New Roman"/>
      <w:color w:val="954F72"/>
      <w:u w:val="single"/>
    </w:rPr>
  </w:style>
  <w:style w:type="paragraph" w:styleId="aff2">
    <w:name w:val="endnote text"/>
    <w:basedOn w:val="a"/>
    <w:link w:val="aff3"/>
    <w:uiPriority w:val="99"/>
    <w:rsid w:val="00010D3F"/>
    <w:pPr>
      <w:autoSpaceDE/>
      <w:autoSpaceDN/>
      <w:jc w:val="left"/>
    </w:pPr>
  </w:style>
  <w:style w:type="character" w:customStyle="1" w:styleId="aff3">
    <w:name w:val="Текст концевой сноски Знак"/>
    <w:basedOn w:val="a0"/>
    <w:link w:val="aff2"/>
    <w:uiPriority w:val="99"/>
    <w:rsid w:val="00010D3F"/>
    <w:rPr>
      <w:sz w:val="20"/>
      <w:szCs w:val="20"/>
    </w:rPr>
  </w:style>
  <w:style w:type="character" w:styleId="aff4">
    <w:name w:val="endnote reference"/>
    <w:basedOn w:val="a0"/>
    <w:uiPriority w:val="99"/>
    <w:rsid w:val="00010D3F"/>
    <w:rPr>
      <w:rFonts w:cs="Times New Roman"/>
      <w:vertAlign w:val="superscript"/>
    </w:rPr>
  </w:style>
  <w:style w:type="character" w:customStyle="1" w:styleId="3">
    <w:name w:val="Основной текст (3)_"/>
    <w:link w:val="30"/>
    <w:locked/>
    <w:rsid w:val="00010D3F"/>
    <w:rPr>
      <w:sz w:val="26"/>
      <w:shd w:val="clear" w:color="auto" w:fill="FFFFFF"/>
    </w:rPr>
  </w:style>
  <w:style w:type="paragraph" w:customStyle="1" w:styleId="30">
    <w:name w:val="Основной текст (3)"/>
    <w:basedOn w:val="a"/>
    <w:link w:val="3"/>
    <w:rsid w:val="00010D3F"/>
    <w:pPr>
      <w:shd w:val="clear" w:color="auto" w:fill="FFFFFF"/>
      <w:autoSpaceDE/>
      <w:autoSpaceDN/>
      <w:spacing w:before="60" w:line="240" w:lineRule="atLeast"/>
      <w:jc w:val="left"/>
    </w:pPr>
    <w:rPr>
      <w:sz w:val="26"/>
      <w:szCs w:val="22"/>
    </w:rPr>
  </w:style>
  <w:style w:type="table" w:customStyle="1" w:styleId="21">
    <w:name w:val="Сетка таблицы2"/>
    <w:basedOn w:val="a1"/>
    <w:next w:val="af4"/>
    <w:uiPriority w:val="99"/>
    <w:rsid w:val="00010D3F"/>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unhideWhenUsed/>
    <w:rsid w:val="00062CA2"/>
    <w:pPr>
      <w:autoSpaceDE/>
      <w:autoSpaceDN/>
      <w:spacing w:after="120" w:line="480" w:lineRule="auto"/>
      <w:jc w:val="left"/>
    </w:pPr>
    <w:rPr>
      <w:lang w:val="x-none" w:eastAsia="x-none"/>
    </w:rPr>
  </w:style>
  <w:style w:type="character" w:customStyle="1" w:styleId="23">
    <w:name w:val="Основной текст 2 Знак"/>
    <w:basedOn w:val="a0"/>
    <w:link w:val="22"/>
    <w:uiPriority w:val="99"/>
    <w:rsid w:val="00062CA2"/>
    <w:rPr>
      <w:sz w:val="20"/>
      <w:szCs w:val="20"/>
      <w:lang w:val="x-none" w:eastAsia="x-none"/>
    </w:rPr>
  </w:style>
  <w:style w:type="table" w:customStyle="1" w:styleId="210">
    <w:name w:val="Сетка таблицы21"/>
    <w:basedOn w:val="a1"/>
    <w:next w:val="af4"/>
    <w:uiPriority w:val="39"/>
    <w:rsid w:val="00FC3D17"/>
    <w:pPr>
      <w:widowControl w:val="0"/>
      <w:autoSpaceDE w:val="0"/>
      <w:autoSpaceDN w:val="0"/>
      <w:spacing w:after="0" w:line="240" w:lineRule="auto"/>
    </w:pPr>
    <w:rPr>
      <w:rFonts w:ascii="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2248">
      <w:bodyDiv w:val="1"/>
      <w:marLeft w:val="0"/>
      <w:marRight w:val="0"/>
      <w:marTop w:val="0"/>
      <w:marBottom w:val="0"/>
      <w:divBdr>
        <w:top w:val="none" w:sz="0" w:space="0" w:color="auto"/>
        <w:left w:val="none" w:sz="0" w:space="0" w:color="auto"/>
        <w:bottom w:val="none" w:sz="0" w:space="0" w:color="auto"/>
        <w:right w:val="none" w:sz="0" w:space="0" w:color="auto"/>
      </w:divBdr>
      <w:divsChild>
        <w:div w:id="262690865">
          <w:marLeft w:val="0"/>
          <w:marRight w:val="0"/>
          <w:marTop w:val="0"/>
          <w:marBottom w:val="0"/>
          <w:divBdr>
            <w:top w:val="none" w:sz="0" w:space="0" w:color="auto"/>
            <w:left w:val="none" w:sz="0" w:space="0" w:color="auto"/>
            <w:bottom w:val="none" w:sz="0" w:space="0" w:color="auto"/>
            <w:right w:val="none" w:sz="0" w:space="0" w:color="auto"/>
          </w:divBdr>
        </w:div>
      </w:divsChild>
    </w:div>
    <w:div w:id="24520795">
      <w:bodyDiv w:val="1"/>
      <w:marLeft w:val="0"/>
      <w:marRight w:val="0"/>
      <w:marTop w:val="0"/>
      <w:marBottom w:val="0"/>
      <w:divBdr>
        <w:top w:val="none" w:sz="0" w:space="0" w:color="auto"/>
        <w:left w:val="none" w:sz="0" w:space="0" w:color="auto"/>
        <w:bottom w:val="none" w:sz="0" w:space="0" w:color="auto"/>
        <w:right w:val="none" w:sz="0" w:space="0" w:color="auto"/>
      </w:divBdr>
    </w:div>
    <w:div w:id="78257536">
      <w:bodyDiv w:val="1"/>
      <w:marLeft w:val="0"/>
      <w:marRight w:val="0"/>
      <w:marTop w:val="0"/>
      <w:marBottom w:val="0"/>
      <w:divBdr>
        <w:top w:val="none" w:sz="0" w:space="0" w:color="auto"/>
        <w:left w:val="none" w:sz="0" w:space="0" w:color="auto"/>
        <w:bottom w:val="none" w:sz="0" w:space="0" w:color="auto"/>
        <w:right w:val="none" w:sz="0" w:space="0" w:color="auto"/>
      </w:divBdr>
    </w:div>
    <w:div w:id="332491163">
      <w:bodyDiv w:val="1"/>
      <w:marLeft w:val="0"/>
      <w:marRight w:val="0"/>
      <w:marTop w:val="0"/>
      <w:marBottom w:val="0"/>
      <w:divBdr>
        <w:top w:val="none" w:sz="0" w:space="0" w:color="auto"/>
        <w:left w:val="none" w:sz="0" w:space="0" w:color="auto"/>
        <w:bottom w:val="none" w:sz="0" w:space="0" w:color="auto"/>
        <w:right w:val="none" w:sz="0" w:space="0" w:color="auto"/>
      </w:divBdr>
      <w:divsChild>
        <w:div w:id="3241025">
          <w:marLeft w:val="0"/>
          <w:marRight w:val="0"/>
          <w:marTop w:val="0"/>
          <w:marBottom w:val="0"/>
          <w:divBdr>
            <w:top w:val="none" w:sz="0" w:space="0" w:color="auto"/>
            <w:left w:val="none" w:sz="0" w:space="0" w:color="auto"/>
            <w:bottom w:val="none" w:sz="0" w:space="0" w:color="auto"/>
            <w:right w:val="none" w:sz="0" w:space="0" w:color="auto"/>
          </w:divBdr>
        </w:div>
      </w:divsChild>
    </w:div>
    <w:div w:id="541668971">
      <w:bodyDiv w:val="1"/>
      <w:marLeft w:val="0"/>
      <w:marRight w:val="0"/>
      <w:marTop w:val="0"/>
      <w:marBottom w:val="0"/>
      <w:divBdr>
        <w:top w:val="none" w:sz="0" w:space="0" w:color="auto"/>
        <w:left w:val="none" w:sz="0" w:space="0" w:color="auto"/>
        <w:bottom w:val="none" w:sz="0" w:space="0" w:color="auto"/>
        <w:right w:val="none" w:sz="0" w:space="0" w:color="auto"/>
      </w:divBdr>
    </w:div>
    <w:div w:id="765228235">
      <w:bodyDiv w:val="1"/>
      <w:marLeft w:val="0"/>
      <w:marRight w:val="0"/>
      <w:marTop w:val="0"/>
      <w:marBottom w:val="0"/>
      <w:divBdr>
        <w:top w:val="none" w:sz="0" w:space="0" w:color="auto"/>
        <w:left w:val="none" w:sz="0" w:space="0" w:color="auto"/>
        <w:bottom w:val="none" w:sz="0" w:space="0" w:color="auto"/>
        <w:right w:val="none" w:sz="0" w:space="0" w:color="auto"/>
      </w:divBdr>
    </w:div>
    <w:div w:id="813376508">
      <w:bodyDiv w:val="1"/>
      <w:marLeft w:val="0"/>
      <w:marRight w:val="0"/>
      <w:marTop w:val="0"/>
      <w:marBottom w:val="0"/>
      <w:divBdr>
        <w:top w:val="none" w:sz="0" w:space="0" w:color="auto"/>
        <w:left w:val="none" w:sz="0" w:space="0" w:color="auto"/>
        <w:bottom w:val="none" w:sz="0" w:space="0" w:color="auto"/>
        <w:right w:val="none" w:sz="0" w:space="0" w:color="auto"/>
      </w:divBdr>
    </w:div>
    <w:div w:id="1114439694">
      <w:bodyDiv w:val="1"/>
      <w:marLeft w:val="0"/>
      <w:marRight w:val="0"/>
      <w:marTop w:val="0"/>
      <w:marBottom w:val="0"/>
      <w:divBdr>
        <w:top w:val="none" w:sz="0" w:space="0" w:color="auto"/>
        <w:left w:val="none" w:sz="0" w:space="0" w:color="auto"/>
        <w:bottom w:val="none" w:sz="0" w:space="0" w:color="auto"/>
        <w:right w:val="none" w:sz="0" w:space="0" w:color="auto"/>
      </w:divBdr>
    </w:div>
    <w:div w:id="1114517689">
      <w:bodyDiv w:val="1"/>
      <w:marLeft w:val="0"/>
      <w:marRight w:val="0"/>
      <w:marTop w:val="0"/>
      <w:marBottom w:val="0"/>
      <w:divBdr>
        <w:top w:val="none" w:sz="0" w:space="0" w:color="auto"/>
        <w:left w:val="none" w:sz="0" w:space="0" w:color="auto"/>
        <w:bottom w:val="none" w:sz="0" w:space="0" w:color="auto"/>
        <w:right w:val="none" w:sz="0" w:space="0" w:color="auto"/>
      </w:divBdr>
    </w:div>
    <w:div w:id="1151747604">
      <w:bodyDiv w:val="1"/>
      <w:marLeft w:val="0"/>
      <w:marRight w:val="0"/>
      <w:marTop w:val="0"/>
      <w:marBottom w:val="0"/>
      <w:divBdr>
        <w:top w:val="none" w:sz="0" w:space="0" w:color="auto"/>
        <w:left w:val="none" w:sz="0" w:space="0" w:color="auto"/>
        <w:bottom w:val="none" w:sz="0" w:space="0" w:color="auto"/>
        <w:right w:val="none" w:sz="0" w:space="0" w:color="auto"/>
      </w:divBdr>
    </w:div>
    <w:div w:id="1253391539">
      <w:bodyDiv w:val="1"/>
      <w:marLeft w:val="0"/>
      <w:marRight w:val="0"/>
      <w:marTop w:val="0"/>
      <w:marBottom w:val="0"/>
      <w:divBdr>
        <w:top w:val="none" w:sz="0" w:space="0" w:color="auto"/>
        <w:left w:val="none" w:sz="0" w:space="0" w:color="auto"/>
        <w:bottom w:val="none" w:sz="0" w:space="0" w:color="auto"/>
        <w:right w:val="none" w:sz="0" w:space="0" w:color="auto"/>
      </w:divBdr>
    </w:div>
    <w:div w:id="1280648732">
      <w:bodyDiv w:val="1"/>
      <w:marLeft w:val="0"/>
      <w:marRight w:val="0"/>
      <w:marTop w:val="0"/>
      <w:marBottom w:val="0"/>
      <w:divBdr>
        <w:top w:val="none" w:sz="0" w:space="0" w:color="auto"/>
        <w:left w:val="none" w:sz="0" w:space="0" w:color="auto"/>
        <w:bottom w:val="none" w:sz="0" w:space="0" w:color="auto"/>
        <w:right w:val="none" w:sz="0" w:space="0" w:color="auto"/>
      </w:divBdr>
    </w:div>
    <w:div w:id="1433740648">
      <w:bodyDiv w:val="1"/>
      <w:marLeft w:val="0"/>
      <w:marRight w:val="0"/>
      <w:marTop w:val="0"/>
      <w:marBottom w:val="0"/>
      <w:divBdr>
        <w:top w:val="none" w:sz="0" w:space="0" w:color="auto"/>
        <w:left w:val="none" w:sz="0" w:space="0" w:color="auto"/>
        <w:bottom w:val="none" w:sz="0" w:space="0" w:color="auto"/>
        <w:right w:val="none" w:sz="0" w:space="0" w:color="auto"/>
      </w:divBdr>
    </w:div>
    <w:div w:id="1439640528">
      <w:bodyDiv w:val="1"/>
      <w:marLeft w:val="0"/>
      <w:marRight w:val="0"/>
      <w:marTop w:val="0"/>
      <w:marBottom w:val="0"/>
      <w:divBdr>
        <w:top w:val="none" w:sz="0" w:space="0" w:color="auto"/>
        <w:left w:val="none" w:sz="0" w:space="0" w:color="auto"/>
        <w:bottom w:val="none" w:sz="0" w:space="0" w:color="auto"/>
        <w:right w:val="none" w:sz="0" w:space="0" w:color="auto"/>
      </w:divBdr>
    </w:div>
    <w:div w:id="1467771685">
      <w:bodyDiv w:val="1"/>
      <w:marLeft w:val="0"/>
      <w:marRight w:val="0"/>
      <w:marTop w:val="0"/>
      <w:marBottom w:val="0"/>
      <w:divBdr>
        <w:top w:val="none" w:sz="0" w:space="0" w:color="auto"/>
        <w:left w:val="none" w:sz="0" w:space="0" w:color="auto"/>
        <w:bottom w:val="none" w:sz="0" w:space="0" w:color="auto"/>
        <w:right w:val="none" w:sz="0" w:space="0" w:color="auto"/>
      </w:divBdr>
    </w:div>
    <w:div w:id="1525748683">
      <w:marLeft w:val="0"/>
      <w:marRight w:val="0"/>
      <w:marTop w:val="0"/>
      <w:marBottom w:val="0"/>
      <w:divBdr>
        <w:top w:val="none" w:sz="0" w:space="0" w:color="auto"/>
        <w:left w:val="none" w:sz="0" w:space="0" w:color="auto"/>
        <w:bottom w:val="none" w:sz="0" w:space="0" w:color="auto"/>
        <w:right w:val="none" w:sz="0" w:space="0" w:color="auto"/>
      </w:divBdr>
    </w:div>
    <w:div w:id="1525748684">
      <w:marLeft w:val="0"/>
      <w:marRight w:val="0"/>
      <w:marTop w:val="0"/>
      <w:marBottom w:val="0"/>
      <w:divBdr>
        <w:top w:val="none" w:sz="0" w:space="0" w:color="auto"/>
        <w:left w:val="none" w:sz="0" w:space="0" w:color="auto"/>
        <w:bottom w:val="none" w:sz="0" w:space="0" w:color="auto"/>
        <w:right w:val="none" w:sz="0" w:space="0" w:color="auto"/>
      </w:divBdr>
    </w:div>
    <w:div w:id="1525748685">
      <w:marLeft w:val="0"/>
      <w:marRight w:val="0"/>
      <w:marTop w:val="0"/>
      <w:marBottom w:val="0"/>
      <w:divBdr>
        <w:top w:val="none" w:sz="0" w:space="0" w:color="auto"/>
        <w:left w:val="none" w:sz="0" w:space="0" w:color="auto"/>
        <w:bottom w:val="none" w:sz="0" w:space="0" w:color="auto"/>
        <w:right w:val="none" w:sz="0" w:space="0" w:color="auto"/>
      </w:divBdr>
    </w:div>
    <w:div w:id="1660618556">
      <w:bodyDiv w:val="1"/>
      <w:marLeft w:val="0"/>
      <w:marRight w:val="0"/>
      <w:marTop w:val="0"/>
      <w:marBottom w:val="0"/>
      <w:divBdr>
        <w:top w:val="none" w:sz="0" w:space="0" w:color="auto"/>
        <w:left w:val="none" w:sz="0" w:space="0" w:color="auto"/>
        <w:bottom w:val="none" w:sz="0" w:space="0" w:color="auto"/>
        <w:right w:val="none" w:sz="0" w:space="0" w:color="auto"/>
      </w:divBdr>
    </w:div>
    <w:div w:id="1675572865">
      <w:bodyDiv w:val="1"/>
      <w:marLeft w:val="0"/>
      <w:marRight w:val="0"/>
      <w:marTop w:val="0"/>
      <w:marBottom w:val="0"/>
      <w:divBdr>
        <w:top w:val="none" w:sz="0" w:space="0" w:color="auto"/>
        <w:left w:val="none" w:sz="0" w:space="0" w:color="auto"/>
        <w:bottom w:val="none" w:sz="0" w:space="0" w:color="auto"/>
        <w:right w:val="none" w:sz="0" w:space="0" w:color="auto"/>
      </w:divBdr>
    </w:div>
    <w:div w:id="1823041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E64B27B42DD831088383623068FD68E706A00B5BB78BC6B9EC0C12C7BFB35D85E7C1DDA09CA95A46AACD3AF59132N0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A935F-85A8-4AAC-9BE6-F6B378E78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14</Pages>
  <Words>4341</Words>
  <Characters>26483</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ООО "Юрспектр"</Company>
  <LinksUpToDate>false</LinksUpToDate>
  <CharactersWithSpaces>30763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Rassohova</dc:creator>
  <cp:lastModifiedBy>economist5</cp:lastModifiedBy>
  <cp:revision>64</cp:revision>
  <cp:lastPrinted>2025-01-10T10:24:00Z</cp:lastPrinted>
  <dcterms:created xsi:type="dcterms:W3CDTF">2023-01-06T12:22:00Z</dcterms:created>
  <dcterms:modified xsi:type="dcterms:W3CDTF">2026-06-23T10:23:00Z</dcterms:modified>
</cp:coreProperties>
</file>