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310/26-ЭА Лоты № 1-9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310/26-ЭА Лоты № 1-9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310/26-ЭА Лоты № 1-9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310/26-ЭА Лоты № 1-9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310/26-ЭА Лоты № 1-9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