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26C90" w14:textId="563CA27A" w:rsidR="0095699F" w:rsidRPr="00D07BB7" w:rsidRDefault="0095699F" w:rsidP="0095699F">
      <w:pPr>
        <w:pStyle w:val="ConsPlusNormal"/>
        <w:jc w:val="center"/>
        <w:rPr>
          <w:rFonts w:ascii="Times New Roman" w:hAnsi="Times New Roman" w:cs="Times New Roman"/>
          <w:b/>
          <w:bCs/>
          <w:sz w:val="24"/>
          <w:szCs w:val="24"/>
        </w:rPr>
      </w:pPr>
      <w:r w:rsidRPr="00D07BB7">
        <w:rPr>
          <w:rFonts w:ascii="Times New Roman" w:hAnsi="Times New Roman" w:cs="Times New Roman"/>
          <w:b/>
          <w:bCs/>
          <w:sz w:val="24"/>
          <w:szCs w:val="24"/>
        </w:rPr>
        <w:t>ДОГОВОР СТРОИТЕЛЬНОГО ПОДРЯДА №</w:t>
      </w:r>
    </w:p>
    <w:p w14:paraId="557B90C0" w14:textId="77777777" w:rsidR="0095699F" w:rsidRDefault="0095699F" w:rsidP="0095699F">
      <w:pPr>
        <w:autoSpaceDE w:val="0"/>
        <w:autoSpaceDN w:val="0"/>
        <w:adjustRightInd w:val="0"/>
        <w:jc w:val="center"/>
        <w:rPr>
          <w:b/>
          <w:bCs/>
          <w:sz w:val="24"/>
          <w:szCs w:val="24"/>
        </w:rPr>
      </w:pPr>
      <w:r w:rsidRPr="00D07BB7">
        <w:rPr>
          <w:b/>
          <w:bCs/>
          <w:sz w:val="24"/>
          <w:szCs w:val="24"/>
        </w:rPr>
        <w:t>(ТЕКУЩИЙ РЕМОНТ)</w:t>
      </w:r>
    </w:p>
    <w:p w14:paraId="006CF7AF" w14:textId="77777777" w:rsidR="00125127" w:rsidRPr="00D07BB7" w:rsidRDefault="00125127" w:rsidP="0095699F">
      <w:pPr>
        <w:autoSpaceDE w:val="0"/>
        <w:autoSpaceDN w:val="0"/>
        <w:adjustRightInd w:val="0"/>
        <w:jc w:val="center"/>
        <w:rPr>
          <w:b/>
          <w:bCs/>
          <w:sz w:val="24"/>
          <w:szCs w:val="24"/>
        </w:rPr>
      </w:pP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4319"/>
        <w:gridCol w:w="5037"/>
      </w:tblGrid>
      <w:tr w:rsidR="0095699F" w:rsidRPr="00D07BB7" w14:paraId="6522C30F" w14:textId="77777777" w:rsidTr="00444BCC">
        <w:trPr>
          <w:trHeight w:val="789"/>
        </w:trPr>
        <w:tc>
          <w:tcPr>
            <w:tcW w:w="4319" w:type="dxa"/>
          </w:tcPr>
          <w:p w14:paraId="6F66B78F" w14:textId="77777777" w:rsidR="0095699F" w:rsidRPr="00D07BB7" w:rsidRDefault="0095699F" w:rsidP="00C87C79">
            <w:pPr>
              <w:pStyle w:val="ConsPlusNormal"/>
              <w:rPr>
                <w:rFonts w:ascii="Times New Roman" w:hAnsi="Times New Roman" w:cs="Times New Roman"/>
                <w:sz w:val="24"/>
                <w:szCs w:val="24"/>
              </w:rPr>
            </w:pPr>
            <w:r w:rsidRPr="00D07BB7">
              <w:rPr>
                <w:rFonts w:ascii="Times New Roman" w:hAnsi="Times New Roman" w:cs="Times New Roman"/>
                <w:sz w:val="24"/>
                <w:szCs w:val="24"/>
              </w:rPr>
              <w:t>г. Минск</w:t>
            </w:r>
          </w:p>
        </w:tc>
        <w:tc>
          <w:tcPr>
            <w:tcW w:w="5037" w:type="dxa"/>
          </w:tcPr>
          <w:p w14:paraId="529CD1A0" w14:textId="56447A88" w:rsidR="0095699F" w:rsidRPr="0040508E" w:rsidRDefault="00B42152" w:rsidP="00B42152">
            <w:pPr>
              <w:pStyle w:val="ConsPlusNormal"/>
              <w:jc w:val="both"/>
              <w:rPr>
                <w:rFonts w:ascii="Times New Roman" w:hAnsi="Times New Roman" w:cs="Times New Roman"/>
                <w:sz w:val="24"/>
                <w:szCs w:val="24"/>
                <w:u w:val="single"/>
              </w:rPr>
            </w:pPr>
            <w:r w:rsidRPr="00B42152">
              <w:rPr>
                <w:rFonts w:ascii="Times New Roman" w:hAnsi="Times New Roman" w:cs="Times New Roman"/>
                <w:sz w:val="24"/>
                <w:szCs w:val="24"/>
              </w:rPr>
              <w:t xml:space="preserve">                                    </w:t>
            </w:r>
            <w:r>
              <w:rPr>
                <w:rFonts w:ascii="Times New Roman" w:hAnsi="Times New Roman" w:cs="Times New Roman"/>
                <w:sz w:val="24"/>
                <w:szCs w:val="24"/>
              </w:rPr>
              <w:t xml:space="preserve">    </w:t>
            </w:r>
            <w:r w:rsidR="006F2ED7">
              <w:rPr>
                <w:rFonts w:ascii="Times New Roman" w:hAnsi="Times New Roman" w:cs="Times New Roman"/>
                <w:sz w:val="24"/>
                <w:szCs w:val="24"/>
              </w:rPr>
              <w:t xml:space="preserve">  </w:t>
            </w:r>
            <w:r w:rsidR="00A42B66">
              <w:rPr>
                <w:rFonts w:ascii="Times New Roman" w:hAnsi="Times New Roman" w:cs="Times New Roman"/>
                <w:sz w:val="24"/>
                <w:szCs w:val="24"/>
              </w:rPr>
              <w:t xml:space="preserve">  </w:t>
            </w:r>
            <w:proofErr w:type="gramStart"/>
            <w:r w:rsidR="006F2ED7">
              <w:rPr>
                <w:rFonts w:ascii="Times New Roman" w:hAnsi="Times New Roman" w:cs="Times New Roman"/>
                <w:sz w:val="24"/>
                <w:szCs w:val="24"/>
                <w:u w:val="single"/>
              </w:rPr>
              <w:t>«</w:t>
            </w:r>
            <w:r w:rsidR="0012458D">
              <w:rPr>
                <w:rFonts w:ascii="Times New Roman" w:hAnsi="Times New Roman" w:cs="Times New Roman"/>
                <w:sz w:val="24"/>
                <w:szCs w:val="24"/>
                <w:u w:val="single"/>
              </w:rPr>
              <w:t xml:space="preserve">  </w:t>
            </w:r>
            <w:proofErr w:type="gramEnd"/>
            <w:r w:rsidR="0012458D">
              <w:rPr>
                <w:rFonts w:ascii="Times New Roman" w:hAnsi="Times New Roman" w:cs="Times New Roman"/>
                <w:sz w:val="24"/>
                <w:szCs w:val="24"/>
                <w:u w:val="single"/>
              </w:rPr>
              <w:t xml:space="preserve">   </w:t>
            </w:r>
            <w:r w:rsidR="0095699F" w:rsidRPr="0040508E">
              <w:rPr>
                <w:rFonts w:ascii="Times New Roman" w:hAnsi="Times New Roman" w:cs="Times New Roman"/>
                <w:sz w:val="24"/>
                <w:szCs w:val="24"/>
                <w:u w:val="single"/>
              </w:rPr>
              <w:t xml:space="preserve">» </w:t>
            </w:r>
            <w:r w:rsidR="0012458D">
              <w:rPr>
                <w:rFonts w:ascii="Times New Roman" w:hAnsi="Times New Roman" w:cs="Times New Roman"/>
                <w:sz w:val="24"/>
                <w:szCs w:val="24"/>
                <w:u w:val="single"/>
              </w:rPr>
              <w:t xml:space="preserve">                 </w:t>
            </w:r>
            <w:r w:rsidR="0040508E" w:rsidRPr="0040508E">
              <w:rPr>
                <w:rFonts w:ascii="Times New Roman" w:hAnsi="Times New Roman" w:cs="Times New Roman"/>
                <w:sz w:val="24"/>
                <w:szCs w:val="24"/>
                <w:u w:val="single"/>
              </w:rPr>
              <w:t>202</w:t>
            </w:r>
            <w:r w:rsidR="00011168">
              <w:rPr>
                <w:rFonts w:ascii="Times New Roman" w:hAnsi="Times New Roman" w:cs="Times New Roman"/>
                <w:sz w:val="24"/>
                <w:szCs w:val="24"/>
                <w:u w:val="single"/>
              </w:rPr>
              <w:t>6</w:t>
            </w:r>
            <w:r w:rsidR="0095699F" w:rsidRPr="0040508E">
              <w:rPr>
                <w:rFonts w:ascii="Times New Roman" w:hAnsi="Times New Roman" w:cs="Times New Roman"/>
                <w:sz w:val="24"/>
                <w:szCs w:val="24"/>
                <w:u w:val="single"/>
              </w:rPr>
              <w:t xml:space="preserve"> г.</w:t>
            </w:r>
          </w:p>
        </w:tc>
      </w:tr>
    </w:tbl>
    <w:p w14:paraId="01A211C9" w14:textId="6C65EB6C" w:rsidR="0095699F" w:rsidRPr="00F721E8" w:rsidRDefault="0095699F" w:rsidP="0095699F">
      <w:pPr>
        <w:pStyle w:val="ConsPlusNormal"/>
        <w:ind w:firstLine="720"/>
        <w:jc w:val="both"/>
        <w:rPr>
          <w:rFonts w:ascii="Times New Roman" w:hAnsi="Times New Roman" w:cs="Times New Roman"/>
          <w:sz w:val="24"/>
          <w:szCs w:val="24"/>
        </w:rPr>
      </w:pPr>
      <w:r w:rsidRPr="00F721E8">
        <w:rPr>
          <w:rFonts w:ascii="Times New Roman" w:hAnsi="Times New Roman" w:cs="Times New Roman"/>
          <w:sz w:val="24"/>
          <w:szCs w:val="24"/>
        </w:rPr>
        <w:t xml:space="preserve">Учреждение «Республиканский центр тылового обеспечения» Министерства по чрезвычайным ситуациям Республики Беларусь, именуемое в дальнейшем Заказчик, </w:t>
      </w:r>
      <w:r w:rsidR="00125127" w:rsidRPr="00F721E8">
        <w:rPr>
          <w:rFonts w:ascii="Times New Roman" w:hAnsi="Times New Roman" w:cs="Times New Roman"/>
          <w:sz w:val="24"/>
          <w:szCs w:val="24"/>
        </w:rPr>
        <w:br/>
      </w:r>
      <w:r w:rsidRPr="00F721E8">
        <w:rPr>
          <w:rFonts w:ascii="Times New Roman" w:hAnsi="Times New Roman" w:cs="Times New Roman"/>
          <w:sz w:val="24"/>
          <w:szCs w:val="24"/>
        </w:rPr>
        <w:t xml:space="preserve">в лице </w:t>
      </w:r>
      <w:r w:rsidR="0012458D">
        <w:rPr>
          <w:rFonts w:ascii="Times New Roman" w:hAnsi="Times New Roman" w:cs="Times New Roman"/>
          <w:sz w:val="24"/>
          <w:szCs w:val="24"/>
        </w:rPr>
        <w:t>__________________________________</w:t>
      </w:r>
      <w:r w:rsidRPr="00F721E8">
        <w:rPr>
          <w:rFonts w:ascii="Times New Roman" w:hAnsi="Times New Roman" w:cs="Times New Roman"/>
          <w:sz w:val="24"/>
          <w:szCs w:val="24"/>
        </w:rPr>
        <w:t xml:space="preserve">, действующего на основании </w:t>
      </w:r>
      <w:r w:rsidR="0012458D">
        <w:rPr>
          <w:rFonts w:ascii="Times New Roman" w:hAnsi="Times New Roman" w:cs="Times New Roman"/>
          <w:sz w:val="24"/>
          <w:szCs w:val="24"/>
        </w:rPr>
        <w:t>______________</w:t>
      </w:r>
      <w:r w:rsidRPr="00F721E8">
        <w:rPr>
          <w:rFonts w:ascii="Times New Roman" w:hAnsi="Times New Roman" w:cs="Times New Roman"/>
          <w:sz w:val="24"/>
          <w:szCs w:val="24"/>
        </w:rPr>
        <w:t xml:space="preserve">, </w:t>
      </w:r>
      <w:r w:rsidR="00125127" w:rsidRPr="00F721E8">
        <w:rPr>
          <w:rFonts w:ascii="Times New Roman" w:hAnsi="Times New Roman" w:cs="Times New Roman"/>
          <w:sz w:val="24"/>
          <w:szCs w:val="24"/>
        </w:rPr>
        <w:br/>
      </w:r>
      <w:r w:rsidRPr="00F721E8">
        <w:rPr>
          <w:rFonts w:ascii="Times New Roman" w:hAnsi="Times New Roman" w:cs="Times New Roman"/>
          <w:sz w:val="24"/>
          <w:szCs w:val="24"/>
        </w:rPr>
        <w:t>с одной стороны и</w:t>
      </w:r>
      <w:r w:rsidR="00B35356" w:rsidRPr="00F721E8">
        <w:rPr>
          <w:rFonts w:ascii="Times New Roman" w:hAnsi="Times New Roman" w:cs="Times New Roman"/>
          <w:sz w:val="24"/>
          <w:szCs w:val="24"/>
        </w:rPr>
        <w:t xml:space="preserve"> </w:t>
      </w:r>
      <w:r w:rsidR="0012458D">
        <w:rPr>
          <w:rFonts w:ascii="Times New Roman" w:hAnsi="Times New Roman" w:cs="Times New Roman"/>
          <w:sz w:val="24"/>
          <w:szCs w:val="24"/>
        </w:rPr>
        <w:t>__________________________________________</w:t>
      </w:r>
      <w:r w:rsidRPr="00F721E8">
        <w:rPr>
          <w:rFonts w:ascii="Times New Roman" w:hAnsi="Times New Roman" w:cs="Times New Roman"/>
          <w:i/>
          <w:iCs/>
          <w:sz w:val="24"/>
          <w:szCs w:val="24"/>
        </w:rPr>
        <w:t>,</w:t>
      </w:r>
      <w:r w:rsidRPr="00F721E8">
        <w:rPr>
          <w:rFonts w:ascii="Times New Roman" w:hAnsi="Times New Roman" w:cs="Times New Roman"/>
          <w:sz w:val="24"/>
          <w:szCs w:val="24"/>
        </w:rPr>
        <w:t xml:space="preserve"> именуемое в дальнейшем Подрядчик, в лице</w:t>
      </w:r>
      <w:r w:rsidR="00F721E8" w:rsidRPr="00F721E8">
        <w:rPr>
          <w:rFonts w:ascii="Times New Roman" w:hAnsi="Times New Roman" w:cs="Times New Roman"/>
          <w:color w:val="000000"/>
          <w:sz w:val="24"/>
          <w:szCs w:val="24"/>
        </w:rPr>
        <w:t xml:space="preserve"> </w:t>
      </w:r>
      <w:r w:rsidR="0012458D">
        <w:rPr>
          <w:rFonts w:ascii="Times New Roman" w:hAnsi="Times New Roman" w:cs="Times New Roman"/>
          <w:color w:val="000000"/>
          <w:sz w:val="24"/>
          <w:szCs w:val="24"/>
        </w:rPr>
        <w:t>_________________________________</w:t>
      </w:r>
      <w:r w:rsidRPr="00F721E8">
        <w:rPr>
          <w:rFonts w:ascii="Times New Roman" w:hAnsi="Times New Roman" w:cs="Times New Roman"/>
          <w:sz w:val="24"/>
          <w:szCs w:val="24"/>
        </w:rPr>
        <w:t>, действующего на основании</w:t>
      </w:r>
      <w:r w:rsidR="0012458D">
        <w:rPr>
          <w:rFonts w:ascii="Times New Roman" w:hAnsi="Times New Roman" w:cs="Times New Roman"/>
          <w:sz w:val="24"/>
          <w:szCs w:val="24"/>
        </w:rPr>
        <w:t>________________</w:t>
      </w:r>
      <w:r w:rsidR="00F721E8" w:rsidRPr="00F721E8">
        <w:rPr>
          <w:rFonts w:ascii="Times New Roman" w:hAnsi="Times New Roman" w:cs="Times New Roman"/>
          <w:sz w:val="24"/>
          <w:szCs w:val="24"/>
        </w:rPr>
        <w:t xml:space="preserve">, </w:t>
      </w:r>
      <w:r w:rsidRPr="00F721E8">
        <w:rPr>
          <w:rFonts w:ascii="Times New Roman" w:hAnsi="Times New Roman" w:cs="Times New Roman"/>
          <w:sz w:val="24"/>
          <w:szCs w:val="24"/>
        </w:rPr>
        <w:t xml:space="preserve">с другой стороны, вместе именуемые Стороны, в соответствии с Правилами заключения и исполнения договоров строительного подряда, утв. постановлением Совета Министров Республики Беларусь  от 15 сентября 1998 г. № 1450 </w:t>
      </w:r>
      <w:r w:rsidR="00F93AF0">
        <w:rPr>
          <w:rFonts w:ascii="Times New Roman" w:hAnsi="Times New Roman" w:cs="Times New Roman"/>
          <w:sz w:val="24"/>
          <w:szCs w:val="24"/>
        </w:rPr>
        <w:br/>
      </w:r>
      <w:r w:rsidRPr="00F721E8">
        <w:rPr>
          <w:rFonts w:ascii="Times New Roman" w:hAnsi="Times New Roman" w:cs="Times New Roman"/>
          <w:sz w:val="24"/>
          <w:szCs w:val="24"/>
        </w:rPr>
        <w:t>(далее - Правила), заключили настоящий договор о нижеследующе</w:t>
      </w:r>
      <w:r w:rsidR="00C82E74">
        <w:rPr>
          <w:rFonts w:ascii="Times New Roman" w:hAnsi="Times New Roman" w:cs="Times New Roman"/>
          <w:sz w:val="24"/>
          <w:szCs w:val="24"/>
        </w:rPr>
        <w:t>м</w:t>
      </w:r>
      <w:r w:rsidRPr="00F721E8">
        <w:rPr>
          <w:rFonts w:ascii="Times New Roman" w:hAnsi="Times New Roman" w:cs="Times New Roman"/>
          <w:sz w:val="24"/>
          <w:szCs w:val="24"/>
        </w:rPr>
        <w:t>:</w:t>
      </w:r>
    </w:p>
    <w:p w14:paraId="7289BE1A" w14:textId="77777777" w:rsidR="0095699F" w:rsidRDefault="0095699F" w:rsidP="00800885">
      <w:pPr>
        <w:pStyle w:val="ConsPlusNormal"/>
        <w:numPr>
          <w:ilvl w:val="0"/>
          <w:numId w:val="1"/>
        </w:numPr>
        <w:jc w:val="center"/>
        <w:rPr>
          <w:rFonts w:ascii="Times New Roman" w:hAnsi="Times New Roman" w:cs="Times New Roman"/>
          <w:b/>
          <w:bCs/>
          <w:sz w:val="24"/>
          <w:szCs w:val="24"/>
        </w:rPr>
      </w:pPr>
      <w:r w:rsidRPr="00D07BB7">
        <w:rPr>
          <w:rFonts w:ascii="Times New Roman" w:hAnsi="Times New Roman" w:cs="Times New Roman"/>
          <w:b/>
          <w:bCs/>
          <w:sz w:val="24"/>
          <w:szCs w:val="24"/>
        </w:rPr>
        <w:t>ПРЕДМЕТ ДОГОВОРА И СРОКИ ВЫПОЛНЕНИЯ РАБОТ</w:t>
      </w:r>
    </w:p>
    <w:p w14:paraId="50071B44" w14:textId="1679040B" w:rsidR="0095699F" w:rsidRPr="00D07BB7" w:rsidRDefault="0095699F" w:rsidP="003F2C44">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 xml:space="preserve">1.1. Подрядчик обязуется выполнить </w:t>
      </w:r>
      <w:r w:rsidR="0012458D">
        <w:rPr>
          <w:rFonts w:ascii="Times New Roman" w:hAnsi="Times New Roman" w:cs="Times New Roman"/>
          <w:sz w:val="24"/>
          <w:szCs w:val="24"/>
        </w:rPr>
        <w:t xml:space="preserve">строительно-монтажные </w:t>
      </w:r>
      <w:r w:rsidRPr="00D07BB7">
        <w:rPr>
          <w:rFonts w:ascii="Times New Roman" w:hAnsi="Times New Roman" w:cs="Times New Roman"/>
          <w:sz w:val="24"/>
          <w:szCs w:val="24"/>
        </w:rPr>
        <w:t>работы на объекте:</w:t>
      </w:r>
      <w:bookmarkStart w:id="0" w:name="_Hlk88233095"/>
      <w:r w:rsidR="004C73AA">
        <w:rPr>
          <w:rFonts w:ascii="Times New Roman" w:hAnsi="Times New Roman" w:cs="Times New Roman"/>
          <w:sz w:val="24"/>
          <w:szCs w:val="24"/>
        </w:rPr>
        <w:t xml:space="preserve"> </w:t>
      </w:r>
      <w:bookmarkEnd w:id="0"/>
      <w:r w:rsidR="00F721E8">
        <w:rPr>
          <w:rFonts w:ascii="Times New Roman" w:hAnsi="Times New Roman" w:cs="Times New Roman"/>
          <w:sz w:val="24"/>
          <w:szCs w:val="24"/>
        </w:rPr>
        <w:t>«</w:t>
      </w:r>
      <w:r w:rsidR="001A4F06">
        <w:rPr>
          <w:rFonts w:ascii="Times New Roman" w:hAnsi="Times New Roman" w:cs="Times New Roman"/>
          <w:sz w:val="24"/>
          <w:szCs w:val="24"/>
        </w:rPr>
        <w:t xml:space="preserve">Текущий ремонт по благоустройству территории, прилегающей к зданию физкультурно-оздоровительного комплекса и замене двух пожарных гидрантов на территории учреждения </w:t>
      </w:r>
      <w:r w:rsidR="001A4F06" w:rsidRPr="00F721E8">
        <w:rPr>
          <w:rFonts w:ascii="Times New Roman" w:hAnsi="Times New Roman" w:cs="Times New Roman"/>
          <w:sz w:val="24"/>
          <w:szCs w:val="24"/>
        </w:rPr>
        <w:t>«Республиканский центр тылового обеспечения» Министерства по чрезвычайным ситуациям Республики Беларусь</w:t>
      </w:r>
      <w:r w:rsidR="001A4F06">
        <w:rPr>
          <w:rFonts w:ascii="Times New Roman" w:hAnsi="Times New Roman" w:cs="Times New Roman"/>
          <w:sz w:val="24"/>
          <w:szCs w:val="24"/>
        </w:rPr>
        <w:t>, по адресу: г. Минск, ул. Серова, 1Б</w:t>
      </w:r>
      <w:r w:rsidR="00F721E8">
        <w:rPr>
          <w:rFonts w:ascii="Times New Roman" w:hAnsi="Times New Roman" w:cs="Times New Roman"/>
          <w:color w:val="333333"/>
          <w:sz w:val="24"/>
          <w:szCs w:val="24"/>
          <w:shd w:val="clear" w:color="auto" w:fill="FFFFFF"/>
        </w:rPr>
        <w:t>»</w:t>
      </w:r>
      <w:r w:rsidR="00F721E8" w:rsidRPr="00D07BB7">
        <w:rPr>
          <w:rFonts w:ascii="Times New Roman" w:hAnsi="Times New Roman" w:cs="Times New Roman"/>
          <w:sz w:val="24"/>
          <w:szCs w:val="24"/>
        </w:rPr>
        <w:t xml:space="preserve"> </w:t>
      </w:r>
      <w:r w:rsidRPr="00D07BB7">
        <w:rPr>
          <w:rFonts w:ascii="Times New Roman" w:hAnsi="Times New Roman" w:cs="Times New Roman"/>
          <w:sz w:val="24"/>
          <w:szCs w:val="24"/>
        </w:rPr>
        <w:t>(далее - работы) и сдать их результат Заказчику, а Заказчик обязуется принять результат этих работ и уплатить обусловленную договором цену.</w:t>
      </w:r>
    </w:p>
    <w:p w14:paraId="3BADDDF7" w14:textId="57F0DC8E" w:rsidR="0095699F" w:rsidRPr="003F2C44" w:rsidRDefault="0095699F" w:rsidP="003F2C44">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 xml:space="preserve">1.2. Работы выполняются в соответствии </w:t>
      </w:r>
      <w:r w:rsidR="00F721E8">
        <w:rPr>
          <w:rFonts w:ascii="Times New Roman" w:hAnsi="Times New Roman" w:cs="Times New Roman"/>
          <w:sz w:val="24"/>
          <w:szCs w:val="24"/>
        </w:rPr>
        <w:t>с дефектным актом (приложение</w:t>
      </w:r>
      <w:r w:rsidR="00533A06">
        <w:rPr>
          <w:rFonts w:ascii="Times New Roman" w:hAnsi="Times New Roman" w:cs="Times New Roman"/>
          <w:sz w:val="24"/>
          <w:szCs w:val="24"/>
        </w:rPr>
        <w:t>м №</w:t>
      </w:r>
      <w:r w:rsidR="00F721E8">
        <w:rPr>
          <w:rFonts w:ascii="Times New Roman" w:hAnsi="Times New Roman" w:cs="Times New Roman"/>
          <w:sz w:val="24"/>
          <w:szCs w:val="24"/>
        </w:rPr>
        <w:t>1) и локальной сметой (приложение</w:t>
      </w:r>
      <w:r w:rsidR="00900262">
        <w:rPr>
          <w:rFonts w:ascii="Times New Roman" w:hAnsi="Times New Roman" w:cs="Times New Roman"/>
          <w:sz w:val="24"/>
          <w:szCs w:val="24"/>
        </w:rPr>
        <w:t>м</w:t>
      </w:r>
      <w:r w:rsidR="00F721E8">
        <w:rPr>
          <w:rFonts w:ascii="Times New Roman" w:hAnsi="Times New Roman" w:cs="Times New Roman"/>
          <w:sz w:val="24"/>
          <w:szCs w:val="24"/>
        </w:rPr>
        <w:t xml:space="preserve"> </w:t>
      </w:r>
      <w:r w:rsidR="00533A06">
        <w:rPr>
          <w:rFonts w:ascii="Times New Roman" w:hAnsi="Times New Roman" w:cs="Times New Roman"/>
          <w:sz w:val="24"/>
          <w:szCs w:val="24"/>
        </w:rPr>
        <w:t>№</w:t>
      </w:r>
      <w:r w:rsidR="00F721E8">
        <w:rPr>
          <w:rFonts w:ascii="Times New Roman" w:hAnsi="Times New Roman" w:cs="Times New Roman"/>
          <w:sz w:val="24"/>
          <w:szCs w:val="24"/>
        </w:rPr>
        <w:t>2), которые являются неотъемлемой частью настоящего договора</w:t>
      </w:r>
      <w:r w:rsidRPr="003F2C44">
        <w:rPr>
          <w:rFonts w:ascii="Times New Roman" w:hAnsi="Times New Roman" w:cs="Times New Roman"/>
          <w:sz w:val="24"/>
          <w:szCs w:val="24"/>
        </w:rPr>
        <w:t>.</w:t>
      </w:r>
    </w:p>
    <w:p w14:paraId="7ADF618E" w14:textId="176403C9" w:rsidR="0095699F" w:rsidRPr="003F2C44" w:rsidRDefault="0095699F" w:rsidP="003F2C44">
      <w:pPr>
        <w:pStyle w:val="ConsPlusNormal"/>
        <w:ind w:firstLine="709"/>
        <w:jc w:val="both"/>
        <w:rPr>
          <w:rFonts w:ascii="Times New Roman" w:hAnsi="Times New Roman" w:cs="Times New Roman"/>
          <w:sz w:val="24"/>
          <w:szCs w:val="24"/>
        </w:rPr>
      </w:pPr>
      <w:r w:rsidRPr="003F2C44">
        <w:rPr>
          <w:rFonts w:ascii="Times New Roman" w:hAnsi="Times New Roman" w:cs="Times New Roman"/>
          <w:sz w:val="24"/>
          <w:szCs w:val="24"/>
        </w:rPr>
        <w:t>1.3. Выполнение работ производится собственными силами Подрядчика.</w:t>
      </w:r>
    </w:p>
    <w:p w14:paraId="723AA45B" w14:textId="10EBCC0D" w:rsidR="00D94516" w:rsidRDefault="0095699F" w:rsidP="003F2C44">
      <w:pPr>
        <w:pStyle w:val="ConsPlusNormal"/>
        <w:ind w:firstLine="709"/>
        <w:jc w:val="both"/>
        <w:rPr>
          <w:rFonts w:ascii="Times New Roman" w:hAnsi="Times New Roman" w:cs="Times New Roman"/>
          <w:sz w:val="24"/>
          <w:szCs w:val="24"/>
        </w:rPr>
      </w:pPr>
      <w:r w:rsidRPr="003F2C44">
        <w:rPr>
          <w:rFonts w:ascii="Times New Roman" w:hAnsi="Times New Roman" w:cs="Times New Roman"/>
          <w:sz w:val="24"/>
          <w:szCs w:val="24"/>
        </w:rPr>
        <w:t>1.</w:t>
      </w:r>
      <w:r w:rsidR="00163D09" w:rsidRPr="003F2C44">
        <w:rPr>
          <w:rFonts w:ascii="Times New Roman" w:hAnsi="Times New Roman" w:cs="Times New Roman"/>
          <w:sz w:val="24"/>
          <w:szCs w:val="24"/>
        </w:rPr>
        <w:t>4</w:t>
      </w:r>
      <w:r w:rsidRPr="003F2C44">
        <w:rPr>
          <w:rFonts w:ascii="Times New Roman" w:hAnsi="Times New Roman" w:cs="Times New Roman"/>
          <w:sz w:val="24"/>
          <w:szCs w:val="24"/>
        </w:rPr>
        <w:t xml:space="preserve">. </w:t>
      </w:r>
      <w:r w:rsidR="00F721E8">
        <w:rPr>
          <w:rFonts w:ascii="Times New Roman" w:hAnsi="Times New Roman" w:cs="Times New Roman"/>
          <w:sz w:val="24"/>
          <w:szCs w:val="24"/>
        </w:rPr>
        <w:t>Н</w:t>
      </w:r>
      <w:r w:rsidR="00C25C54">
        <w:rPr>
          <w:rFonts w:ascii="Times New Roman" w:hAnsi="Times New Roman" w:cs="Times New Roman"/>
          <w:sz w:val="24"/>
          <w:szCs w:val="24"/>
        </w:rPr>
        <w:t>ачал</w:t>
      </w:r>
      <w:r w:rsidR="00F721E8">
        <w:rPr>
          <w:rFonts w:ascii="Times New Roman" w:hAnsi="Times New Roman" w:cs="Times New Roman"/>
          <w:sz w:val="24"/>
          <w:szCs w:val="24"/>
        </w:rPr>
        <w:t>о</w:t>
      </w:r>
      <w:r w:rsidR="00C25C54">
        <w:rPr>
          <w:rFonts w:ascii="Times New Roman" w:hAnsi="Times New Roman" w:cs="Times New Roman"/>
          <w:sz w:val="24"/>
          <w:szCs w:val="24"/>
        </w:rPr>
        <w:t xml:space="preserve"> рабо</w:t>
      </w:r>
      <w:r w:rsidR="00D94516">
        <w:rPr>
          <w:rFonts w:ascii="Times New Roman" w:hAnsi="Times New Roman" w:cs="Times New Roman"/>
          <w:sz w:val="24"/>
          <w:szCs w:val="24"/>
        </w:rPr>
        <w:t>т:</w:t>
      </w:r>
      <w:r w:rsidR="00F721E8">
        <w:rPr>
          <w:rFonts w:ascii="Times New Roman" w:hAnsi="Times New Roman" w:cs="Times New Roman"/>
          <w:sz w:val="24"/>
          <w:szCs w:val="24"/>
        </w:rPr>
        <w:t xml:space="preserve"> </w:t>
      </w:r>
    </w:p>
    <w:p w14:paraId="66AE8F47" w14:textId="40FFCA11" w:rsidR="0095699F" w:rsidRPr="003F2C44" w:rsidRDefault="00D94516" w:rsidP="003F2C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1.5. </w:t>
      </w:r>
      <w:r w:rsidR="0095699F" w:rsidRPr="003F2C44">
        <w:rPr>
          <w:rFonts w:ascii="Times New Roman" w:hAnsi="Times New Roman" w:cs="Times New Roman"/>
          <w:sz w:val="24"/>
          <w:szCs w:val="24"/>
        </w:rPr>
        <w:t xml:space="preserve">Срок завершения работ: </w:t>
      </w:r>
    </w:p>
    <w:p w14:paraId="0A05D4D2" w14:textId="28DAAF25" w:rsidR="003F2C44" w:rsidRPr="001B4FFD" w:rsidRDefault="00F721E8" w:rsidP="003F2C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1.6. </w:t>
      </w:r>
      <w:r w:rsidR="003F2C44" w:rsidRPr="003F2C44">
        <w:rPr>
          <w:rFonts w:ascii="Times New Roman" w:hAnsi="Times New Roman" w:cs="Times New Roman"/>
          <w:sz w:val="24"/>
          <w:szCs w:val="24"/>
        </w:rPr>
        <w:t xml:space="preserve">Срок выполнения работ по договору продлевается в случаях, предусмотренных </w:t>
      </w:r>
      <w:r>
        <w:rPr>
          <w:rFonts w:ascii="Times New Roman" w:hAnsi="Times New Roman" w:cs="Times New Roman"/>
          <w:sz w:val="24"/>
          <w:szCs w:val="24"/>
        </w:rPr>
        <w:t>законодательством и настоящим договором</w:t>
      </w:r>
      <w:r w:rsidR="003F2C44" w:rsidRPr="001B4FFD">
        <w:rPr>
          <w:rFonts w:ascii="Times New Roman" w:hAnsi="Times New Roman" w:cs="Times New Roman"/>
          <w:sz w:val="24"/>
          <w:szCs w:val="24"/>
        </w:rPr>
        <w:t xml:space="preserve">. </w:t>
      </w:r>
    </w:p>
    <w:p w14:paraId="1D931F86" w14:textId="364BDCB4" w:rsidR="000C78DF" w:rsidRPr="001A4F06" w:rsidRDefault="0095699F" w:rsidP="00C25C54">
      <w:pPr>
        <w:pStyle w:val="ConsPlusNormal"/>
        <w:numPr>
          <w:ilvl w:val="0"/>
          <w:numId w:val="1"/>
        </w:numPr>
        <w:spacing w:after="120"/>
        <w:jc w:val="center"/>
        <w:rPr>
          <w:rFonts w:ascii="Times New Roman" w:hAnsi="Times New Roman" w:cs="Times New Roman"/>
          <w:sz w:val="24"/>
          <w:szCs w:val="24"/>
        </w:rPr>
      </w:pPr>
      <w:r w:rsidRPr="001A4F06">
        <w:rPr>
          <w:rFonts w:ascii="Times New Roman" w:hAnsi="Times New Roman" w:cs="Times New Roman"/>
          <w:b/>
          <w:bCs/>
          <w:sz w:val="24"/>
          <w:szCs w:val="24"/>
        </w:rPr>
        <w:t>ЦЕНА ДОГОВОРА</w:t>
      </w:r>
    </w:p>
    <w:p w14:paraId="3DBE1579" w14:textId="397CC690" w:rsidR="0095699F" w:rsidRPr="001A4F06" w:rsidRDefault="0095699F" w:rsidP="003F2C44">
      <w:pPr>
        <w:autoSpaceDE w:val="0"/>
        <w:autoSpaceDN w:val="0"/>
        <w:adjustRightInd w:val="0"/>
        <w:ind w:firstLine="709"/>
        <w:jc w:val="both"/>
        <w:rPr>
          <w:bCs/>
          <w:sz w:val="24"/>
          <w:szCs w:val="24"/>
        </w:rPr>
      </w:pPr>
      <w:r w:rsidRPr="001A4F06">
        <w:rPr>
          <w:sz w:val="24"/>
          <w:szCs w:val="24"/>
        </w:rPr>
        <w:t xml:space="preserve">2.1. </w:t>
      </w:r>
      <w:r w:rsidR="001A4F06" w:rsidRPr="001A4F06">
        <w:rPr>
          <w:sz w:val="24"/>
          <w:szCs w:val="24"/>
        </w:rPr>
        <w:t>Неизменная договорная (контрактная) цена определена по результатам процедуры государственной закупки и</w:t>
      </w:r>
      <w:r w:rsidR="00E31D12" w:rsidRPr="001A4F06">
        <w:rPr>
          <w:bCs/>
          <w:sz w:val="24"/>
          <w:szCs w:val="24"/>
        </w:rPr>
        <w:t xml:space="preserve"> согласно расчёту стоимости работ </w:t>
      </w:r>
      <w:r w:rsidR="008745AA" w:rsidRPr="001A4F06">
        <w:rPr>
          <w:bCs/>
          <w:sz w:val="24"/>
          <w:szCs w:val="24"/>
        </w:rPr>
        <w:t>(приложени</w:t>
      </w:r>
      <w:r w:rsidR="00900262" w:rsidRPr="001A4F06">
        <w:rPr>
          <w:bCs/>
          <w:sz w:val="24"/>
          <w:szCs w:val="24"/>
        </w:rPr>
        <w:t>ю</w:t>
      </w:r>
      <w:r w:rsidR="008745AA" w:rsidRPr="001A4F06">
        <w:rPr>
          <w:bCs/>
          <w:sz w:val="24"/>
          <w:szCs w:val="24"/>
        </w:rPr>
        <w:t xml:space="preserve"> </w:t>
      </w:r>
      <w:r w:rsidR="00533A06" w:rsidRPr="001A4F06">
        <w:rPr>
          <w:bCs/>
          <w:sz w:val="24"/>
          <w:szCs w:val="24"/>
        </w:rPr>
        <w:t>№</w:t>
      </w:r>
      <w:r w:rsidR="00911390" w:rsidRPr="001A4F06">
        <w:rPr>
          <w:bCs/>
          <w:sz w:val="24"/>
          <w:szCs w:val="24"/>
        </w:rPr>
        <w:t>3</w:t>
      </w:r>
      <w:r w:rsidR="008745AA" w:rsidRPr="001A4F06">
        <w:rPr>
          <w:bCs/>
          <w:sz w:val="24"/>
          <w:szCs w:val="24"/>
        </w:rPr>
        <w:t>)</w:t>
      </w:r>
      <w:r w:rsidRPr="001A4F06">
        <w:rPr>
          <w:bCs/>
          <w:sz w:val="24"/>
          <w:szCs w:val="24"/>
        </w:rPr>
        <w:t>,</w:t>
      </w:r>
      <w:r w:rsidR="0089115A" w:rsidRPr="001A4F06">
        <w:rPr>
          <w:bCs/>
          <w:sz w:val="24"/>
          <w:szCs w:val="24"/>
        </w:rPr>
        <w:t xml:space="preserve"> являющемуся неотъемлемой частью настоящего договора, </w:t>
      </w:r>
      <w:r w:rsidRPr="001A4F06">
        <w:rPr>
          <w:bCs/>
          <w:sz w:val="24"/>
          <w:szCs w:val="24"/>
        </w:rPr>
        <w:t>составляет</w:t>
      </w:r>
      <w:r w:rsidR="00E313CB" w:rsidRPr="001A4F06">
        <w:rPr>
          <w:bCs/>
          <w:sz w:val="24"/>
          <w:szCs w:val="24"/>
        </w:rPr>
        <w:t>_______</w:t>
      </w:r>
      <w:r w:rsidR="00F721E8" w:rsidRPr="001A4F06">
        <w:rPr>
          <w:sz w:val="24"/>
          <w:szCs w:val="24"/>
        </w:rPr>
        <w:t>, в том числе</w:t>
      </w:r>
      <w:r w:rsidR="00E313CB" w:rsidRPr="001A4F06">
        <w:rPr>
          <w:sz w:val="24"/>
          <w:szCs w:val="24"/>
        </w:rPr>
        <w:t xml:space="preserve">______: </w:t>
      </w:r>
      <w:r w:rsidR="00F721E8" w:rsidRPr="001A4F06">
        <w:rPr>
          <w:sz w:val="24"/>
          <w:szCs w:val="24"/>
        </w:rPr>
        <w:t xml:space="preserve"> </w:t>
      </w:r>
    </w:p>
    <w:p w14:paraId="3305E46C" w14:textId="4CF2F122" w:rsidR="003F2C44" w:rsidRPr="001A4F06" w:rsidRDefault="003F2C44" w:rsidP="00F721E8">
      <w:pPr>
        <w:ind w:firstLine="709"/>
        <w:jc w:val="both"/>
        <w:rPr>
          <w:sz w:val="24"/>
          <w:szCs w:val="24"/>
        </w:rPr>
      </w:pPr>
      <w:bookmarkStart w:id="1" w:name="Par34"/>
      <w:bookmarkEnd w:id="1"/>
      <w:r w:rsidRPr="001A4F06">
        <w:rPr>
          <w:sz w:val="24"/>
          <w:szCs w:val="24"/>
        </w:rPr>
        <w:t>2.</w:t>
      </w:r>
      <w:r w:rsidR="00F721E8" w:rsidRPr="001A4F06">
        <w:rPr>
          <w:sz w:val="24"/>
          <w:szCs w:val="24"/>
        </w:rPr>
        <w:t>2</w:t>
      </w:r>
      <w:r w:rsidRPr="001A4F06">
        <w:rPr>
          <w:sz w:val="24"/>
          <w:szCs w:val="24"/>
        </w:rPr>
        <w:t xml:space="preserve">. </w:t>
      </w:r>
      <w:r w:rsidR="001A4F06" w:rsidRPr="001A4F06">
        <w:rPr>
          <w:sz w:val="24"/>
          <w:szCs w:val="24"/>
        </w:rPr>
        <w:t>Неизменная договорная (контрактная) цена корректируется в случаях, предусмотренных законодательством Республики Беларусь</w:t>
      </w:r>
      <w:r w:rsidR="00A2206E" w:rsidRPr="001A4F06">
        <w:rPr>
          <w:sz w:val="24"/>
          <w:szCs w:val="24"/>
        </w:rPr>
        <w:t>.</w:t>
      </w:r>
    </w:p>
    <w:p w14:paraId="0B737882" w14:textId="0BA2B431" w:rsidR="0095699F" w:rsidRPr="001A4F06" w:rsidRDefault="0095699F" w:rsidP="003F2C44">
      <w:pPr>
        <w:pStyle w:val="ConsPlusNormal"/>
        <w:ind w:firstLine="709"/>
        <w:jc w:val="both"/>
        <w:rPr>
          <w:rFonts w:ascii="Times New Roman" w:hAnsi="Times New Roman" w:cs="Times New Roman"/>
          <w:sz w:val="24"/>
          <w:szCs w:val="24"/>
        </w:rPr>
      </w:pPr>
      <w:r w:rsidRPr="001A4F06">
        <w:rPr>
          <w:rFonts w:ascii="Times New Roman" w:hAnsi="Times New Roman" w:cs="Times New Roman"/>
          <w:sz w:val="24"/>
          <w:szCs w:val="24"/>
        </w:rPr>
        <w:t>2.</w:t>
      </w:r>
      <w:r w:rsidR="00F721E8" w:rsidRPr="001A4F06">
        <w:rPr>
          <w:rFonts w:ascii="Times New Roman" w:hAnsi="Times New Roman" w:cs="Times New Roman"/>
          <w:sz w:val="24"/>
          <w:szCs w:val="24"/>
        </w:rPr>
        <w:t>3</w:t>
      </w:r>
      <w:r w:rsidRPr="001A4F06">
        <w:rPr>
          <w:rFonts w:ascii="Times New Roman" w:hAnsi="Times New Roman" w:cs="Times New Roman"/>
          <w:sz w:val="24"/>
          <w:szCs w:val="24"/>
        </w:rPr>
        <w:t xml:space="preserve">. Изменение цены договора оформляется дополнительным соглашением </w:t>
      </w:r>
      <w:r w:rsidR="00125127" w:rsidRPr="001A4F06">
        <w:rPr>
          <w:rFonts w:ascii="Times New Roman" w:hAnsi="Times New Roman" w:cs="Times New Roman"/>
          <w:sz w:val="24"/>
          <w:szCs w:val="24"/>
        </w:rPr>
        <w:br/>
      </w:r>
      <w:r w:rsidRPr="001A4F06">
        <w:rPr>
          <w:rFonts w:ascii="Times New Roman" w:hAnsi="Times New Roman" w:cs="Times New Roman"/>
          <w:sz w:val="24"/>
          <w:szCs w:val="24"/>
        </w:rPr>
        <w:t>к настоящему договору</w:t>
      </w:r>
      <w:proofErr w:type="gramStart"/>
      <w:r w:rsidR="001A4F06">
        <w:rPr>
          <w:rFonts w:ascii="Times New Roman" w:hAnsi="Times New Roman" w:cs="Times New Roman"/>
          <w:sz w:val="24"/>
          <w:szCs w:val="24"/>
        </w:rPr>
        <w:t xml:space="preserve">, </w:t>
      </w:r>
      <w:r w:rsidRPr="001A4F06">
        <w:rPr>
          <w:rFonts w:ascii="Times New Roman" w:hAnsi="Times New Roman" w:cs="Times New Roman"/>
          <w:sz w:val="24"/>
          <w:szCs w:val="24"/>
        </w:rPr>
        <w:t>.</w:t>
      </w:r>
      <w:proofErr w:type="gramEnd"/>
    </w:p>
    <w:p w14:paraId="6AFCB2CD" w14:textId="640549C0" w:rsidR="00B145A8" w:rsidRPr="001A4F06" w:rsidRDefault="0095699F" w:rsidP="00B44826">
      <w:pPr>
        <w:pStyle w:val="ConsPlusNormal"/>
        <w:ind w:firstLine="709"/>
        <w:jc w:val="both"/>
        <w:rPr>
          <w:rFonts w:ascii="Times New Roman" w:hAnsi="Times New Roman" w:cs="Times New Roman"/>
          <w:sz w:val="24"/>
          <w:szCs w:val="24"/>
        </w:rPr>
      </w:pPr>
      <w:r w:rsidRPr="001A4F06">
        <w:rPr>
          <w:rFonts w:ascii="Times New Roman" w:hAnsi="Times New Roman" w:cs="Times New Roman"/>
          <w:sz w:val="24"/>
          <w:szCs w:val="24"/>
        </w:rPr>
        <w:t>2.</w:t>
      </w:r>
      <w:r w:rsidR="00F721E8" w:rsidRPr="001A4F06">
        <w:rPr>
          <w:rFonts w:ascii="Times New Roman" w:hAnsi="Times New Roman" w:cs="Times New Roman"/>
          <w:sz w:val="24"/>
          <w:szCs w:val="24"/>
        </w:rPr>
        <w:t>4</w:t>
      </w:r>
      <w:r w:rsidRPr="001A4F06">
        <w:rPr>
          <w:rFonts w:ascii="Times New Roman" w:hAnsi="Times New Roman" w:cs="Times New Roman"/>
          <w:sz w:val="24"/>
          <w:szCs w:val="24"/>
        </w:rPr>
        <w:t xml:space="preserve">. </w:t>
      </w:r>
      <w:r w:rsidR="00015461" w:rsidRPr="001A4F06">
        <w:rPr>
          <w:rFonts w:ascii="Times New Roman" w:hAnsi="Times New Roman" w:cs="Times New Roman"/>
          <w:sz w:val="24"/>
          <w:szCs w:val="24"/>
        </w:rPr>
        <w:t xml:space="preserve">Источник финансирования – </w:t>
      </w:r>
      <w:r w:rsidR="00163D09" w:rsidRPr="001A4F06">
        <w:rPr>
          <w:rFonts w:ascii="Times New Roman" w:hAnsi="Times New Roman" w:cs="Times New Roman"/>
          <w:sz w:val="24"/>
          <w:szCs w:val="24"/>
        </w:rPr>
        <w:t>республиканский бюджет</w:t>
      </w:r>
      <w:r w:rsidR="00900262" w:rsidRPr="001A4F06">
        <w:rPr>
          <w:rFonts w:ascii="Times New Roman" w:hAnsi="Times New Roman" w:cs="Times New Roman"/>
          <w:sz w:val="24"/>
          <w:szCs w:val="24"/>
        </w:rPr>
        <w:t xml:space="preserve"> (параграф 31).</w:t>
      </w:r>
    </w:p>
    <w:p w14:paraId="231813EB" w14:textId="77777777" w:rsidR="0095699F" w:rsidRDefault="0095699F" w:rsidP="00800885">
      <w:pPr>
        <w:pStyle w:val="ConsPlusNormal"/>
        <w:numPr>
          <w:ilvl w:val="0"/>
          <w:numId w:val="1"/>
        </w:numPr>
        <w:jc w:val="center"/>
        <w:rPr>
          <w:rFonts w:ascii="Times New Roman" w:hAnsi="Times New Roman" w:cs="Times New Roman"/>
          <w:b/>
          <w:bCs/>
          <w:sz w:val="24"/>
          <w:szCs w:val="24"/>
        </w:rPr>
      </w:pPr>
      <w:r w:rsidRPr="001A4F06">
        <w:rPr>
          <w:rFonts w:ascii="Times New Roman" w:hAnsi="Times New Roman" w:cs="Times New Roman"/>
          <w:b/>
          <w:bCs/>
          <w:sz w:val="24"/>
          <w:szCs w:val="24"/>
        </w:rPr>
        <w:t>ПОРЯДОК РАСЧЕТОВ</w:t>
      </w:r>
      <w:r w:rsidRPr="00D07BB7">
        <w:rPr>
          <w:rFonts w:ascii="Times New Roman" w:hAnsi="Times New Roman" w:cs="Times New Roman"/>
          <w:b/>
          <w:bCs/>
          <w:sz w:val="24"/>
          <w:szCs w:val="24"/>
        </w:rPr>
        <w:t xml:space="preserve"> ЗА ВЫПОЛНЕННЫЕ РАБОТЫ</w:t>
      </w:r>
    </w:p>
    <w:p w14:paraId="1B16AE4C" w14:textId="77777777" w:rsidR="0095699F" w:rsidRDefault="0095699F" w:rsidP="001B4FFD">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3.1. За расчетный период выполнения работ принимается</w:t>
      </w:r>
      <w:r>
        <w:rPr>
          <w:rFonts w:ascii="Times New Roman" w:hAnsi="Times New Roman" w:cs="Times New Roman"/>
          <w:sz w:val="24"/>
          <w:szCs w:val="24"/>
        </w:rPr>
        <w:t xml:space="preserve"> календарный месяц.</w:t>
      </w:r>
    </w:p>
    <w:p w14:paraId="50295B78" w14:textId="77777777" w:rsidR="0095699F" w:rsidRPr="00D07BB7" w:rsidRDefault="0095699F" w:rsidP="001B4FFD">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 xml:space="preserve">3.2. Основанием для расчетов за выполненные работы является подписанная уполномоченными представителями Заказчика и Подрядчика справка о стоимости выполненных работ </w:t>
      </w:r>
      <w:r>
        <w:rPr>
          <w:rFonts w:ascii="Times New Roman" w:hAnsi="Times New Roman" w:cs="Times New Roman"/>
          <w:sz w:val="24"/>
          <w:szCs w:val="24"/>
        </w:rPr>
        <w:t>по форме С-3а</w:t>
      </w:r>
      <w:r w:rsidRPr="00D07BB7">
        <w:rPr>
          <w:rFonts w:ascii="Times New Roman" w:hAnsi="Times New Roman" w:cs="Times New Roman"/>
          <w:sz w:val="24"/>
          <w:szCs w:val="24"/>
        </w:rPr>
        <w:t xml:space="preserve"> (далее </w:t>
      </w:r>
      <w:r>
        <w:rPr>
          <w:rFonts w:ascii="Times New Roman" w:hAnsi="Times New Roman" w:cs="Times New Roman"/>
          <w:sz w:val="24"/>
          <w:szCs w:val="24"/>
        </w:rPr>
        <w:t>–</w:t>
      </w:r>
      <w:r w:rsidRPr="00D07BB7">
        <w:rPr>
          <w:rFonts w:ascii="Times New Roman" w:hAnsi="Times New Roman" w:cs="Times New Roman"/>
          <w:sz w:val="24"/>
          <w:szCs w:val="24"/>
        </w:rPr>
        <w:t xml:space="preserve"> справка), составленная на основании акта сдачи-приемки выполненных строительных и иных специальных монтажных работ (далее – акт выполненных работ) по форм</w:t>
      </w:r>
      <w:r>
        <w:rPr>
          <w:rFonts w:ascii="Times New Roman" w:hAnsi="Times New Roman" w:cs="Times New Roman"/>
          <w:sz w:val="24"/>
          <w:szCs w:val="24"/>
        </w:rPr>
        <w:t>е С-2а</w:t>
      </w:r>
      <w:r w:rsidRPr="00D07BB7">
        <w:rPr>
          <w:rFonts w:ascii="Times New Roman" w:hAnsi="Times New Roman" w:cs="Times New Roman"/>
          <w:sz w:val="24"/>
          <w:szCs w:val="24"/>
        </w:rPr>
        <w:t>, утверждаем</w:t>
      </w:r>
      <w:r>
        <w:rPr>
          <w:rFonts w:ascii="Times New Roman" w:hAnsi="Times New Roman" w:cs="Times New Roman"/>
          <w:sz w:val="24"/>
          <w:szCs w:val="24"/>
        </w:rPr>
        <w:t>ой</w:t>
      </w:r>
      <w:r w:rsidRPr="00D07BB7">
        <w:rPr>
          <w:rFonts w:ascii="Times New Roman" w:hAnsi="Times New Roman" w:cs="Times New Roman"/>
          <w:sz w:val="24"/>
          <w:szCs w:val="24"/>
        </w:rPr>
        <w:t xml:space="preserve"> Министерством архитектуры и строительства Республики Беларусь.</w:t>
      </w:r>
    </w:p>
    <w:p w14:paraId="5DA6FDD5" w14:textId="77777777" w:rsidR="0095699F" w:rsidRPr="00D07BB7" w:rsidRDefault="0095699F" w:rsidP="001B4FFD">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 xml:space="preserve">Заказчик обязан рассмотреть предъявленные документы не позднее 5 рабочих дней, </w:t>
      </w:r>
      <w:r w:rsidRPr="00D07BB7">
        <w:rPr>
          <w:rFonts w:ascii="Times New Roman" w:hAnsi="Times New Roman" w:cs="Times New Roman"/>
          <w:sz w:val="24"/>
          <w:szCs w:val="24"/>
        </w:rPr>
        <w:lastRenderedPageBreak/>
        <w:t>заверить подписью. При несогласии с данными, отраженными в представленных документах, Заказчик возвращает их с мотивированным отказом в письменной форме в указанный срок. В этом случае Подрядчик обеспечивает предъявление Заказчику документов для оплаты стоимости выполненных работ в той части, которая не оспаривается Сторонами, а остальная часть подлежит оплате после урегулирования разногласий.</w:t>
      </w:r>
    </w:p>
    <w:p w14:paraId="3CB090E0" w14:textId="14CF5D92" w:rsidR="001B4FFD" w:rsidRDefault="0095699F" w:rsidP="00900262">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 xml:space="preserve">3.3. Оплата за выполненные работы производится Заказчиком на основании подписанных представителями Заказчика и Подрядчика справок и актов выполненных работ в течение 20 (двадцати) банковских дней после подписания их обеими Сторонами. Оплата работ осуществляется посредством перечисления денежных средств на текущий (расчетный) счет Подрядчика. Обязательства </w:t>
      </w:r>
      <w:r w:rsidR="0035435D">
        <w:rPr>
          <w:rFonts w:ascii="Times New Roman" w:hAnsi="Times New Roman" w:cs="Times New Roman"/>
          <w:sz w:val="24"/>
          <w:szCs w:val="24"/>
        </w:rPr>
        <w:t>Заказчика</w:t>
      </w:r>
      <w:r w:rsidRPr="00D07BB7">
        <w:rPr>
          <w:rFonts w:ascii="Times New Roman" w:hAnsi="Times New Roman" w:cs="Times New Roman"/>
          <w:sz w:val="24"/>
          <w:szCs w:val="24"/>
        </w:rPr>
        <w:t xml:space="preserve"> по оплате считаются выполненными с момента передачи в территориальные органы государственного казначейства полного комплекта документов, необходимых для оплаты.</w:t>
      </w:r>
    </w:p>
    <w:p w14:paraId="06716EE8" w14:textId="191F2227" w:rsidR="000C78DF" w:rsidRPr="00C25C54" w:rsidRDefault="0095699F" w:rsidP="00900262">
      <w:pPr>
        <w:pStyle w:val="ConsPlusNormal"/>
        <w:numPr>
          <w:ilvl w:val="0"/>
          <w:numId w:val="1"/>
        </w:numPr>
        <w:jc w:val="center"/>
        <w:rPr>
          <w:rFonts w:ascii="Times New Roman" w:hAnsi="Times New Roman" w:cs="Times New Roman"/>
          <w:b/>
          <w:bCs/>
          <w:sz w:val="24"/>
          <w:szCs w:val="24"/>
        </w:rPr>
      </w:pPr>
      <w:r w:rsidRPr="00D07BB7">
        <w:rPr>
          <w:rFonts w:ascii="Times New Roman" w:hAnsi="Times New Roman" w:cs="Times New Roman"/>
          <w:b/>
          <w:bCs/>
          <w:sz w:val="24"/>
          <w:szCs w:val="24"/>
        </w:rPr>
        <w:t>ПРАВА И ОБЯЗАННОСТИ СТОРОН</w:t>
      </w:r>
    </w:p>
    <w:p w14:paraId="727B8D0C" w14:textId="77777777" w:rsidR="0095699F" w:rsidRPr="00D07BB7" w:rsidRDefault="0095699F" w:rsidP="001B4FFD">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4.1. Заказчик обязан:</w:t>
      </w:r>
    </w:p>
    <w:p w14:paraId="08DEFB73" w14:textId="77777777" w:rsidR="0095699F" w:rsidRPr="00D07BB7" w:rsidRDefault="0095699F" w:rsidP="001B4FFD">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4.1.1 исполнять условия договора;</w:t>
      </w:r>
    </w:p>
    <w:p w14:paraId="6D612871" w14:textId="77777777" w:rsidR="0095699F" w:rsidRPr="00D07BB7" w:rsidRDefault="0095699F" w:rsidP="001B4FFD">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4.1.</w:t>
      </w:r>
      <w:r>
        <w:rPr>
          <w:rFonts w:ascii="Times New Roman" w:hAnsi="Times New Roman" w:cs="Times New Roman"/>
          <w:sz w:val="24"/>
          <w:szCs w:val="24"/>
        </w:rPr>
        <w:t>2</w:t>
      </w:r>
      <w:r w:rsidRPr="00D07BB7">
        <w:rPr>
          <w:rFonts w:ascii="Times New Roman" w:hAnsi="Times New Roman" w:cs="Times New Roman"/>
          <w:sz w:val="24"/>
          <w:szCs w:val="24"/>
        </w:rPr>
        <w:t xml:space="preserve"> осуществлять технический надзор с привлечением</w:t>
      </w:r>
      <w:r>
        <w:rPr>
          <w:rFonts w:ascii="Times New Roman" w:hAnsi="Times New Roman" w:cs="Times New Roman"/>
          <w:sz w:val="24"/>
          <w:szCs w:val="24"/>
        </w:rPr>
        <w:t xml:space="preserve"> инженера или</w:t>
      </w:r>
      <w:r w:rsidRPr="00D07BB7">
        <w:rPr>
          <w:rFonts w:ascii="Times New Roman" w:hAnsi="Times New Roman" w:cs="Times New Roman"/>
          <w:sz w:val="24"/>
          <w:szCs w:val="24"/>
        </w:rPr>
        <w:t xml:space="preserve"> инженерной организации;</w:t>
      </w:r>
    </w:p>
    <w:p w14:paraId="435963B2" w14:textId="3FC16B99" w:rsidR="0095699F" w:rsidRPr="00D07BB7" w:rsidRDefault="0095699F" w:rsidP="001B4FFD">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4.1.</w:t>
      </w:r>
      <w:r>
        <w:rPr>
          <w:rFonts w:ascii="Times New Roman" w:hAnsi="Times New Roman" w:cs="Times New Roman"/>
          <w:sz w:val="24"/>
          <w:szCs w:val="24"/>
        </w:rPr>
        <w:t>3</w:t>
      </w:r>
      <w:r w:rsidRPr="00D07BB7">
        <w:rPr>
          <w:rFonts w:ascii="Times New Roman" w:hAnsi="Times New Roman" w:cs="Times New Roman"/>
          <w:sz w:val="24"/>
          <w:szCs w:val="24"/>
        </w:rPr>
        <w:t xml:space="preserve"> принимать и своевременно оплачивать в установленном порядке выполненные работы;</w:t>
      </w:r>
    </w:p>
    <w:p w14:paraId="57528C30" w14:textId="77777777" w:rsidR="0095699F" w:rsidRPr="00D07BB7" w:rsidRDefault="0095699F" w:rsidP="001B4FFD">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4.1.</w:t>
      </w:r>
      <w:r>
        <w:rPr>
          <w:rFonts w:ascii="Times New Roman" w:hAnsi="Times New Roman" w:cs="Times New Roman"/>
          <w:sz w:val="24"/>
          <w:szCs w:val="24"/>
        </w:rPr>
        <w:t>4</w:t>
      </w:r>
      <w:r w:rsidRPr="00D07BB7">
        <w:rPr>
          <w:rFonts w:ascii="Times New Roman" w:hAnsi="Times New Roman" w:cs="Times New Roman"/>
          <w:sz w:val="24"/>
          <w:szCs w:val="24"/>
        </w:rPr>
        <w:t xml:space="preserve"> незамедлительно письменно уведомлять подрядчика о работах ненадлежащего качества и отступлениях от условий заключенного договора;</w:t>
      </w:r>
    </w:p>
    <w:p w14:paraId="289BCEF4" w14:textId="7A499196" w:rsidR="00C25C54" w:rsidRDefault="0095699F" w:rsidP="00A9195E">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4.1.</w:t>
      </w:r>
      <w:r>
        <w:rPr>
          <w:rFonts w:ascii="Times New Roman" w:hAnsi="Times New Roman" w:cs="Times New Roman"/>
          <w:sz w:val="24"/>
          <w:szCs w:val="24"/>
        </w:rPr>
        <w:t>5</w:t>
      </w:r>
      <w:r w:rsidRPr="00D07BB7">
        <w:rPr>
          <w:rFonts w:ascii="Times New Roman" w:hAnsi="Times New Roman" w:cs="Times New Roman"/>
          <w:sz w:val="24"/>
          <w:szCs w:val="24"/>
        </w:rPr>
        <w:t xml:space="preserve"> принимать меры по устранению препятствий в исполнении договора.</w:t>
      </w:r>
    </w:p>
    <w:p w14:paraId="626966BA" w14:textId="175EBD96" w:rsidR="0095699F" w:rsidRPr="00D07BB7" w:rsidRDefault="0095699F" w:rsidP="001B4FFD">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4.2. Заказчик имеет право:</w:t>
      </w:r>
    </w:p>
    <w:p w14:paraId="0096DEDE" w14:textId="77777777" w:rsidR="0095699F" w:rsidRPr="00D07BB7" w:rsidRDefault="0095699F" w:rsidP="001B4FFD">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4.2.1 заключать договор страхования рисков случайного уничтожения или повреждения объекта;</w:t>
      </w:r>
    </w:p>
    <w:p w14:paraId="36F09057" w14:textId="77777777" w:rsidR="0095699F" w:rsidRPr="00D07BB7" w:rsidRDefault="0095699F" w:rsidP="001B4FFD">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4.2.2 инициировать внесение изменений в договор, требовать его расторжения, а также отказаться от исполнения договора и требовать взыскания убытков в случаях, предусмотренных законодательством, в том числе Правилами;</w:t>
      </w:r>
    </w:p>
    <w:p w14:paraId="45DE1B18" w14:textId="35A5992F" w:rsidR="0095699F" w:rsidRPr="00D07BB7" w:rsidRDefault="0095699F" w:rsidP="001B4FFD">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4.2.3 осуществлять контроль и надзор за ходом и качеством выполняемых работ, соблюдением сроков их выполнения, не вмешиваясь при этом в оперативно-хозяйственную деятельность Подрядчика;</w:t>
      </w:r>
    </w:p>
    <w:p w14:paraId="74C24394" w14:textId="77777777" w:rsidR="0095699F" w:rsidRDefault="0095699F" w:rsidP="001B4FFD">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4.2.4 требовать за счет Подрядчика устранения результата работ ненадлежащего качества, в том числе выявленного в течение гарантийного срока, либо устранить его своими силами, взыскав с подрядчика стоимость этих работ;</w:t>
      </w:r>
    </w:p>
    <w:p w14:paraId="5BA77921" w14:textId="77777777" w:rsidR="00944354" w:rsidRDefault="0095699F" w:rsidP="001B4FFD">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 xml:space="preserve">4.2.5 отказаться от принятия объекта (результата работ) в случае выявления работ ненадлежащего качества. </w:t>
      </w:r>
    </w:p>
    <w:p w14:paraId="42DEC446" w14:textId="77777777" w:rsidR="0095699F" w:rsidRPr="00D07BB7" w:rsidRDefault="0095699F" w:rsidP="001B4FFD">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В случае если будет доказана вина Подрядчика, Заказчик имеет право потребовать от Подрядчика полного возмещения убытков при расторжении договора;</w:t>
      </w:r>
    </w:p>
    <w:p w14:paraId="771C90BC" w14:textId="77777777" w:rsidR="0095699F" w:rsidRPr="00D07BB7" w:rsidRDefault="0095699F" w:rsidP="001B4FFD">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4.2.6 требовать у Подрядчика уплаты штрафных санкций и понесенных Заказчиком убытков, обусловленных нарушением договора.</w:t>
      </w:r>
    </w:p>
    <w:p w14:paraId="1DE97E4D" w14:textId="77777777" w:rsidR="0095699F" w:rsidRPr="00D07BB7" w:rsidRDefault="0095699F" w:rsidP="001B4FFD">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4.3. Подрядчик обязан:</w:t>
      </w:r>
    </w:p>
    <w:p w14:paraId="219F0925" w14:textId="77777777" w:rsidR="0095699F" w:rsidRPr="00D07BB7" w:rsidRDefault="0095699F" w:rsidP="001B4FFD">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4.3.1 исполнять условия договора</w:t>
      </w:r>
      <w:r>
        <w:rPr>
          <w:rFonts w:ascii="Times New Roman" w:hAnsi="Times New Roman" w:cs="Times New Roman"/>
          <w:sz w:val="24"/>
          <w:szCs w:val="24"/>
        </w:rPr>
        <w:t xml:space="preserve"> собственными силами</w:t>
      </w:r>
      <w:r w:rsidRPr="00D07BB7">
        <w:rPr>
          <w:rFonts w:ascii="Times New Roman" w:hAnsi="Times New Roman" w:cs="Times New Roman"/>
          <w:sz w:val="24"/>
          <w:szCs w:val="24"/>
        </w:rPr>
        <w:t>;</w:t>
      </w:r>
    </w:p>
    <w:p w14:paraId="6D2E9A9E" w14:textId="77777777" w:rsidR="0095699F" w:rsidRPr="00D07BB7" w:rsidRDefault="0095699F" w:rsidP="001B4FFD">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4.3.2 выполнять работы в соответствии с требованиями нормативных правовых актов, в том числе технических нормативных правовых актов;</w:t>
      </w:r>
    </w:p>
    <w:p w14:paraId="2FEE98DC" w14:textId="778027A3" w:rsidR="0095699F" w:rsidRDefault="0095699F" w:rsidP="001B4FFD">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4.3.3 выполнять работы в определенные договором сроки в соответст</w:t>
      </w:r>
      <w:r>
        <w:rPr>
          <w:rFonts w:ascii="Times New Roman" w:hAnsi="Times New Roman" w:cs="Times New Roman"/>
          <w:sz w:val="24"/>
          <w:szCs w:val="24"/>
        </w:rPr>
        <w:t xml:space="preserve">вии с </w:t>
      </w:r>
      <w:r w:rsidR="00A9195E">
        <w:rPr>
          <w:rFonts w:ascii="Times New Roman" w:hAnsi="Times New Roman" w:cs="Times New Roman"/>
          <w:sz w:val="24"/>
          <w:szCs w:val="24"/>
        </w:rPr>
        <w:t>дефектным актом, локальной сметой</w:t>
      </w:r>
      <w:r w:rsidRPr="00D07BB7">
        <w:rPr>
          <w:rFonts w:ascii="Times New Roman" w:hAnsi="Times New Roman" w:cs="Times New Roman"/>
          <w:sz w:val="24"/>
          <w:szCs w:val="24"/>
        </w:rPr>
        <w:t>;</w:t>
      </w:r>
    </w:p>
    <w:p w14:paraId="6F6AF454" w14:textId="2F486705" w:rsidR="0095699F" w:rsidRPr="00D07BB7" w:rsidRDefault="0095699F" w:rsidP="001B4FFD">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4.3.4 проводить по требованию Заказчика презентации материалов, изделий, конструкций и строительных работ, если Заказчик или его представитель не участвует в закупке;</w:t>
      </w:r>
    </w:p>
    <w:p w14:paraId="752C347F" w14:textId="77777777" w:rsidR="0095699F" w:rsidRPr="00D07BB7" w:rsidRDefault="0095699F" w:rsidP="001B4FFD">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 xml:space="preserve">4.3.5 обеспечить надлежащее и безопасное складирование материалов, регулярную уборку строительной площадки и объекта от строительных отходов и мусора, их вывоз и </w:t>
      </w:r>
      <w:r w:rsidRPr="00D07BB7">
        <w:rPr>
          <w:rFonts w:ascii="Times New Roman" w:hAnsi="Times New Roman" w:cs="Times New Roman"/>
          <w:sz w:val="24"/>
          <w:szCs w:val="24"/>
        </w:rPr>
        <w:lastRenderedPageBreak/>
        <w:t>утилизацию за свой счет в соответствии с нормами законодательства;</w:t>
      </w:r>
    </w:p>
    <w:p w14:paraId="3BE6E140" w14:textId="77777777" w:rsidR="0095699F" w:rsidRPr="00D07BB7" w:rsidRDefault="0095699F" w:rsidP="001B4FFD">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4.3.6 информировать Заказчика о ходе исполнения обязательств по договору, об обстоятельствах, которые препятствуют его исполнению, а также о принятии соответствующих мер;</w:t>
      </w:r>
    </w:p>
    <w:p w14:paraId="235C2A7F" w14:textId="77777777" w:rsidR="0095699F" w:rsidRPr="00D07BB7" w:rsidRDefault="0095699F" w:rsidP="001B4FFD">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4.3.7 своевременно устранять за свой счет результат работ ненадлежащего качества, за который он несет ответственность;</w:t>
      </w:r>
    </w:p>
    <w:p w14:paraId="21D7003D" w14:textId="77777777" w:rsidR="0095699F" w:rsidRPr="00D07BB7" w:rsidRDefault="0095699F" w:rsidP="001B4FFD">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4.3.8 своевременно предупреждать Заказчика о том, что следование его указаниям о способе выполнения работ угрожает их качеству или пригодности, и о наличии других обстоятельств, которые могут вызвать такую угрозу, а также приостанавливать выполнение работ до получения его указаний;</w:t>
      </w:r>
    </w:p>
    <w:p w14:paraId="5030DD2E" w14:textId="72D19E4B" w:rsidR="0095699F" w:rsidRPr="00D07BB7" w:rsidRDefault="0095699F" w:rsidP="001B4FFD">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 xml:space="preserve">4.3.9 своевременно письменно сообщать Заказчику о необходимости выполнения работ, не предусмотренных в смете (дополнительных работ), об </w:t>
      </w:r>
      <w:r w:rsidR="00465420" w:rsidRPr="00D07BB7">
        <w:rPr>
          <w:rFonts w:ascii="Times New Roman" w:hAnsi="Times New Roman" w:cs="Times New Roman"/>
          <w:sz w:val="24"/>
          <w:szCs w:val="24"/>
        </w:rPr>
        <w:t>увеличении,</w:t>
      </w:r>
      <w:r w:rsidRPr="00D07BB7">
        <w:rPr>
          <w:rFonts w:ascii="Times New Roman" w:hAnsi="Times New Roman" w:cs="Times New Roman"/>
          <w:sz w:val="24"/>
          <w:szCs w:val="24"/>
        </w:rPr>
        <w:t xml:space="preserve"> в связи с этим сметной стоимости работ;</w:t>
      </w:r>
    </w:p>
    <w:p w14:paraId="7DA21050" w14:textId="77777777" w:rsidR="0095699F" w:rsidRPr="00D07BB7" w:rsidRDefault="0095699F" w:rsidP="001B4FFD">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4.3.10 передать Заказчику в порядке, предусмотренном законодательством и договором, результат строительных работ;</w:t>
      </w:r>
    </w:p>
    <w:p w14:paraId="4D58CEC3" w14:textId="77777777" w:rsidR="0095699F" w:rsidRPr="00D07BB7" w:rsidRDefault="0095699F" w:rsidP="001B4FFD">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4.3.11 обеспечить возможность доступа уполномоченных представителей заказчика и контролирующих органов к объекту при соблюдении правил безопасности, предусмотренных техническими нормативными правовыми актами;</w:t>
      </w:r>
    </w:p>
    <w:p w14:paraId="6300F8DD" w14:textId="77777777" w:rsidR="0095699F" w:rsidRPr="00D07BB7" w:rsidRDefault="0095699F" w:rsidP="001B4FFD">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4.3.12 выполнять иные обязанности, предусмотренные Правилами, иными нормативными правовыми актами, в том числе техническими нормативными правовыми актами.</w:t>
      </w:r>
    </w:p>
    <w:p w14:paraId="375810F3" w14:textId="77777777" w:rsidR="0095699F" w:rsidRPr="00D07BB7" w:rsidRDefault="0095699F" w:rsidP="001B4FFD">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4.4. Подрядчик имеет право:</w:t>
      </w:r>
    </w:p>
    <w:p w14:paraId="488F0BE0" w14:textId="77777777" w:rsidR="0095699F" w:rsidRPr="00D07BB7" w:rsidRDefault="0095699F" w:rsidP="001B4FFD">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4.4.1 обеспечить страхование рисков случайного уничтожения или повреждения объекта;</w:t>
      </w:r>
    </w:p>
    <w:p w14:paraId="32C762CC" w14:textId="77777777" w:rsidR="0095699F" w:rsidRPr="00D07BB7" w:rsidRDefault="0095699F" w:rsidP="001B4FFD">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4.4.2 получать плату за выполненные работы в соответствии с договором;</w:t>
      </w:r>
    </w:p>
    <w:p w14:paraId="2625FE75" w14:textId="77777777" w:rsidR="0095699F" w:rsidRPr="00D07BB7" w:rsidRDefault="0095699F" w:rsidP="001B4FFD">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4.4.3 приостанавливать выполнение работ в случае неисполнения Заказчиком своих обязательств по договору;</w:t>
      </w:r>
    </w:p>
    <w:p w14:paraId="7F794D01" w14:textId="0A7D8E75" w:rsidR="001B4FFD" w:rsidRDefault="0095699F" w:rsidP="00A9195E">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4.4.4 инициировать внесение изменений в договор, требовать его расторжения, а также отказаться от его исполнения в случаях и на условиях, предусмотренных договором и действующим законодательством.</w:t>
      </w:r>
    </w:p>
    <w:p w14:paraId="48B86B5C" w14:textId="47CB5CB8" w:rsidR="000C78DF" w:rsidRPr="00A9195E" w:rsidRDefault="0095699F" w:rsidP="00A9195E">
      <w:pPr>
        <w:pStyle w:val="ConsPlusNormal"/>
        <w:numPr>
          <w:ilvl w:val="0"/>
          <w:numId w:val="1"/>
        </w:numPr>
        <w:jc w:val="center"/>
        <w:rPr>
          <w:rFonts w:ascii="Times New Roman" w:hAnsi="Times New Roman" w:cs="Times New Roman"/>
          <w:b/>
          <w:bCs/>
          <w:sz w:val="24"/>
          <w:szCs w:val="24"/>
        </w:rPr>
      </w:pPr>
      <w:r w:rsidRPr="00D07BB7">
        <w:rPr>
          <w:rFonts w:ascii="Times New Roman" w:hAnsi="Times New Roman" w:cs="Times New Roman"/>
          <w:b/>
          <w:bCs/>
          <w:sz w:val="24"/>
          <w:szCs w:val="24"/>
        </w:rPr>
        <w:t>СДАЧА И ПРИЕМКА РАБОТ. ГАРАНТИЙНЫЙ СРОК</w:t>
      </w:r>
    </w:p>
    <w:p w14:paraId="1125C854" w14:textId="47763897" w:rsidR="0095699F" w:rsidRDefault="0095699F" w:rsidP="00957CCC">
      <w:pPr>
        <w:pStyle w:val="ConsPlusNormal"/>
        <w:numPr>
          <w:ilvl w:val="1"/>
          <w:numId w:val="1"/>
        </w:numPr>
        <w:tabs>
          <w:tab w:val="left" w:pos="851"/>
          <w:tab w:val="left" w:pos="1134"/>
        </w:tabs>
        <w:ind w:left="0" w:firstLine="709"/>
        <w:jc w:val="both"/>
        <w:rPr>
          <w:rFonts w:ascii="Times New Roman" w:hAnsi="Times New Roman" w:cs="Times New Roman"/>
          <w:sz w:val="24"/>
          <w:szCs w:val="24"/>
        </w:rPr>
      </w:pPr>
      <w:r w:rsidRPr="00D07BB7">
        <w:rPr>
          <w:rFonts w:ascii="Times New Roman" w:hAnsi="Times New Roman" w:cs="Times New Roman"/>
          <w:sz w:val="24"/>
          <w:szCs w:val="24"/>
        </w:rPr>
        <w:t>Сдача выполненных работ Подрядчиком и их приемка Заказчиком оформляются актом выполненных работ, который подписывается обеими Сторонами.</w:t>
      </w:r>
    </w:p>
    <w:p w14:paraId="48F7048C" w14:textId="69C9B669" w:rsidR="00234D6A" w:rsidRPr="00D07BB7" w:rsidRDefault="00234D6A" w:rsidP="00957CCC">
      <w:pPr>
        <w:pStyle w:val="ConsPlusNormal"/>
        <w:numPr>
          <w:ilvl w:val="1"/>
          <w:numId w:val="1"/>
        </w:numPr>
        <w:tabs>
          <w:tab w:val="left" w:pos="851"/>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Подрядчик </w:t>
      </w:r>
      <w:r w:rsidR="007F1B64">
        <w:rPr>
          <w:rFonts w:ascii="Times New Roman" w:hAnsi="Times New Roman" w:cs="Times New Roman"/>
          <w:sz w:val="24"/>
          <w:szCs w:val="24"/>
        </w:rPr>
        <w:t>обязан представить акт выполненных работ не позднее 5 (пяти) рабочих дней со дня завершения работ.</w:t>
      </w:r>
    </w:p>
    <w:p w14:paraId="7182FDAD" w14:textId="5AAB155C" w:rsidR="0095699F" w:rsidRPr="00D07BB7" w:rsidRDefault="0095699F" w:rsidP="001B4FFD">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5.</w:t>
      </w:r>
      <w:r w:rsidR="007F1B64">
        <w:rPr>
          <w:rFonts w:ascii="Times New Roman" w:hAnsi="Times New Roman" w:cs="Times New Roman"/>
          <w:sz w:val="24"/>
          <w:szCs w:val="24"/>
        </w:rPr>
        <w:t>3</w:t>
      </w:r>
      <w:r w:rsidRPr="00D07BB7">
        <w:rPr>
          <w:rFonts w:ascii="Times New Roman" w:hAnsi="Times New Roman" w:cs="Times New Roman"/>
          <w:sz w:val="24"/>
          <w:szCs w:val="24"/>
        </w:rPr>
        <w:t xml:space="preserve">. Заказчик, получивший письменное сообщение Подрядчика о готовности к сдаче выполненных работ, обязан в течение </w:t>
      </w:r>
      <w:r w:rsidR="0035435D">
        <w:rPr>
          <w:rFonts w:ascii="Times New Roman" w:hAnsi="Times New Roman" w:cs="Times New Roman"/>
          <w:sz w:val="24"/>
          <w:szCs w:val="24"/>
        </w:rPr>
        <w:t>5</w:t>
      </w:r>
      <w:r w:rsidRPr="00D07BB7">
        <w:rPr>
          <w:rFonts w:ascii="Times New Roman" w:hAnsi="Times New Roman" w:cs="Times New Roman"/>
          <w:sz w:val="24"/>
          <w:szCs w:val="24"/>
        </w:rPr>
        <w:t xml:space="preserve"> </w:t>
      </w:r>
      <w:r w:rsidR="0035435D">
        <w:rPr>
          <w:rFonts w:ascii="Times New Roman" w:hAnsi="Times New Roman" w:cs="Times New Roman"/>
          <w:sz w:val="24"/>
          <w:szCs w:val="24"/>
        </w:rPr>
        <w:t xml:space="preserve">(пяти) рабочих </w:t>
      </w:r>
      <w:r w:rsidRPr="00D07BB7">
        <w:rPr>
          <w:rFonts w:ascii="Times New Roman" w:hAnsi="Times New Roman" w:cs="Times New Roman"/>
          <w:sz w:val="24"/>
          <w:szCs w:val="24"/>
        </w:rPr>
        <w:t>дней приступить к их приемке.</w:t>
      </w:r>
    </w:p>
    <w:p w14:paraId="494ADAC5" w14:textId="2895B80A" w:rsidR="0095699F" w:rsidRPr="00D07BB7" w:rsidRDefault="0095699F" w:rsidP="001B4FFD">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5.</w:t>
      </w:r>
      <w:r w:rsidR="007F1B64">
        <w:rPr>
          <w:rFonts w:ascii="Times New Roman" w:hAnsi="Times New Roman" w:cs="Times New Roman"/>
          <w:sz w:val="24"/>
          <w:szCs w:val="24"/>
        </w:rPr>
        <w:t>4</w:t>
      </w:r>
      <w:r w:rsidRPr="00D07BB7">
        <w:rPr>
          <w:rFonts w:ascii="Times New Roman" w:hAnsi="Times New Roman" w:cs="Times New Roman"/>
          <w:sz w:val="24"/>
          <w:szCs w:val="24"/>
        </w:rPr>
        <w:t>. При отказе одной из Сторон от подписания акта выполненных работ в нем делается отметка об этом с указанием мотивов отказа, и акт подписывается другой Стор</w:t>
      </w:r>
      <w:r w:rsidR="00957CCC">
        <w:rPr>
          <w:rFonts w:ascii="Times New Roman" w:hAnsi="Times New Roman" w:cs="Times New Roman"/>
          <w:sz w:val="24"/>
          <w:szCs w:val="24"/>
        </w:rPr>
        <w:t>оны.</w:t>
      </w:r>
    </w:p>
    <w:p w14:paraId="57B79A65" w14:textId="12106343" w:rsidR="0095699F" w:rsidRPr="00D07BB7" w:rsidRDefault="0095699F" w:rsidP="001B4FFD">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5.</w:t>
      </w:r>
      <w:r w:rsidR="007F1B64">
        <w:rPr>
          <w:rFonts w:ascii="Times New Roman" w:hAnsi="Times New Roman" w:cs="Times New Roman"/>
          <w:sz w:val="24"/>
          <w:szCs w:val="24"/>
        </w:rPr>
        <w:t>5</w:t>
      </w:r>
      <w:r w:rsidRPr="00D07BB7">
        <w:rPr>
          <w:rFonts w:ascii="Times New Roman" w:hAnsi="Times New Roman" w:cs="Times New Roman"/>
          <w:sz w:val="24"/>
          <w:szCs w:val="24"/>
        </w:rPr>
        <w:t xml:space="preserve">. Гарантийный срок на принятые работы составляет </w:t>
      </w:r>
      <w:r w:rsidR="00E313CB">
        <w:rPr>
          <w:rFonts w:ascii="Times New Roman" w:hAnsi="Times New Roman" w:cs="Times New Roman"/>
          <w:sz w:val="24"/>
          <w:szCs w:val="24"/>
          <w:u w:val="single"/>
        </w:rPr>
        <w:t>______________</w:t>
      </w:r>
      <w:r w:rsidRPr="00D07BB7">
        <w:rPr>
          <w:rFonts w:ascii="Times New Roman" w:hAnsi="Times New Roman" w:cs="Times New Roman"/>
          <w:sz w:val="24"/>
          <w:szCs w:val="24"/>
        </w:rPr>
        <w:t>.</w:t>
      </w:r>
      <w:r w:rsidR="00163D09">
        <w:rPr>
          <w:rFonts w:ascii="Times New Roman" w:hAnsi="Times New Roman" w:cs="Times New Roman"/>
          <w:sz w:val="24"/>
          <w:szCs w:val="24"/>
        </w:rPr>
        <w:br/>
      </w:r>
      <w:r w:rsidRPr="00D07BB7">
        <w:rPr>
          <w:rFonts w:ascii="Times New Roman" w:hAnsi="Times New Roman" w:cs="Times New Roman"/>
          <w:sz w:val="24"/>
          <w:szCs w:val="24"/>
        </w:rPr>
        <w:t>Исчисление срока начинается со дня подписания акта выполненных работ.</w:t>
      </w:r>
    </w:p>
    <w:p w14:paraId="39AB04EF" w14:textId="3A1CD007" w:rsidR="0095699F" w:rsidRPr="00D07BB7" w:rsidRDefault="0095699F" w:rsidP="001B4FFD">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5.</w:t>
      </w:r>
      <w:r w:rsidR="007F1B64">
        <w:rPr>
          <w:rFonts w:ascii="Times New Roman" w:hAnsi="Times New Roman" w:cs="Times New Roman"/>
          <w:sz w:val="24"/>
          <w:szCs w:val="24"/>
        </w:rPr>
        <w:t>6</w:t>
      </w:r>
      <w:r w:rsidRPr="00D07BB7">
        <w:rPr>
          <w:rFonts w:ascii="Times New Roman" w:hAnsi="Times New Roman" w:cs="Times New Roman"/>
          <w:sz w:val="24"/>
          <w:szCs w:val="24"/>
        </w:rPr>
        <w:t>. Подрядчик несет риск случайной гибели или случайного повреждения результата работ до его приемки Заказчиком.</w:t>
      </w:r>
    </w:p>
    <w:p w14:paraId="70E92268" w14:textId="156A200D" w:rsidR="0095699F" w:rsidRPr="00D07BB7" w:rsidRDefault="0095699F" w:rsidP="001B4FFD">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5.</w:t>
      </w:r>
      <w:r w:rsidR="007F1B64">
        <w:rPr>
          <w:rFonts w:ascii="Times New Roman" w:hAnsi="Times New Roman" w:cs="Times New Roman"/>
          <w:sz w:val="24"/>
          <w:szCs w:val="24"/>
        </w:rPr>
        <w:t>7</w:t>
      </w:r>
      <w:r w:rsidRPr="00D07BB7">
        <w:rPr>
          <w:rFonts w:ascii="Times New Roman" w:hAnsi="Times New Roman" w:cs="Times New Roman"/>
          <w:sz w:val="24"/>
          <w:szCs w:val="24"/>
        </w:rPr>
        <w:t>. Подрядчик несет ответственность за выполненные работы в пределах гарантийного срока.</w:t>
      </w:r>
    </w:p>
    <w:p w14:paraId="3AD9EAF7" w14:textId="30D06DFB" w:rsidR="0095699F" w:rsidRDefault="0095699F" w:rsidP="001B4FFD">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 xml:space="preserve">Наличие некачественно выполненных работ, обнаруженных в пределах гарантийного в процессе эксплуатации, оформляется двухсторонних актом Заказчика и Подрядчика. Для участия в составлении акта, согласования сроков и порядка устранения дефектов Подрядчик обязан направить своего представителя не позднее 5 рабочих дней со дня получения письменного извещения Заказчика. В случае неявки представителя Подрядчика в установленный срок акт составляется Заказчиком в одностороннем порядке и направляется </w:t>
      </w:r>
      <w:r w:rsidRPr="00D07BB7">
        <w:rPr>
          <w:rFonts w:ascii="Times New Roman" w:hAnsi="Times New Roman" w:cs="Times New Roman"/>
          <w:sz w:val="24"/>
          <w:szCs w:val="24"/>
        </w:rPr>
        <w:lastRenderedPageBreak/>
        <w:t>Подрядчику для устранения дефектов. Дефекты, выявленные в течение гарантийного срока, устраняются Подрядчиком за его счет в срок, указанный в акте. В случае отказа Подрядчика устранить выявленные дефекты Заказчик вправе устранить их своими силами, взыскав с Подрядчика стоимость этих работ.</w:t>
      </w:r>
    </w:p>
    <w:p w14:paraId="42492649" w14:textId="75147CB6" w:rsidR="00BB3395" w:rsidRDefault="0095699F" w:rsidP="00900262">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5.</w:t>
      </w:r>
      <w:r w:rsidR="007F1B64">
        <w:rPr>
          <w:rFonts w:ascii="Times New Roman" w:hAnsi="Times New Roman" w:cs="Times New Roman"/>
          <w:sz w:val="24"/>
          <w:szCs w:val="24"/>
        </w:rPr>
        <w:t>8</w:t>
      </w:r>
      <w:r w:rsidRPr="00D07BB7">
        <w:rPr>
          <w:rFonts w:ascii="Times New Roman" w:hAnsi="Times New Roman" w:cs="Times New Roman"/>
          <w:sz w:val="24"/>
          <w:szCs w:val="24"/>
        </w:rPr>
        <w:t>. Подрядчик не несет ответственности за обнаруженные в пределах гарантийного срока дефекты, если докажет, что они произошли вследствие износа объекта (его частей), неправильной его эксплуатации, повреждения третьими лицами.</w:t>
      </w:r>
    </w:p>
    <w:p w14:paraId="65FB8149" w14:textId="2953208D" w:rsidR="000C78DF" w:rsidRPr="00900262" w:rsidRDefault="0095699F" w:rsidP="00900262">
      <w:pPr>
        <w:pStyle w:val="ConsPlusNormal"/>
        <w:numPr>
          <w:ilvl w:val="0"/>
          <w:numId w:val="1"/>
        </w:numPr>
        <w:jc w:val="center"/>
        <w:rPr>
          <w:rFonts w:ascii="Times New Roman" w:hAnsi="Times New Roman" w:cs="Times New Roman"/>
          <w:b/>
          <w:bCs/>
          <w:sz w:val="24"/>
          <w:szCs w:val="24"/>
        </w:rPr>
      </w:pPr>
      <w:r w:rsidRPr="00D07BB7">
        <w:rPr>
          <w:rFonts w:ascii="Times New Roman" w:hAnsi="Times New Roman" w:cs="Times New Roman"/>
          <w:b/>
          <w:bCs/>
          <w:sz w:val="24"/>
          <w:szCs w:val="24"/>
        </w:rPr>
        <w:t>ОТВЕТСТВЕННОСТЬ СТОРОН</w:t>
      </w:r>
    </w:p>
    <w:p w14:paraId="0BE0AE93" w14:textId="77777777" w:rsidR="0095699F" w:rsidRPr="00D07BB7" w:rsidRDefault="0095699F" w:rsidP="00957CCC">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6.1. Заказчик несет ответственность за неисполнение или ненадлежащее исполнение обязательств, предусмотренных договором, и уплачивает неустойку (пени) Подрядчику в следующих случаях и размерах:</w:t>
      </w:r>
    </w:p>
    <w:p w14:paraId="4595ED82" w14:textId="12C229AF" w:rsidR="0095699F" w:rsidRPr="00D07BB7" w:rsidRDefault="0095699F" w:rsidP="00957CCC">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 за необоснованное уклонение от приемки выполненных строительных работ и оформления соответствующих документов, подтверждающих их выполнение, - 0,2 процента стоимости непринятых строительных работ за каждый день просрочки, но не более стоимости этих работ</w:t>
      </w:r>
      <w:r w:rsidR="00957CCC">
        <w:rPr>
          <w:rFonts w:ascii="Times New Roman" w:hAnsi="Times New Roman" w:cs="Times New Roman"/>
          <w:sz w:val="24"/>
          <w:szCs w:val="24"/>
        </w:rPr>
        <w:t>,</w:t>
      </w:r>
      <w:r w:rsidRPr="00D07BB7">
        <w:rPr>
          <w:rFonts w:ascii="Times New Roman" w:hAnsi="Times New Roman" w:cs="Times New Roman"/>
          <w:sz w:val="24"/>
          <w:szCs w:val="24"/>
        </w:rPr>
        <w:t xml:space="preserve"> за счет внебюджетных средств;</w:t>
      </w:r>
    </w:p>
    <w:p w14:paraId="23C55F3B" w14:textId="3DC5CE14" w:rsidR="0095699F" w:rsidRPr="00D07BB7" w:rsidRDefault="0095699F" w:rsidP="00957CCC">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за несвоевременное проведение расчетов за выполненные и принятые в установленном порядке строительные работы - 0,2 процента не перечисленной суммы за каждый день просрочки платежа, но не более размера этой суммы, если иное не определено договором</w:t>
      </w:r>
      <w:r w:rsidR="00957CCC">
        <w:rPr>
          <w:rFonts w:ascii="Times New Roman" w:hAnsi="Times New Roman" w:cs="Times New Roman"/>
          <w:sz w:val="24"/>
          <w:szCs w:val="24"/>
        </w:rPr>
        <w:t>,</w:t>
      </w:r>
      <w:r w:rsidRPr="00D07BB7">
        <w:rPr>
          <w:rFonts w:ascii="Times New Roman" w:hAnsi="Times New Roman" w:cs="Times New Roman"/>
          <w:sz w:val="24"/>
          <w:szCs w:val="24"/>
        </w:rPr>
        <w:t xml:space="preserve"> за счет внебюджетных средств;</w:t>
      </w:r>
    </w:p>
    <w:p w14:paraId="65E32D74" w14:textId="77777777" w:rsidR="0095699F" w:rsidRPr="00D07BB7" w:rsidRDefault="0095699F" w:rsidP="00957CCC">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6.2. Подрядчик несет ответственность за неисполнение или ненадлежащее исполнение обязательств, предусмотренных договором, и уплачивает неустойку Заказчику в следующих случаях и размерах:</w:t>
      </w:r>
    </w:p>
    <w:p w14:paraId="57539EDE" w14:textId="2CB0C6C3" w:rsidR="0095699F" w:rsidRPr="00D07BB7" w:rsidRDefault="0095699F" w:rsidP="00957CCC">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 за нарушение установленных в договоре сроков выполнения работ, включая оформление документов, подтверждающих их выполнение, - 0,3 % стоимости невыполненных работ за каждый день просрочки, но не более 20 процентов их стоимости;</w:t>
      </w:r>
    </w:p>
    <w:p w14:paraId="06056E85" w14:textId="77777777" w:rsidR="0095699F" w:rsidRPr="00D07BB7" w:rsidRDefault="0095699F" w:rsidP="00957CCC">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 за превышение по своей вине установленных договором сроков сдачи объекта в эксплуатацию (передачи результата строительных работ) - 0,2 % стоимости объекта за каждый день просрочки, но не более 10 процентов стоимости объекта (результата строительных работ);</w:t>
      </w:r>
    </w:p>
    <w:p w14:paraId="196D9745" w14:textId="77777777" w:rsidR="0095699F" w:rsidRPr="00D07BB7" w:rsidRDefault="0095699F" w:rsidP="00957CCC">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 несвоевременное устранение дефектов, указанных в актах Заказчика (в том числе выявленных в период гарантийного срока), - 3 % стоимости работ по устранению дефектов за каждый день просрочки начиная со дня окончания указанного в акте срока.</w:t>
      </w:r>
    </w:p>
    <w:p w14:paraId="1EE845C9" w14:textId="687FB53F" w:rsidR="00BB3395" w:rsidRPr="00D07BB7" w:rsidRDefault="0095699F" w:rsidP="00957CCC">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6.3. Кроме уплаты неустойки виновная Сторона возмещает другой Стороне убытки в сумме, не покрытой неустойкой.</w:t>
      </w:r>
    </w:p>
    <w:p w14:paraId="70445354" w14:textId="3CA8BDF3" w:rsidR="00957CCC" w:rsidRDefault="0095699F" w:rsidP="00900262">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6.4. Окончание срока действия договора не освобождает Стороны от ответственности за нарушение его условий и неисполнение своих обязательств по договору.</w:t>
      </w:r>
    </w:p>
    <w:p w14:paraId="7C9BB7B1" w14:textId="56F2D380" w:rsidR="000C78DF" w:rsidRPr="00900262" w:rsidRDefault="0095699F" w:rsidP="00900262">
      <w:pPr>
        <w:pStyle w:val="ConsPlusNormal"/>
        <w:numPr>
          <w:ilvl w:val="0"/>
          <w:numId w:val="1"/>
        </w:numPr>
        <w:jc w:val="center"/>
        <w:rPr>
          <w:rFonts w:ascii="Times New Roman" w:hAnsi="Times New Roman" w:cs="Times New Roman"/>
          <w:b/>
          <w:bCs/>
          <w:sz w:val="24"/>
          <w:szCs w:val="24"/>
        </w:rPr>
      </w:pPr>
      <w:r w:rsidRPr="00D07BB7">
        <w:rPr>
          <w:rFonts w:ascii="Times New Roman" w:hAnsi="Times New Roman" w:cs="Times New Roman"/>
          <w:b/>
          <w:bCs/>
          <w:sz w:val="24"/>
          <w:szCs w:val="24"/>
        </w:rPr>
        <w:t>ФОРС-МАЖОРНЫЕ ОБСТОЯТЕЛЬСТВА</w:t>
      </w:r>
    </w:p>
    <w:p w14:paraId="75C189FC" w14:textId="77777777" w:rsidR="0095699F" w:rsidRPr="00D07BB7" w:rsidRDefault="0095699F" w:rsidP="00957CCC">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7.1. Ни одна из Сторон не несет ответственности за полное или частичное неисполнение любой из них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других обстоятельств непреодолимой силы, возникших после заключения договора.</w:t>
      </w:r>
    </w:p>
    <w:p w14:paraId="1CD78B99" w14:textId="77777777" w:rsidR="0095699F" w:rsidRPr="00D07BB7" w:rsidRDefault="0095699F" w:rsidP="00957CCC">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7.2. Если любое из таких обстоятельств непосредственно повлияло на исполнение обязательств в срок, установленный в договоре, то этот срок соразмерно отодвигается на время действия соответствующих обстоятельств.</w:t>
      </w:r>
    </w:p>
    <w:p w14:paraId="14133A96" w14:textId="77777777" w:rsidR="0095699F" w:rsidRPr="00D07BB7" w:rsidRDefault="0095699F" w:rsidP="00957CCC">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7.3. Сторона, для которой создалась невозможность исполнения обязательства, обязана незамедлительно уведомить другую Сторону о препятствии в исполнении своих обязательств любым из доступных способов связи (факс, электронная почта или другой способ) с обязательным подтверждением получения уведомления.</w:t>
      </w:r>
    </w:p>
    <w:p w14:paraId="40BB4357" w14:textId="77777777" w:rsidR="0095699F" w:rsidRDefault="0095699F" w:rsidP="00957CCC">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Не</w:t>
      </w:r>
      <w:r w:rsidR="00902F04">
        <w:rPr>
          <w:rFonts w:ascii="Times New Roman" w:hAnsi="Times New Roman" w:cs="Times New Roman"/>
          <w:sz w:val="24"/>
          <w:szCs w:val="24"/>
        </w:rPr>
        <w:t xml:space="preserve"> </w:t>
      </w:r>
      <w:r w:rsidRPr="00D07BB7">
        <w:rPr>
          <w:rFonts w:ascii="Times New Roman" w:hAnsi="Times New Roman" w:cs="Times New Roman"/>
          <w:sz w:val="24"/>
          <w:szCs w:val="24"/>
        </w:rPr>
        <w:t>уведомление или несвоевременное уведомление о наступлении или прекращении указанных обстоятельств лишает Сторону права ссылаться на них.</w:t>
      </w:r>
    </w:p>
    <w:p w14:paraId="42FF909E" w14:textId="471805C2" w:rsidR="00957CCC" w:rsidRDefault="0095699F" w:rsidP="003710C7">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lastRenderedPageBreak/>
        <w:t>7.4. Если невозможность полного или частичного исполнения обязательства Подрядчиком будет осуществляться свыше 3 месяцев, Заказчик вправе расторгнуть договор без обязанности возмещения возможных убытков Подрядчику.</w:t>
      </w:r>
    </w:p>
    <w:p w14:paraId="7CE2E9E6" w14:textId="6CC41DA2" w:rsidR="000C78DF" w:rsidRPr="003710C7" w:rsidRDefault="0095699F" w:rsidP="003710C7">
      <w:pPr>
        <w:pStyle w:val="ConsPlusNormal"/>
        <w:numPr>
          <w:ilvl w:val="0"/>
          <w:numId w:val="1"/>
        </w:numPr>
        <w:jc w:val="center"/>
        <w:rPr>
          <w:rFonts w:ascii="Times New Roman" w:hAnsi="Times New Roman" w:cs="Times New Roman"/>
          <w:b/>
          <w:bCs/>
          <w:sz w:val="24"/>
          <w:szCs w:val="24"/>
        </w:rPr>
      </w:pPr>
      <w:r w:rsidRPr="00D07BB7">
        <w:rPr>
          <w:rFonts w:ascii="Times New Roman" w:hAnsi="Times New Roman" w:cs="Times New Roman"/>
          <w:b/>
          <w:bCs/>
          <w:sz w:val="24"/>
          <w:szCs w:val="24"/>
        </w:rPr>
        <w:t>ПОРЯДОК ИЗМЕНЕНИЯ, ДОПОЛНЕНИЯ И РАСТОРЖЕНИЯ ДОГОВОРА</w:t>
      </w:r>
    </w:p>
    <w:p w14:paraId="56C6E42B" w14:textId="77777777" w:rsidR="0095699F" w:rsidRPr="00D07BB7" w:rsidRDefault="0095699F" w:rsidP="00957CCC">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8.1. Изменения и дополнения в договор вносятся в соответствии с законодательством путем заключения Сторонами дополнительного соглашения.</w:t>
      </w:r>
    </w:p>
    <w:p w14:paraId="272C2ED2" w14:textId="77777777" w:rsidR="0095699F" w:rsidRPr="00D07BB7" w:rsidRDefault="0095699F" w:rsidP="00957CCC">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8.2. Изменение условий договора в период его исполнения возможно по соглашению Сторон, кроме случаев, предусмотренных законодательством.</w:t>
      </w:r>
    </w:p>
    <w:p w14:paraId="650D0906" w14:textId="77777777" w:rsidR="0095699F" w:rsidRPr="00D07BB7" w:rsidRDefault="0095699F" w:rsidP="00957CCC">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8.3. Заказчик или Подрядчик имеет право требовать изменения существенных условий договора в случаях:</w:t>
      </w:r>
    </w:p>
    <w:p w14:paraId="40202A1C" w14:textId="77777777" w:rsidR="0095699F" w:rsidRPr="00D07BB7" w:rsidRDefault="0095699F" w:rsidP="00957CCC">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 реорганизации юридического лица, являющегося одной из Сторон договора;</w:t>
      </w:r>
    </w:p>
    <w:p w14:paraId="2CFC4279" w14:textId="77777777" w:rsidR="0095699F" w:rsidRPr="00D07BB7" w:rsidRDefault="0095699F" w:rsidP="00957CCC">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 необходимости изменения сроков выполнения работ в случаях, предусмотренных п. 8.5 настоящего договора.</w:t>
      </w:r>
    </w:p>
    <w:p w14:paraId="648EEEAD" w14:textId="77777777" w:rsidR="0095699F" w:rsidRPr="00D07BB7" w:rsidRDefault="0095699F" w:rsidP="00957CCC">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8.4. Сторона договора, которой стали известны обстоятельства, требующие изменения условий договора, обязана уведомить о них другую Сторону договора в письменной форме и подготовить предложения об изменении условий договора. Другая Сторона договора обязана в течение 5 рабочих дней рассмотреть предложения об изменении договора и подписать дополнительное соглашение к договору либо согласиться на расторжение договора по соглашению Сторон или отказаться от его исполнения.</w:t>
      </w:r>
    </w:p>
    <w:p w14:paraId="5A675111" w14:textId="77777777" w:rsidR="0095699F" w:rsidRPr="00D07BB7" w:rsidRDefault="0095699F" w:rsidP="00957CCC">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Если Стороны своевременно не приняли мер по изменению условий договора, они обязаны выполнять условия заключенного договора, кроме случаев изменения законодательства, регулирующего их отношения при исполнении договора.</w:t>
      </w:r>
    </w:p>
    <w:p w14:paraId="489DDA6F" w14:textId="77777777" w:rsidR="0095699F" w:rsidRPr="00D07BB7" w:rsidRDefault="0095699F" w:rsidP="00957CCC">
      <w:pPr>
        <w:pStyle w:val="ConsPlusNormal"/>
        <w:ind w:firstLine="709"/>
        <w:jc w:val="both"/>
        <w:rPr>
          <w:rFonts w:ascii="Times New Roman" w:hAnsi="Times New Roman" w:cs="Times New Roman"/>
          <w:sz w:val="24"/>
          <w:szCs w:val="24"/>
        </w:rPr>
      </w:pPr>
      <w:bookmarkStart w:id="2" w:name="Par130"/>
      <w:bookmarkEnd w:id="2"/>
      <w:r w:rsidRPr="00D07BB7">
        <w:rPr>
          <w:rFonts w:ascii="Times New Roman" w:hAnsi="Times New Roman" w:cs="Times New Roman"/>
          <w:sz w:val="24"/>
          <w:szCs w:val="24"/>
        </w:rPr>
        <w:t>8.5. Предусмотренные настоящим договором сроки выполнения работ подлежат пересмотру в случа</w:t>
      </w:r>
      <w:r>
        <w:rPr>
          <w:rFonts w:ascii="Times New Roman" w:hAnsi="Times New Roman" w:cs="Times New Roman"/>
          <w:sz w:val="24"/>
          <w:szCs w:val="24"/>
        </w:rPr>
        <w:t>ях, установленных законодательством.</w:t>
      </w:r>
    </w:p>
    <w:p w14:paraId="6AD1A552" w14:textId="77777777" w:rsidR="0095699F" w:rsidRPr="00D07BB7" w:rsidRDefault="0095699F" w:rsidP="00957CCC">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8.6. До завершения выполнения работ договор может быть расторгнут по соглашению Сторон на основании предложения:</w:t>
      </w:r>
    </w:p>
    <w:p w14:paraId="07C02232" w14:textId="77777777" w:rsidR="0095699F" w:rsidRPr="00D07BB7" w:rsidRDefault="0095699F" w:rsidP="00957CCC">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8.6.1 Заказчика:</w:t>
      </w:r>
    </w:p>
    <w:p w14:paraId="70EC7EC0" w14:textId="727F8C5A" w:rsidR="0095699F" w:rsidRPr="00D07BB7" w:rsidRDefault="0095699F" w:rsidP="00957CCC">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 при неоднократном нарушении Подрядчиком сроков выполнения работ, предусмотренных договором;</w:t>
      </w:r>
    </w:p>
    <w:p w14:paraId="3BC77A7F" w14:textId="77777777" w:rsidR="0095699F" w:rsidRPr="00D07BB7" w:rsidRDefault="0095699F" w:rsidP="00957CCC">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 если Подрядчик неоднократно допустил выполнение работ ненадлежащего качества либо отступления от условий договора и иные недостатки, подтвержденные соответствующим актом, которые являются существенными и неустранимыми;</w:t>
      </w:r>
    </w:p>
    <w:p w14:paraId="6EB31F98" w14:textId="77777777" w:rsidR="0095699F" w:rsidRPr="00D07BB7" w:rsidRDefault="0095699F" w:rsidP="00957CCC">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8.6.2 Подрядчика:</w:t>
      </w:r>
    </w:p>
    <w:p w14:paraId="68CFF2AB" w14:textId="77777777" w:rsidR="0095699F" w:rsidRPr="00D07BB7" w:rsidRDefault="0095699F" w:rsidP="00957CCC">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 при возникновении обстоятельств по причинам, не зависящим от Подрядчика, которые грозят годности или прочности результата работ.</w:t>
      </w:r>
    </w:p>
    <w:p w14:paraId="0C9D6C0E" w14:textId="77777777" w:rsidR="0095699F" w:rsidRPr="00D07BB7" w:rsidRDefault="0095699F" w:rsidP="00957CCC">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8.6.3 любой из Сторон:</w:t>
      </w:r>
    </w:p>
    <w:p w14:paraId="0E471813" w14:textId="77777777" w:rsidR="0095699F" w:rsidRPr="00D07BB7" w:rsidRDefault="0095699F" w:rsidP="00957CCC">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 если на предложение о внесении изменений в условия договора другая Сторона не дала ответа в установленный срок;</w:t>
      </w:r>
    </w:p>
    <w:p w14:paraId="58735336" w14:textId="77777777" w:rsidR="0095699F" w:rsidRPr="00D07BB7" w:rsidRDefault="0095699F" w:rsidP="00957CCC">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 если вторая Сторона подлежит ликвидации или прекращает свою деятельность;</w:t>
      </w:r>
    </w:p>
    <w:p w14:paraId="5B4C354D" w14:textId="77777777" w:rsidR="0095699F" w:rsidRPr="00D07BB7" w:rsidRDefault="0095699F" w:rsidP="00957CCC">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 на других основаниях, предусмотренных законодательством.</w:t>
      </w:r>
    </w:p>
    <w:p w14:paraId="15A5C063" w14:textId="77777777" w:rsidR="0095699F" w:rsidRPr="00D07BB7" w:rsidRDefault="0095699F" w:rsidP="00957CCC">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До завершения выполнения работ, договор может быть расторгнут Заказчиком в одностороннем порядке заказчиком:</w:t>
      </w:r>
    </w:p>
    <w:p w14:paraId="12D261A5" w14:textId="77777777" w:rsidR="0095699F" w:rsidRPr="00D07BB7" w:rsidRDefault="0095699F" w:rsidP="00957CCC">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 если подрядчик не приступает своевременно к выполнению строительных работ в соответствии с графиком производства работ или выполняет строительные работы настолько медленно, что окончание их к сроку становится явно невозможным;</w:t>
      </w:r>
    </w:p>
    <w:p w14:paraId="2BF8BBF4" w14:textId="77777777" w:rsidR="0095699F" w:rsidRPr="00D07BB7" w:rsidRDefault="0095699F" w:rsidP="00957CCC">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 если отступления от условий договора являются существенными и неустранимыми;</w:t>
      </w:r>
    </w:p>
    <w:p w14:paraId="004F3E49" w14:textId="77777777" w:rsidR="0095699F" w:rsidRPr="00D07BB7" w:rsidRDefault="0095699F" w:rsidP="00957CCC">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 при наличии уважительных причин с письменным обоснованием этих причин, сообщением о них подрядчику;</w:t>
      </w:r>
    </w:p>
    <w:p w14:paraId="7B15244C" w14:textId="64EB75CD" w:rsidR="0095699F" w:rsidRPr="00D07BB7" w:rsidRDefault="0095699F" w:rsidP="00957CCC">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 xml:space="preserve">8.7. Предложение о расторжении договора в письменном виде заинтересованная Сторона направляет другой Стороне, которая обязана его рассмотреть и в течение </w:t>
      </w:r>
      <w:r w:rsidR="00957CCC">
        <w:rPr>
          <w:rFonts w:ascii="Times New Roman" w:hAnsi="Times New Roman" w:cs="Times New Roman"/>
          <w:sz w:val="24"/>
          <w:szCs w:val="24"/>
        </w:rPr>
        <w:br/>
      </w:r>
      <w:r w:rsidRPr="00D07BB7">
        <w:rPr>
          <w:rFonts w:ascii="Times New Roman" w:hAnsi="Times New Roman" w:cs="Times New Roman"/>
          <w:sz w:val="24"/>
          <w:szCs w:val="24"/>
        </w:rPr>
        <w:t>20 календарных дней направить свое согласие или несогласие в письменной форме.</w:t>
      </w:r>
    </w:p>
    <w:p w14:paraId="751E7723" w14:textId="77777777" w:rsidR="0095699F" w:rsidRPr="00D07BB7" w:rsidRDefault="0095699F" w:rsidP="00957CCC">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lastRenderedPageBreak/>
        <w:t>Уведомление об одностороннем отказе от исполнения договора, если иное не предусмотрено договором, заинтересованная сторона направляет другой стороне в письменном виде (заказным письмом с уведомлением). В двухнедельный срок с даты получения другой стороной уведомления сторонами составляется акт о прекращении договорных отношений.</w:t>
      </w:r>
    </w:p>
    <w:p w14:paraId="2CCD67C9" w14:textId="77777777" w:rsidR="0095699F" w:rsidRPr="00D07BB7" w:rsidRDefault="0095699F" w:rsidP="00957CCC">
      <w:pPr>
        <w:pStyle w:val="ConsPlusNormal"/>
        <w:ind w:firstLine="709"/>
        <w:jc w:val="both"/>
        <w:rPr>
          <w:rFonts w:ascii="Times New Roman" w:hAnsi="Times New Roman" w:cs="Times New Roman"/>
          <w:sz w:val="24"/>
          <w:szCs w:val="24"/>
        </w:rPr>
      </w:pPr>
      <w:r w:rsidRPr="00D07BB7">
        <w:rPr>
          <w:rFonts w:ascii="Times New Roman" w:hAnsi="Times New Roman" w:cs="Times New Roman"/>
          <w:sz w:val="24"/>
          <w:szCs w:val="24"/>
        </w:rPr>
        <w:t>8.8. При согласии Заказчика (Подрядчика) с поступившими от другой Стороны предложениями расторжение договора оформляется двусторонним актом.</w:t>
      </w:r>
    </w:p>
    <w:p w14:paraId="538A3FAD" w14:textId="54264CE6" w:rsidR="00957CCC" w:rsidRPr="000C78DF" w:rsidRDefault="0095699F" w:rsidP="000C78DF">
      <w:pPr>
        <w:ind w:firstLine="709"/>
        <w:jc w:val="both"/>
        <w:rPr>
          <w:color w:val="000000"/>
          <w:sz w:val="24"/>
          <w:szCs w:val="24"/>
        </w:rPr>
      </w:pPr>
      <w:r w:rsidRPr="00D07BB7">
        <w:rPr>
          <w:sz w:val="24"/>
          <w:szCs w:val="24"/>
        </w:rPr>
        <w:t xml:space="preserve">8.9. </w:t>
      </w:r>
      <w:r w:rsidR="00957CCC" w:rsidRPr="0071333E">
        <w:rPr>
          <w:color w:val="000000"/>
          <w:sz w:val="24"/>
          <w:szCs w:val="24"/>
        </w:rPr>
        <w:t xml:space="preserve">Любые споры и разногласия, возникающие по Договору, разрешаются Сторонами путем переговоров с обязательным досудебным (претензионным) порядком урегулирования споров, согласно которому Сторона, чьи права и законные интересы нарушены, обязана предъявить другой Стороне претензию. Сторона, получившая претензию, обязана в течение </w:t>
      </w:r>
      <w:r w:rsidR="00957CCC">
        <w:rPr>
          <w:color w:val="000000"/>
          <w:sz w:val="24"/>
          <w:szCs w:val="24"/>
        </w:rPr>
        <w:br/>
        <w:t>5</w:t>
      </w:r>
      <w:r w:rsidR="00957CCC" w:rsidRPr="0071333E">
        <w:rPr>
          <w:color w:val="000000"/>
          <w:sz w:val="24"/>
          <w:szCs w:val="24"/>
        </w:rPr>
        <w:t xml:space="preserve"> (</w:t>
      </w:r>
      <w:r w:rsidR="00957CCC">
        <w:rPr>
          <w:color w:val="000000"/>
          <w:sz w:val="24"/>
          <w:szCs w:val="24"/>
        </w:rPr>
        <w:t>пяти</w:t>
      </w:r>
      <w:r w:rsidR="00957CCC" w:rsidRPr="0071333E">
        <w:rPr>
          <w:color w:val="000000"/>
          <w:sz w:val="24"/>
          <w:szCs w:val="24"/>
        </w:rPr>
        <w:t>) календарных дней рассмотреть ее и письменно уведомить другую Сторону о результатах рассмотрения претензии.</w:t>
      </w:r>
    </w:p>
    <w:p w14:paraId="7C0DAB34" w14:textId="2AE48D7C" w:rsidR="000C78DF" w:rsidRPr="000C78DF" w:rsidRDefault="000C78DF" w:rsidP="003710C7">
      <w:pPr>
        <w:ind w:firstLine="709"/>
        <w:jc w:val="both"/>
        <w:rPr>
          <w:color w:val="000000"/>
          <w:sz w:val="24"/>
          <w:szCs w:val="24"/>
        </w:rPr>
      </w:pPr>
      <w:r w:rsidRPr="000C78DF">
        <w:rPr>
          <w:color w:val="000000"/>
          <w:sz w:val="24"/>
          <w:szCs w:val="24"/>
        </w:rPr>
        <w:t>В случае неурегулирования данных споров и разногласий в досудебном (претензионном) порядке их разрешение осуществляется в Экономическом суде г.</w:t>
      </w:r>
      <w:r w:rsidR="00BC4791" w:rsidRPr="00BC4791">
        <w:rPr>
          <w:color w:val="000000"/>
          <w:sz w:val="24"/>
          <w:szCs w:val="24"/>
        </w:rPr>
        <w:t xml:space="preserve"> </w:t>
      </w:r>
      <w:r w:rsidRPr="000C78DF">
        <w:rPr>
          <w:color w:val="000000"/>
          <w:sz w:val="24"/>
          <w:szCs w:val="24"/>
        </w:rPr>
        <w:t>Минска.</w:t>
      </w:r>
    </w:p>
    <w:p w14:paraId="28340C46" w14:textId="704D1CD9" w:rsidR="000C78DF" w:rsidRPr="003710C7" w:rsidRDefault="0095699F" w:rsidP="003710C7">
      <w:pPr>
        <w:pStyle w:val="ConsPlusNormal"/>
        <w:numPr>
          <w:ilvl w:val="0"/>
          <w:numId w:val="1"/>
        </w:numPr>
        <w:jc w:val="center"/>
        <w:rPr>
          <w:rFonts w:ascii="Times New Roman" w:hAnsi="Times New Roman" w:cs="Times New Roman"/>
          <w:b/>
          <w:bCs/>
          <w:sz w:val="24"/>
          <w:szCs w:val="24"/>
        </w:rPr>
      </w:pPr>
      <w:r w:rsidRPr="00D07BB7">
        <w:rPr>
          <w:rFonts w:ascii="Times New Roman" w:hAnsi="Times New Roman" w:cs="Times New Roman"/>
          <w:b/>
          <w:bCs/>
          <w:sz w:val="24"/>
          <w:szCs w:val="24"/>
        </w:rPr>
        <w:t>ЗАКЛЮЧИТЕЛЬНЫЕ ПОЛОЖЕНИЯ</w:t>
      </w:r>
    </w:p>
    <w:p w14:paraId="5BCDFF92" w14:textId="77777777" w:rsidR="0095699F" w:rsidRPr="00D07BB7" w:rsidRDefault="00015461" w:rsidP="000C78D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95699F" w:rsidRPr="00D07BB7">
        <w:rPr>
          <w:rFonts w:ascii="Times New Roman" w:hAnsi="Times New Roman" w:cs="Times New Roman"/>
          <w:sz w:val="24"/>
          <w:szCs w:val="24"/>
        </w:rPr>
        <w:t>.1. Настоящий договор вступает в силу с момента его подписания Сторонами и действует до момента выполнения Сторонами всех своих обязательств.</w:t>
      </w:r>
    </w:p>
    <w:p w14:paraId="08D27DBA" w14:textId="77777777" w:rsidR="0095699F" w:rsidRPr="00D07BB7" w:rsidRDefault="00015461" w:rsidP="000C78D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95699F" w:rsidRPr="00D07BB7">
        <w:rPr>
          <w:rFonts w:ascii="Times New Roman" w:hAnsi="Times New Roman" w:cs="Times New Roman"/>
          <w:sz w:val="24"/>
          <w:szCs w:val="24"/>
        </w:rPr>
        <w:t>.2. Договор составлен в двух экземплярах, имеющих одинаковую юридическую силу, по одному экземпляру для каждой из Сторон.</w:t>
      </w:r>
    </w:p>
    <w:p w14:paraId="0E2DFB73" w14:textId="77777777" w:rsidR="0095699F" w:rsidRPr="00D07BB7" w:rsidRDefault="00015461" w:rsidP="000C78D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95699F" w:rsidRPr="00D07BB7">
        <w:rPr>
          <w:rFonts w:ascii="Times New Roman" w:hAnsi="Times New Roman" w:cs="Times New Roman"/>
          <w:sz w:val="24"/>
          <w:szCs w:val="24"/>
        </w:rPr>
        <w:t>.3. Все приложения к настоящему договору являются его неотъемлемой частью.</w:t>
      </w:r>
    </w:p>
    <w:p w14:paraId="336DEAB2" w14:textId="3249818E" w:rsidR="000C78DF" w:rsidRDefault="00015461" w:rsidP="003710C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95699F" w:rsidRPr="00D07BB7">
        <w:rPr>
          <w:rFonts w:ascii="Times New Roman" w:hAnsi="Times New Roman" w:cs="Times New Roman"/>
          <w:sz w:val="24"/>
          <w:szCs w:val="24"/>
        </w:rPr>
        <w:t>.4. Вопросы, не урегулированные настоящим договором, разрешаются в соответствии с Правилами и иным действующим законодательством Республики Беларусь.</w:t>
      </w:r>
    </w:p>
    <w:p w14:paraId="6FC7ACAC" w14:textId="4766FF69" w:rsidR="000C78DF" w:rsidRPr="003710C7" w:rsidRDefault="0095699F" w:rsidP="003710C7">
      <w:pPr>
        <w:pStyle w:val="a8"/>
        <w:numPr>
          <w:ilvl w:val="0"/>
          <w:numId w:val="1"/>
        </w:numPr>
        <w:jc w:val="center"/>
        <w:rPr>
          <w:b/>
          <w:bCs/>
          <w:caps/>
          <w:sz w:val="24"/>
          <w:szCs w:val="24"/>
        </w:rPr>
      </w:pPr>
      <w:r w:rsidRPr="000C78DF">
        <w:rPr>
          <w:b/>
          <w:bCs/>
          <w:caps/>
          <w:sz w:val="24"/>
          <w:szCs w:val="24"/>
        </w:rPr>
        <w:t>АНТИКОРРУПЦИОННАЯ ОГОВОРКА</w:t>
      </w:r>
    </w:p>
    <w:p w14:paraId="5BFD04DC" w14:textId="655D93BD" w:rsidR="0095699F" w:rsidRPr="00D07BB7" w:rsidRDefault="0095699F" w:rsidP="000C78DF">
      <w:pPr>
        <w:ind w:firstLine="709"/>
        <w:jc w:val="both"/>
        <w:rPr>
          <w:sz w:val="24"/>
          <w:szCs w:val="24"/>
        </w:rPr>
      </w:pPr>
      <w:r w:rsidRPr="00D07BB7">
        <w:rPr>
          <w:sz w:val="24"/>
          <w:szCs w:val="24"/>
        </w:rPr>
        <w:t>1</w:t>
      </w:r>
      <w:r w:rsidR="00015461">
        <w:rPr>
          <w:sz w:val="24"/>
          <w:szCs w:val="24"/>
        </w:rPr>
        <w:t>0</w:t>
      </w:r>
      <w:r w:rsidRPr="00D07BB7">
        <w:rPr>
          <w:sz w:val="24"/>
          <w:szCs w:val="24"/>
        </w:rPr>
        <w:t xml:space="preserve">.1. Стороны подтверждают, что им известны требования законодательных и иных нормативных правовых актов Республики Беларусь о противодействии коррупции (далее - антикоррупционные требования). Стороны обязуются обеспечить соблюдение антикоррупционных требований и несовершение коррупционных действий при исполнении настоящего Договора своими работниками, представителями, аффилированными лицами, привлекаемыми ими для исполнения настоящего Договора. В рамках настоящего Договора под коррупционными понимаются действия, указанные </w:t>
      </w:r>
      <w:r w:rsidR="00447404">
        <w:rPr>
          <w:sz w:val="24"/>
          <w:szCs w:val="24"/>
        </w:rPr>
        <w:t xml:space="preserve">в </w:t>
      </w:r>
      <w:r w:rsidRPr="00D07BB7">
        <w:rPr>
          <w:sz w:val="24"/>
          <w:szCs w:val="24"/>
        </w:rPr>
        <w:t>Закон</w:t>
      </w:r>
      <w:r w:rsidR="00447404">
        <w:rPr>
          <w:sz w:val="24"/>
          <w:szCs w:val="24"/>
        </w:rPr>
        <w:t>е</w:t>
      </w:r>
      <w:r w:rsidRPr="00D07BB7">
        <w:rPr>
          <w:sz w:val="24"/>
          <w:szCs w:val="24"/>
        </w:rPr>
        <w:t xml:space="preserve"> Республики Беларусь от 15.07.2015 № 305-З «О борьбе с коррупцией». </w:t>
      </w:r>
    </w:p>
    <w:p w14:paraId="14B0642F" w14:textId="77777777" w:rsidR="0095699F" w:rsidRPr="00D07BB7" w:rsidRDefault="0095699F" w:rsidP="000C78DF">
      <w:pPr>
        <w:ind w:firstLine="709"/>
        <w:jc w:val="both"/>
        <w:rPr>
          <w:sz w:val="24"/>
          <w:szCs w:val="24"/>
        </w:rPr>
      </w:pPr>
      <w:r w:rsidRPr="00D07BB7">
        <w:rPr>
          <w:sz w:val="24"/>
          <w:szCs w:val="24"/>
        </w:rPr>
        <w:t>1</w:t>
      </w:r>
      <w:r w:rsidR="00015461">
        <w:rPr>
          <w:sz w:val="24"/>
          <w:szCs w:val="24"/>
        </w:rPr>
        <w:t>0</w:t>
      </w:r>
      <w:r w:rsidRPr="00D07BB7">
        <w:rPr>
          <w:sz w:val="24"/>
          <w:szCs w:val="24"/>
        </w:rPr>
        <w:t>.2.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w:t>
      </w:r>
    </w:p>
    <w:p w14:paraId="4E002701" w14:textId="77777777" w:rsidR="0095699F" w:rsidRPr="00D07BB7" w:rsidRDefault="0095699F" w:rsidP="000C78DF">
      <w:pPr>
        <w:ind w:firstLine="709"/>
        <w:jc w:val="both"/>
        <w:rPr>
          <w:sz w:val="24"/>
          <w:szCs w:val="24"/>
        </w:rPr>
      </w:pPr>
      <w:r w:rsidRPr="00D07BB7">
        <w:rPr>
          <w:sz w:val="24"/>
          <w:szCs w:val="24"/>
        </w:rPr>
        <w:t>1</w:t>
      </w:r>
      <w:r w:rsidR="00015461">
        <w:rPr>
          <w:sz w:val="24"/>
          <w:szCs w:val="24"/>
        </w:rPr>
        <w:t>0</w:t>
      </w:r>
      <w:r w:rsidRPr="00D07BB7">
        <w:rPr>
          <w:sz w:val="24"/>
          <w:szCs w:val="24"/>
        </w:rPr>
        <w:t>.3. В случае нарушения одной Стороной обязательств воздерживаться от коррупционных действий и (или) неполучения другой Стороной в десятидневный срок подтверждения, что нарушения не произошло или не произойдет с приложением документов, подтверждающих данных факт, другая Сторона вправе отказаться от настоящего Договора в одностороннем порядке, направив соответствующее письменное уведомление первой Стороне.</w:t>
      </w:r>
    </w:p>
    <w:p w14:paraId="76E53996" w14:textId="77777777" w:rsidR="0095699F" w:rsidRDefault="0095699F" w:rsidP="000C78DF">
      <w:pPr>
        <w:ind w:firstLine="709"/>
        <w:jc w:val="both"/>
        <w:rPr>
          <w:sz w:val="24"/>
          <w:szCs w:val="24"/>
        </w:rPr>
      </w:pPr>
      <w:r w:rsidRPr="00D07BB7">
        <w:rPr>
          <w:sz w:val="24"/>
          <w:szCs w:val="24"/>
        </w:rPr>
        <w:t>1</w:t>
      </w:r>
      <w:r w:rsidR="00015461">
        <w:rPr>
          <w:sz w:val="24"/>
          <w:szCs w:val="24"/>
        </w:rPr>
        <w:t>0</w:t>
      </w:r>
      <w:r w:rsidRPr="00D07BB7">
        <w:rPr>
          <w:sz w:val="24"/>
          <w:szCs w:val="24"/>
        </w:rPr>
        <w:t>.4. Сторона, нарушившая антикоррупционные требования и (или) не обеспечившая несовершение коррупционных действий при исполнении настоящего Договора своими работниками, представителями, аффилированными лицами, привлекаемыми ими для исполнения настоящего Договора, обязана возместить другой Стороне возникшие у нее в результате этого убытки. Порядок возмещения убытков определяется действующим законодательством Республики Беларусь.</w:t>
      </w:r>
    </w:p>
    <w:p w14:paraId="1AD16B6F" w14:textId="77777777" w:rsidR="000C78DF" w:rsidRDefault="000C78DF" w:rsidP="0095699F">
      <w:pPr>
        <w:ind w:firstLine="567"/>
        <w:jc w:val="both"/>
        <w:rPr>
          <w:sz w:val="24"/>
          <w:szCs w:val="24"/>
        </w:rPr>
      </w:pPr>
    </w:p>
    <w:p w14:paraId="057CFFA9" w14:textId="77777777" w:rsidR="00A2206E" w:rsidRDefault="00A2206E" w:rsidP="0095699F">
      <w:pPr>
        <w:ind w:firstLine="567"/>
        <w:jc w:val="both"/>
        <w:rPr>
          <w:sz w:val="24"/>
          <w:szCs w:val="24"/>
        </w:rPr>
      </w:pPr>
    </w:p>
    <w:p w14:paraId="1562EEAF" w14:textId="0FFFAC10" w:rsidR="00465420" w:rsidRPr="001A478F" w:rsidRDefault="0095699F" w:rsidP="001A478F">
      <w:pPr>
        <w:pStyle w:val="ConsPlusNormal"/>
        <w:numPr>
          <w:ilvl w:val="0"/>
          <w:numId w:val="3"/>
        </w:numPr>
        <w:jc w:val="center"/>
        <w:rPr>
          <w:rFonts w:ascii="Times New Roman" w:hAnsi="Times New Roman" w:cs="Times New Roman"/>
          <w:b/>
          <w:bCs/>
          <w:sz w:val="24"/>
          <w:szCs w:val="24"/>
        </w:rPr>
      </w:pPr>
      <w:r w:rsidRPr="00D07BB7">
        <w:rPr>
          <w:rFonts w:ascii="Times New Roman" w:hAnsi="Times New Roman" w:cs="Times New Roman"/>
          <w:b/>
          <w:bCs/>
          <w:sz w:val="24"/>
          <w:szCs w:val="24"/>
        </w:rPr>
        <w:t>ПРИЛОЖЕНИЯ:</w:t>
      </w:r>
    </w:p>
    <w:p w14:paraId="1B7CDAC8" w14:textId="77777777" w:rsidR="0095699F" w:rsidRPr="00D07BB7" w:rsidRDefault="0095699F" w:rsidP="0095699F">
      <w:pPr>
        <w:pStyle w:val="ConsPlusNormal"/>
        <w:ind w:firstLine="540"/>
        <w:jc w:val="both"/>
        <w:rPr>
          <w:rFonts w:ascii="Times New Roman" w:hAnsi="Times New Roman" w:cs="Times New Roman"/>
          <w:sz w:val="24"/>
          <w:szCs w:val="24"/>
        </w:rPr>
      </w:pPr>
      <w:r w:rsidRPr="00D07BB7">
        <w:rPr>
          <w:rFonts w:ascii="Times New Roman" w:hAnsi="Times New Roman" w:cs="Times New Roman"/>
          <w:sz w:val="24"/>
          <w:szCs w:val="24"/>
        </w:rPr>
        <w:t>1</w:t>
      </w:r>
      <w:r w:rsidR="00015461">
        <w:rPr>
          <w:rFonts w:ascii="Times New Roman" w:hAnsi="Times New Roman" w:cs="Times New Roman"/>
          <w:sz w:val="24"/>
          <w:szCs w:val="24"/>
        </w:rPr>
        <w:t>1</w:t>
      </w:r>
      <w:r w:rsidRPr="00D07BB7">
        <w:rPr>
          <w:rFonts w:ascii="Times New Roman" w:hAnsi="Times New Roman" w:cs="Times New Roman"/>
          <w:sz w:val="24"/>
          <w:szCs w:val="24"/>
        </w:rPr>
        <w:t>.1. К договору прилагаются следующие документы, являющиеся его неотъемлемой частью:</w:t>
      </w:r>
    </w:p>
    <w:p w14:paraId="05A07C1C" w14:textId="1BBD7390" w:rsidR="00352F33" w:rsidRDefault="001A478F" w:rsidP="00EC0CC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Приложение № 1 – дефектный акт на </w:t>
      </w:r>
      <w:r w:rsidR="00A2206E">
        <w:rPr>
          <w:rFonts w:ascii="Times New Roman" w:hAnsi="Times New Roman" w:cs="Times New Roman"/>
          <w:sz w:val="24"/>
          <w:szCs w:val="24"/>
        </w:rPr>
        <w:t>___</w:t>
      </w:r>
      <w:r>
        <w:rPr>
          <w:rFonts w:ascii="Times New Roman" w:hAnsi="Times New Roman" w:cs="Times New Roman"/>
          <w:sz w:val="24"/>
          <w:szCs w:val="24"/>
        </w:rPr>
        <w:t xml:space="preserve">л. </w:t>
      </w:r>
      <w:r w:rsidR="00900262">
        <w:rPr>
          <w:rFonts w:ascii="Times New Roman" w:hAnsi="Times New Roman" w:cs="Times New Roman"/>
          <w:sz w:val="24"/>
          <w:szCs w:val="24"/>
        </w:rPr>
        <w:t>в</w:t>
      </w:r>
      <w:r>
        <w:rPr>
          <w:rFonts w:ascii="Times New Roman" w:hAnsi="Times New Roman" w:cs="Times New Roman"/>
          <w:sz w:val="24"/>
          <w:szCs w:val="24"/>
        </w:rPr>
        <w:t xml:space="preserve"> 1 экз.</w:t>
      </w:r>
      <w:r w:rsidRPr="001A478F">
        <w:rPr>
          <w:rFonts w:ascii="Times New Roman" w:hAnsi="Times New Roman" w:cs="Times New Roman"/>
          <w:sz w:val="24"/>
          <w:szCs w:val="24"/>
        </w:rPr>
        <w:t>;</w:t>
      </w:r>
    </w:p>
    <w:p w14:paraId="2EC41EA2" w14:textId="3F020084" w:rsidR="001A478F" w:rsidRDefault="001A478F" w:rsidP="00EC0CC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Приложение № 2 – локальная смета №1 на </w:t>
      </w:r>
      <w:r w:rsidR="00A2206E">
        <w:rPr>
          <w:rFonts w:ascii="Times New Roman" w:hAnsi="Times New Roman" w:cs="Times New Roman"/>
          <w:sz w:val="24"/>
          <w:szCs w:val="24"/>
        </w:rPr>
        <w:t>___</w:t>
      </w:r>
      <w:r>
        <w:rPr>
          <w:rFonts w:ascii="Times New Roman" w:hAnsi="Times New Roman" w:cs="Times New Roman"/>
          <w:sz w:val="24"/>
          <w:szCs w:val="24"/>
        </w:rPr>
        <w:t>л. в 1 экз.</w:t>
      </w:r>
      <w:r w:rsidRPr="001A478F">
        <w:rPr>
          <w:rFonts w:ascii="Times New Roman" w:hAnsi="Times New Roman" w:cs="Times New Roman"/>
          <w:sz w:val="24"/>
          <w:szCs w:val="24"/>
        </w:rPr>
        <w:t>;</w:t>
      </w:r>
    </w:p>
    <w:p w14:paraId="73499546" w14:textId="459DC31F" w:rsidR="001A478F" w:rsidRDefault="001A478F" w:rsidP="00EC0CC6">
      <w:pPr>
        <w:pStyle w:val="ConsPlusNormal"/>
        <w:ind w:firstLine="540"/>
        <w:jc w:val="both"/>
        <w:rPr>
          <w:rFonts w:ascii="Times New Roman" w:hAnsi="Times New Roman" w:cs="Times New Roman"/>
          <w:sz w:val="24"/>
          <w:szCs w:val="24"/>
        </w:rPr>
      </w:pPr>
      <w:r w:rsidRPr="00DE2E7A">
        <w:rPr>
          <w:rFonts w:ascii="Times New Roman" w:hAnsi="Times New Roman" w:cs="Times New Roman"/>
          <w:sz w:val="24"/>
          <w:szCs w:val="24"/>
        </w:rPr>
        <w:t>Приложение № 3 –</w:t>
      </w:r>
      <w:r w:rsidR="00B44826" w:rsidRPr="00DE2E7A">
        <w:rPr>
          <w:rFonts w:ascii="Times New Roman" w:hAnsi="Times New Roman" w:cs="Times New Roman"/>
          <w:sz w:val="24"/>
          <w:szCs w:val="24"/>
        </w:rPr>
        <w:t xml:space="preserve"> расчет стоимости работ </w:t>
      </w:r>
      <w:r w:rsidRPr="00DE2E7A">
        <w:rPr>
          <w:rFonts w:ascii="Times New Roman" w:hAnsi="Times New Roman" w:cs="Times New Roman"/>
          <w:sz w:val="24"/>
          <w:szCs w:val="24"/>
        </w:rPr>
        <w:t>на</w:t>
      </w:r>
      <w:r w:rsidR="00A2206E" w:rsidRPr="00DE2E7A">
        <w:rPr>
          <w:rFonts w:ascii="Times New Roman" w:hAnsi="Times New Roman" w:cs="Times New Roman"/>
          <w:sz w:val="24"/>
          <w:szCs w:val="24"/>
        </w:rPr>
        <w:t>___</w:t>
      </w:r>
      <w:r w:rsidRPr="00DE2E7A">
        <w:rPr>
          <w:rFonts w:ascii="Times New Roman" w:hAnsi="Times New Roman" w:cs="Times New Roman"/>
          <w:sz w:val="24"/>
          <w:szCs w:val="24"/>
        </w:rPr>
        <w:t xml:space="preserve"> л. в 1 экз.;</w:t>
      </w:r>
    </w:p>
    <w:p w14:paraId="44ED6DE9" w14:textId="176E9456" w:rsidR="00A2206E" w:rsidRPr="00A2206E" w:rsidRDefault="00A2206E" w:rsidP="00EC0CC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Приложение № 4 – график строительства (производства работ)</w:t>
      </w:r>
      <w:r w:rsidRPr="00A2206E">
        <w:rPr>
          <w:rFonts w:ascii="Times New Roman" w:hAnsi="Times New Roman" w:cs="Times New Roman"/>
          <w:sz w:val="24"/>
          <w:szCs w:val="24"/>
        </w:rPr>
        <w:t xml:space="preserve"> на __</w:t>
      </w:r>
      <w:r>
        <w:rPr>
          <w:rFonts w:ascii="Times New Roman" w:hAnsi="Times New Roman" w:cs="Times New Roman"/>
          <w:sz w:val="24"/>
          <w:szCs w:val="24"/>
        </w:rPr>
        <w:t>_л. в 1 экз.</w:t>
      </w:r>
      <w:r w:rsidRPr="00A2206E">
        <w:rPr>
          <w:rFonts w:ascii="Times New Roman" w:hAnsi="Times New Roman" w:cs="Times New Roman"/>
          <w:sz w:val="24"/>
          <w:szCs w:val="24"/>
        </w:rPr>
        <w:t>;</w:t>
      </w:r>
    </w:p>
    <w:p w14:paraId="33835683" w14:textId="5F3F37D4" w:rsidR="00A2206E" w:rsidRPr="00A2206E" w:rsidRDefault="00A2206E" w:rsidP="00EC0CC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Приложение № 5 – график платежей на ____л. в 1 экз.</w:t>
      </w:r>
    </w:p>
    <w:p w14:paraId="6F1340B6" w14:textId="77777777" w:rsidR="000C78DF" w:rsidRDefault="000C78DF" w:rsidP="00163D09">
      <w:pPr>
        <w:pStyle w:val="ConsPlusNormal"/>
        <w:ind w:firstLine="540"/>
        <w:jc w:val="both"/>
        <w:rPr>
          <w:rFonts w:ascii="Times New Roman" w:hAnsi="Times New Roman" w:cs="Times New Roman"/>
          <w:sz w:val="24"/>
          <w:szCs w:val="24"/>
        </w:rPr>
      </w:pPr>
    </w:p>
    <w:p w14:paraId="0AC27D53" w14:textId="1C8BA365" w:rsidR="00352F33" w:rsidRPr="00D07BB7" w:rsidRDefault="0095699F" w:rsidP="001A478F">
      <w:pPr>
        <w:jc w:val="center"/>
        <w:rPr>
          <w:b/>
          <w:bCs/>
          <w:sz w:val="24"/>
          <w:szCs w:val="24"/>
        </w:rPr>
      </w:pPr>
      <w:r w:rsidRPr="00D07BB7">
        <w:rPr>
          <w:b/>
          <w:bCs/>
          <w:sz w:val="24"/>
          <w:szCs w:val="24"/>
        </w:rPr>
        <w:t>1</w:t>
      </w:r>
      <w:r w:rsidR="00015461">
        <w:rPr>
          <w:b/>
          <w:bCs/>
          <w:sz w:val="24"/>
          <w:szCs w:val="24"/>
        </w:rPr>
        <w:t>2</w:t>
      </w:r>
      <w:r w:rsidRPr="00D07BB7">
        <w:rPr>
          <w:b/>
          <w:bCs/>
          <w:sz w:val="24"/>
          <w:szCs w:val="24"/>
        </w:rPr>
        <w:t>. ЮРИДИЧЕСКИЕ АДРЕСА, БАНКОВСКИЕ РЕКВИЗИТЫ И ПОДПИСИ СТОРОН:</w:t>
      </w:r>
    </w:p>
    <w:tbl>
      <w:tblPr>
        <w:tblW w:w="0" w:type="auto"/>
        <w:tblLook w:val="04A0" w:firstRow="1" w:lastRow="0" w:firstColumn="1" w:lastColumn="0" w:noHBand="0" w:noVBand="1"/>
      </w:tblPr>
      <w:tblGrid>
        <w:gridCol w:w="4979"/>
        <w:gridCol w:w="4659"/>
      </w:tblGrid>
      <w:tr w:rsidR="005E71B7" w:rsidRPr="00FC00A2" w14:paraId="44049A34" w14:textId="77777777" w:rsidTr="001A478F">
        <w:tc>
          <w:tcPr>
            <w:tcW w:w="5024" w:type="dxa"/>
            <w:shd w:val="clear" w:color="auto" w:fill="auto"/>
            <w:vAlign w:val="bottom"/>
          </w:tcPr>
          <w:p w14:paraId="0FD60FF9" w14:textId="77777777" w:rsidR="0089115A" w:rsidRDefault="005E71B7" w:rsidP="001A478F">
            <w:pPr>
              <w:rPr>
                <w:b/>
                <w:bCs/>
                <w:sz w:val="24"/>
                <w:szCs w:val="24"/>
              </w:rPr>
            </w:pPr>
            <w:r w:rsidRPr="001A478F">
              <w:rPr>
                <w:b/>
                <w:bCs/>
                <w:sz w:val="24"/>
                <w:szCs w:val="24"/>
              </w:rPr>
              <w:t xml:space="preserve">Учреждение «Республиканский центр тылового обеспечения» МЧС </w:t>
            </w:r>
          </w:p>
          <w:p w14:paraId="13C7857A" w14:textId="1C7D5943" w:rsidR="001A478F" w:rsidRDefault="005E71B7" w:rsidP="001A478F">
            <w:pPr>
              <w:rPr>
                <w:b/>
                <w:bCs/>
                <w:sz w:val="24"/>
                <w:szCs w:val="24"/>
              </w:rPr>
            </w:pPr>
            <w:r w:rsidRPr="001A478F">
              <w:rPr>
                <w:b/>
                <w:bCs/>
                <w:sz w:val="24"/>
                <w:szCs w:val="24"/>
              </w:rPr>
              <w:t>Республики Беларусь</w:t>
            </w:r>
          </w:p>
          <w:p w14:paraId="01D96FDE" w14:textId="77777777" w:rsidR="001A478F" w:rsidRDefault="005E71B7" w:rsidP="001A478F">
            <w:pPr>
              <w:rPr>
                <w:sz w:val="24"/>
                <w:szCs w:val="24"/>
              </w:rPr>
            </w:pPr>
            <w:r w:rsidRPr="001A478F">
              <w:rPr>
                <w:sz w:val="24"/>
                <w:szCs w:val="24"/>
              </w:rPr>
              <w:t>Адрес: 220024, г. Минск, ул. Серова, д.1Б</w:t>
            </w:r>
          </w:p>
          <w:p w14:paraId="24EF6E9E" w14:textId="0F915DCF" w:rsidR="001A478F" w:rsidRDefault="00D1663D" w:rsidP="001A478F">
            <w:pPr>
              <w:rPr>
                <w:sz w:val="24"/>
                <w:szCs w:val="24"/>
              </w:rPr>
            </w:pPr>
            <w:r>
              <w:rPr>
                <w:sz w:val="24"/>
                <w:szCs w:val="24"/>
              </w:rPr>
              <w:t>У</w:t>
            </w:r>
            <w:r w:rsidR="005E71B7" w:rsidRPr="001A478F">
              <w:rPr>
                <w:sz w:val="24"/>
                <w:szCs w:val="24"/>
              </w:rPr>
              <w:t>НП 190063630</w:t>
            </w:r>
          </w:p>
          <w:p w14:paraId="56F90213" w14:textId="14C137B1" w:rsidR="001A478F" w:rsidRDefault="00FC00A2" w:rsidP="001A478F">
            <w:pPr>
              <w:rPr>
                <w:sz w:val="24"/>
                <w:szCs w:val="24"/>
              </w:rPr>
            </w:pPr>
            <w:r w:rsidRPr="001A478F">
              <w:rPr>
                <w:sz w:val="24"/>
                <w:szCs w:val="24"/>
              </w:rPr>
              <w:t xml:space="preserve">р/с </w:t>
            </w:r>
            <w:r w:rsidR="0089115A" w:rsidRPr="0089115A">
              <w:rPr>
                <w:sz w:val="24"/>
                <w:szCs w:val="24"/>
                <w:lang w:val="en-US"/>
              </w:rPr>
              <w:t>BY</w:t>
            </w:r>
            <w:r w:rsidR="0089115A" w:rsidRPr="0012458D">
              <w:rPr>
                <w:sz w:val="24"/>
                <w:szCs w:val="24"/>
              </w:rPr>
              <w:t>76</w:t>
            </w:r>
            <w:r w:rsidR="0089115A" w:rsidRPr="0089115A">
              <w:rPr>
                <w:sz w:val="24"/>
                <w:szCs w:val="24"/>
                <w:lang w:val="en-US"/>
              </w:rPr>
              <w:t>AKBB</w:t>
            </w:r>
            <w:r w:rsidR="0089115A" w:rsidRPr="0012458D">
              <w:rPr>
                <w:sz w:val="24"/>
                <w:szCs w:val="24"/>
              </w:rPr>
              <w:t>36049000021190000000</w:t>
            </w:r>
          </w:p>
          <w:p w14:paraId="6CC91B93" w14:textId="77777777" w:rsidR="001A478F" w:rsidRDefault="005E71B7" w:rsidP="001A478F">
            <w:pPr>
              <w:rPr>
                <w:sz w:val="24"/>
                <w:szCs w:val="24"/>
              </w:rPr>
            </w:pPr>
            <w:r w:rsidRPr="001A478F">
              <w:rPr>
                <w:sz w:val="24"/>
                <w:szCs w:val="24"/>
              </w:rPr>
              <w:t xml:space="preserve">в </w:t>
            </w:r>
            <w:r w:rsidR="00FC00A2" w:rsidRPr="001A478F">
              <w:rPr>
                <w:sz w:val="24"/>
                <w:szCs w:val="24"/>
              </w:rPr>
              <w:t>ОАО «</w:t>
            </w:r>
            <w:r w:rsidRPr="001A478F">
              <w:rPr>
                <w:sz w:val="24"/>
                <w:szCs w:val="24"/>
              </w:rPr>
              <w:t>АСБ Беларусбанк</w:t>
            </w:r>
            <w:r w:rsidR="00FC00A2" w:rsidRPr="001A478F">
              <w:rPr>
                <w:sz w:val="24"/>
                <w:szCs w:val="24"/>
              </w:rPr>
              <w:t>»</w:t>
            </w:r>
          </w:p>
          <w:p w14:paraId="1B9E1353" w14:textId="642B50D6" w:rsidR="00FC00A2" w:rsidRPr="001A478F" w:rsidRDefault="00FC00A2" w:rsidP="001A478F">
            <w:pPr>
              <w:rPr>
                <w:sz w:val="24"/>
                <w:szCs w:val="24"/>
              </w:rPr>
            </w:pPr>
            <w:r w:rsidRPr="001A478F">
              <w:rPr>
                <w:sz w:val="24"/>
                <w:szCs w:val="24"/>
              </w:rPr>
              <w:t>код</w:t>
            </w:r>
            <w:r w:rsidR="005E71B7" w:rsidRPr="001A478F">
              <w:rPr>
                <w:sz w:val="24"/>
                <w:szCs w:val="24"/>
              </w:rPr>
              <w:t xml:space="preserve"> банка: АКВВ </w:t>
            </w:r>
            <w:r w:rsidR="005E71B7" w:rsidRPr="001A478F">
              <w:rPr>
                <w:sz w:val="24"/>
                <w:szCs w:val="24"/>
                <w:lang w:val="en-US"/>
              </w:rPr>
              <w:t>BY</w:t>
            </w:r>
            <w:r w:rsidR="005E71B7" w:rsidRPr="001A478F">
              <w:rPr>
                <w:sz w:val="24"/>
                <w:szCs w:val="24"/>
              </w:rPr>
              <w:t xml:space="preserve"> 2</w:t>
            </w:r>
            <w:r w:rsidR="005E71B7" w:rsidRPr="001A478F">
              <w:rPr>
                <w:sz w:val="24"/>
                <w:szCs w:val="24"/>
                <w:lang w:val="en-US"/>
              </w:rPr>
              <w:t>X</w:t>
            </w:r>
          </w:p>
          <w:p w14:paraId="52C23409" w14:textId="77777777" w:rsidR="001A478F" w:rsidRDefault="005E71B7" w:rsidP="001A478F">
            <w:pPr>
              <w:rPr>
                <w:sz w:val="24"/>
                <w:szCs w:val="24"/>
              </w:rPr>
            </w:pPr>
            <w:r w:rsidRPr="001A478F">
              <w:rPr>
                <w:sz w:val="24"/>
                <w:szCs w:val="24"/>
              </w:rPr>
              <w:t>тел.+375 17 365 69 01,</w:t>
            </w:r>
          </w:p>
          <w:p w14:paraId="426268B5" w14:textId="2DFCB540" w:rsidR="005E71B7" w:rsidRPr="001A478F" w:rsidRDefault="005E71B7" w:rsidP="001A478F">
            <w:pPr>
              <w:rPr>
                <w:sz w:val="24"/>
                <w:szCs w:val="24"/>
              </w:rPr>
            </w:pPr>
            <w:r w:rsidRPr="001A478F">
              <w:rPr>
                <w:sz w:val="24"/>
                <w:szCs w:val="24"/>
              </w:rPr>
              <w:t>факс: +375 17 365 64 75</w:t>
            </w:r>
          </w:p>
          <w:p w14:paraId="5457BD8C" w14:textId="77777777" w:rsidR="00FC00A2" w:rsidRPr="00223DD4" w:rsidRDefault="00FC00A2" w:rsidP="00FC00A2">
            <w:pPr>
              <w:rPr>
                <w:b/>
                <w:sz w:val="24"/>
                <w:szCs w:val="24"/>
              </w:rPr>
            </w:pPr>
          </w:p>
          <w:p w14:paraId="37324A60" w14:textId="77777777" w:rsidR="002B3C74" w:rsidRDefault="002B3C74" w:rsidP="00FC00A2">
            <w:pPr>
              <w:rPr>
                <w:sz w:val="24"/>
                <w:szCs w:val="24"/>
              </w:rPr>
            </w:pPr>
          </w:p>
          <w:p w14:paraId="58D8B412" w14:textId="77777777" w:rsidR="002B3C74" w:rsidRPr="00223DD4" w:rsidRDefault="002B3C74" w:rsidP="00FC00A2">
            <w:pPr>
              <w:rPr>
                <w:sz w:val="24"/>
                <w:szCs w:val="24"/>
              </w:rPr>
            </w:pPr>
          </w:p>
          <w:p w14:paraId="0951D8A0" w14:textId="174DA9D1" w:rsidR="00FC00A2" w:rsidRPr="00223DD4" w:rsidRDefault="001A478F" w:rsidP="005E71B7">
            <w:pPr>
              <w:rPr>
                <w:b/>
                <w:sz w:val="24"/>
                <w:szCs w:val="24"/>
                <w:highlight w:val="yellow"/>
              </w:rPr>
            </w:pPr>
            <w:r>
              <w:rPr>
                <w:sz w:val="24"/>
                <w:szCs w:val="24"/>
              </w:rPr>
              <w:t>______________________</w:t>
            </w:r>
            <w:r>
              <w:t xml:space="preserve"> </w:t>
            </w:r>
          </w:p>
        </w:tc>
        <w:tc>
          <w:tcPr>
            <w:tcW w:w="4830" w:type="dxa"/>
            <w:shd w:val="clear" w:color="auto" w:fill="auto"/>
          </w:tcPr>
          <w:tbl>
            <w:tblPr>
              <w:tblW w:w="0" w:type="auto"/>
              <w:tblLook w:val="01E0" w:firstRow="1" w:lastRow="1" w:firstColumn="1" w:lastColumn="1" w:noHBand="0" w:noVBand="0"/>
            </w:tblPr>
            <w:tblGrid>
              <w:gridCol w:w="4443"/>
            </w:tblGrid>
            <w:tr w:rsidR="00EB5F6B" w:rsidRPr="00784DBD" w14:paraId="6A6AC824" w14:textId="77777777" w:rsidTr="006B4746">
              <w:trPr>
                <w:trHeight w:val="100"/>
              </w:trPr>
              <w:tc>
                <w:tcPr>
                  <w:tcW w:w="4642" w:type="dxa"/>
                </w:tcPr>
                <w:p w14:paraId="513342AB" w14:textId="77777777" w:rsidR="001A478F" w:rsidRDefault="001A478F" w:rsidP="001A478F">
                  <w:pPr>
                    <w:pStyle w:val="Default"/>
                  </w:pPr>
                </w:p>
                <w:p w14:paraId="0EAEFE9F" w14:textId="2F6670A5" w:rsidR="001A478F" w:rsidRPr="001A478F" w:rsidRDefault="001A478F" w:rsidP="001A478F">
                  <w:pPr>
                    <w:pStyle w:val="Default"/>
                  </w:pPr>
                </w:p>
              </w:tc>
            </w:tr>
          </w:tbl>
          <w:p w14:paraId="1D8CF7A1" w14:textId="3BDD4572" w:rsidR="00F759A5" w:rsidRPr="00FC00A2" w:rsidRDefault="00F759A5" w:rsidP="00FC00A2">
            <w:pPr>
              <w:rPr>
                <w:sz w:val="24"/>
                <w:szCs w:val="24"/>
              </w:rPr>
            </w:pPr>
          </w:p>
        </w:tc>
      </w:tr>
    </w:tbl>
    <w:p w14:paraId="3433969F" w14:textId="08EADA53" w:rsidR="00B42152" w:rsidRDefault="00B42152" w:rsidP="00A2206E">
      <w:pPr>
        <w:spacing w:after="200" w:line="276" w:lineRule="auto"/>
        <w:rPr>
          <w:sz w:val="30"/>
          <w:szCs w:val="30"/>
        </w:rPr>
      </w:pPr>
    </w:p>
    <w:sectPr w:rsidR="00B42152" w:rsidSect="00E17CA1">
      <w:headerReference w:type="default" r:id="rId8"/>
      <w:footerReference w:type="default" r:id="rId9"/>
      <w:footerReference w:type="first" r:id="rId10"/>
      <w:pgSz w:w="11906" w:h="16838"/>
      <w:pgMar w:top="142" w:right="567" w:bottom="1418" w:left="1701" w:header="680" w:footer="111"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38E5F" w14:textId="77777777" w:rsidR="00E17CA1" w:rsidRDefault="00E17CA1" w:rsidP="0095699F">
      <w:r>
        <w:separator/>
      </w:r>
    </w:p>
  </w:endnote>
  <w:endnote w:type="continuationSeparator" w:id="0">
    <w:p w14:paraId="69E2FF4D" w14:textId="77777777" w:rsidR="00E17CA1" w:rsidRDefault="00E17CA1" w:rsidP="00956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BAC17" w14:textId="0D46E00C" w:rsidR="0095699F" w:rsidRDefault="0089115A" w:rsidP="0095699F">
    <w:pPr>
      <w:pStyle w:val="ConsPlusNormal"/>
      <w:jc w:val="both"/>
      <w:rPr>
        <w:rFonts w:ascii="Times New Roman" w:hAnsi="Times New Roman" w:cs="Times New Roman"/>
        <w:sz w:val="22"/>
      </w:rPr>
    </w:pPr>
    <w:r>
      <w:rPr>
        <w:rFonts w:ascii="Times New Roman" w:hAnsi="Times New Roman" w:cs="Times New Roman"/>
        <w:sz w:val="22"/>
      </w:rPr>
      <w:t>_________________Заказчик                                                                                  ___________Подрядчик</w:t>
    </w:r>
    <w:r w:rsidR="0095699F">
      <w:rPr>
        <w:rFonts w:ascii="Times New Roman" w:hAnsi="Times New Roman" w:cs="Times New Roman"/>
        <w:sz w:val="22"/>
      </w:rPr>
      <w:t xml:space="preserve">                          </w:t>
    </w:r>
  </w:p>
  <w:p w14:paraId="719C46A2" w14:textId="77777777" w:rsidR="0095699F" w:rsidRDefault="0095699F" w:rsidP="0095699F">
    <w:pPr>
      <w:pStyle w:val="ConsPlusNormal"/>
      <w:ind w:firstLine="540"/>
      <w:jc w:val="both"/>
      <w:rPr>
        <w:rFonts w:ascii="Times New Roman" w:hAnsi="Times New Roman" w:cs="Times New Roman"/>
        <w:sz w:val="24"/>
        <w:szCs w:val="24"/>
      </w:rPr>
    </w:pPr>
  </w:p>
  <w:p w14:paraId="134EA998" w14:textId="77777777" w:rsidR="0095699F" w:rsidRDefault="0095699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E8157" w14:textId="77777777" w:rsidR="00C01022" w:rsidRDefault="00C01022" w:rsidP="00C01022">
    <w:pPr>
      <w:pStyle w:val="a6"/>
    </w:pPr>
    <w:bookmarkStart w:id="3" w:name="_Hlk88729273"/>
    <w:r>
      <w:rPr>
        <w:sz w:val="22"/>
      </w:rPr>
      <w:t xml:space="preserve">                           </w:t>
    </w:r>
    <w:r w:rsidRPr="007D7EFC">
      <w:rPr>
        <w:sz w:val="22"/>
      </w:rPr>
      <w:t xml:space="preserve">Заказчик___________                          </w:t>
    </w:r>
    <w:r>
      <w:rPr>
        <w:sz w:val="22"/>
      </w:rPr>
      <w:t xml:space="preserve">                     </w:t>
    </w:r>
    <w:r w:rsidRPr="007D7EFC">
      <w:rPr>
        <w:sz w:val="22"/>
      </w:rPr>
      <w:t>Подрядчик__________</w:t>
    </w:r>
  </w:p>
  <w:bookmarkEnd w:id="3"/>
  <w:p w14:paraId="7AA499A1" w14:textId="77777777" w:rsidR="00C01022" w:rsidRDefault="00C0102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10621" w14:textId="77777777" w:rsidR="00E17CA1" w:rsidRDefault="00E17CA1" w:rsidP="0095699F">
      <w:r>
        <w:separator/>
      </w:r>
    </w:p>
  </w:footnote>
  <w:footnote w:type="continuationSeparator" w:id="0">
    <w:p w14:paraId="5A94726A" w14:textId="77777777" w:rsidR="00E17CA1" w:rsidRDefault="00E17CA1" w:rsidP="00956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703337"/>
      <w:docPartObj>
        <w:docPartGallery w:val="Page Numbers (Top of Page)"/>
        <w:docPartUnique/>
      </w:docPartObj>
    </w:sdtPr>
    <w:sdtContent>
      <w:p w14:paraId="330403FC" w14:textId="0C8E7B72" w:rsidR="00C01022" w:rsidRDefault="00AE5AD6">
        <w:pPr>
          <w:pStyle w:val="a4"/>
          <w:jc w:val="center"/>
        </w:pPr>
        <w:r w:rsidRPr="00C01022">
          <w:rPr>
            <w:sz w:val="22"/>
            <w:szCs w:val="22"/>
          </w:rPr>
          <w:fldChar w:fldCharType="begin"/>
        </w:r>
        <w:r w:rsidR="00C01022" w:rsidRPr="00C01022">
          <w:rPr>
            <w:sz w:val="22"/>
            <w:szCs w:val="22"/>
          </w:rPr>
          <w:instrText>PAGE   \* MERGEFORMAT</w:instrText>
        </w:r>
        <w:r w:rsidRPr="00C01022">
          <w:rPr>
            <w:sz w:val="22"/>
            <w:szCs w:val="22"/>
          </w:rPr>
          <w:fldChar w:fldCharType="separate"/>
        </w:r>
        <w:r w:rsidR="005C085C">
          <w:rPr>
            <w:noProof/>
            <w:sz w:val="22"/>
            <w:szCs w:val="22"/>
          </w:rPr>
          <w:t>8</w:t>
        </w:r>
        <w:r w:rsidRPr="00C01022">
          <w:rPr>
            <w:sz w:val="22"/>
            <w:szCs w:val="22"/>
          </w:rPr>
          <w:fldChar w:fldCharType="end"/>
        </w:r>
      </w:p>
    </w:sdtContent>
  </w:sdt>
  <w:p w14:paraId="3C199A03" w14:textId="77777777" w:rsidR="00C01022" w:rsidRDefault="00C0102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27BA"/>
    <w:multiLevelType w:val="multilevel"/>
    <w:tmpl w:val="3ACAC992"/>
    <w:lvl w:ilvl="0">
      <w:start w:val="1"/>
      <w:numFmt w:val="decimal"/>
      <w:lvlText w:val="%1."/>
      <w:lvlJc w:val="left"/>
      <w:pPr>
        <w:ind w:left="720" w:hanging="360"/>
      </w:pPr>
      <w:rPr>
        <w:rFonts w:hint="default"/>
      </w:rPr>
    </w:lvl>
    <w:lvl w:ilvl="1">
      <w:start w:val="1"/>
      <w:numFmt w:val="decimal"/>
      <w:isLgl/>
      <w:lvlText w:val="%1.%2."/>
      <w:lvlJc w:val="left"/>
      <w:pPr>
        <w:ind w:left="97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 w15:restartNumberingAfterBreak="0">
    <w:nsid w:val="1F9C65AE"/>
    <w:multiLevelType w:val="hybridMultilevel"/>
    <w:tmpl w:val="0DF85FF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03F2405"/>
    <w:multiLevelType w:val="hybridMultilevel"/>
    <w:tmpl w:val="5210A87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74545988">
    <w:abstractNumId w:val="0"/>
  </w:num>
  <w:num w:numId="2" w16cid:durableId="737552772">
    <w:abstractNumId w:val="1"/>
  </w:num>
  <w:num w:numId="3" w16cid:durableId="2063479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2C4"/>
    <w:rsid w:val="00011168"/>
    <w:rsid w:val="0001167E"/>
    <w:rsid w:val="00015461"/>
    <w:rsid w:val="000228C3"/>
    <w:rsid w:val="0007790B"/>
    <w:rsid w:val="00087EC6"/>
    <w:rsid w:val="0009252B"/>
    <w:rsid w:val="000A5656"/>
    <w:rsid w:val="000B245E"/>
    <w:rsid w:val="000C2C4C"/>
    <w:rsid w:val="000C42CA"/>
    <w:rsid w:val="000C78DF"/>
    <w:rsid w:val="0012458D"/>
    <w:rsid w:val="00125127"/>
    <w:rsid w:val="001369DF"/>
    <w:rsid w:val="00144D17"/>
    <w:rsid w:val="00145370"/>
    <w:rsid w:val="00163D09"/>
    <w:rsid w:val="001A478F"/>
    <w:rsid w:val="001A4F06"/>
    <w:rsid w:val="001A682E"/>
    <w:rsid w:val="001B21BB"/>
    <w:rsid w:val="001B4FFD"/>
    <w:rsid w:val="001C02A9"/>
    <w:rsid w:val="001C24DE"/>
    <w:rsid w:val="001C35A8"/>
    <w:rsid w:val="001C40D7"/>
    <w:rsid w:val="001E1D3B"/>
    <w:rsid w:val="001E1FED"/>
    <w:rsid w:val="001E4E8B"/>
    <w:rsid w:val="001E5478"/>
    <w:rsid w:val="0021041C"/>
    <w:rsid w:val="00223889"/>
    <w:rsid w:val="00223DD4"/>
    <w:rsid w:val="00234D6A"/>
    <w:rsid w:val="002556CB"/>
    <w:rsid w:val="00290425"/>
    <w:rsid w:val="002A391B"/>
    <w:rsid w:val="002B3C74"/>
    <w:rsid w:val="002C3E94"/>
    <w:rsid w:val="002D755E"/>
    <w:rsid w:val="003223D5"/>
    <w:rsid w:val="00322FFA"/>
    <w:rsid w:val="00330B54"/>
    <w:rsid w:val="0033783D"/>
    <w:rsid w:val="00344E5E"/>
    <w:rsid w:val="00352F33"/>
    <w:rsid w:val="0035388D"/>
    <w:rsid w:val="0035435D"/>
    <w:rsid w:val="0036708E"/>
    <w:rsid w:val="003710C7"/>
    <w:rsid w:val="003C19E8"/>
    <w:rsid w:val="003D1C21"/>
    <w:rsid w:val="003E25CC"/>
    <w:rsid w:val="003F1BE7"/>
    <w:rsid w:val="003F2C44"/>
    <w:rsid w:val="0040508E"/>
    <w:rsid w:val="004102CC"/>
    <w:rsid w:val="004211EC"/>
    <w:rsid w:val="004215A7"/>
    <w:rsid w:val="00423FD6"/>
    <w:rsid w:val="00444BCC"/>
    <w:rsid w:val="00447404"/>
    <w:rsid w:val="00460641"/>
    <w:rsid w:val="0046364F"/>
    <w:rsid w:val="00465420"/>
    <w:rsid w:val="00467C85"/>
    <w:rsid w:val="004707EB"/>
    <w:rsid w:val="0048285D"/>
    <w:rsid w:val="00483E2A"/>
    <w:rsid w:val="004A3F8B"/>
    <w:rsid w:val="004A6AB2"/>
    <w:rsid w:val="004C73AA"/>
    <w:rsid w:val="004F6396"/>
    <w:rsid w:val="0050144A"/>
    <w:rsid w:val="005146D3"/>
    <w:rsid w:val="005147E8"/>
    <w:rsid w:val="00514FFF"/>
    <w:rsid w:val="005317C4"/>
    <w:rsid w:val="00533A06"/>
    <w:rsid w:val="00540984"/>
    <w:rsid w:val="0054289E"/>
    <w:rsid w:val="00543E17"/>
    <w:rsid w:val="00546FB0"/>
    <w:rsid w:val="00550779"/>
    <w:rsid w:val="00597329"/>
    <w:rsid w:val="005A2BC6"/>
    <w:rsid w:val="005A30E8"/>
    <w:rsid w:val="005A4A33"/>
    <w:rsid w:val="005C085C"/>
    <w:rsid w:val="005D0814"/>
    <w:rsid w:val="005D7CEC"/>
    <w:rsid w:val="005E4717"/>
    <w:rsid w:val="005E71B7"/>
    <w:rsid w:val="005F2E9A"/>
    <w:rsid w:val="005F70B1"/>
    <w:rsid w:val="006047A0"/>
    <w:rsid w:val="00611D0F"/>
    <w:rsid w:val="00667AF3"/>
    <w:rsid w:val="00692E92"/>
    <w:rsid w:val="006B2766"/>
    <w:rsid w:val="006B4746"/>
    <w:rsid w:val="006E3914"/>
    <w:rsid w:val="006F012A"/>
    <w:rsid w:val="006F2D22"/>
    <w:rsid w:val="006F2ED7"/>
    <w:rsid w:val="007032F3"/>
    <w:rsid w:val="00744E89"/>
    <w:rsid w:val="00760B18"/>
    <w:rsid w:val="00763D0D"/>
    <w:rsid w:val="0077795D"/>
    <w:rsid w:val="00795833"/>
    <w:rsid w:val="00797715"/>
    <w:rsid w:val="007A1E10"/>
    <w:rsid w:val="007F1B64"/>
    <w:rsid w:val="007F4490"/>
    <w:rsid w:val="007F478A"/>
    <w:rsid w:val="00800885"/>
    <w:rsid w:val="00805BB2"/>
    <w:rsid w:val="00812EFF"/>
    <w:rsid w:val="0082319A"/>
    <w:rsid w:val="008307E5"/>
    <w:rsid w:val="00856E55"/>
    <w:rsid w:val="00870E61"/>
    <w:rsid w:val="008745AA"/>
    <w:rsid w:val="00877208"/>
    <w:rsid w:val="008907F5"/>
    <w:rsid w:val="0089115A"/>
    <w:rsid w:val="00895043"/>
    <w:rsid w:val="008971C7"/>
    <w:rsid w:val="008B4197"/>
    <w:rsid w:val="008B52EE"/>
    <w:rsid w:val="008B53C0"/>
    <w:rsid w:val="008C36B5"/>
    <w:rsid w:val="008D1984"/>
    <w:rsid w:val="008D328A"/>
    <w:rsid w:val="008E0F13"/>
    <w:rsid w:val="008E6745"/>
    <w:rsid w:val="008F4490"/>
    <w:rsid w:val="00900262"/>
    <w:rsid w:val="00901F0D"/>
    <w:rsid w:val="00902F04"/>
    <w:rsid w:val="00903208"/>
    <w:rsid w:val="00911390"/>
    <w:rsid w:val="00916737"/>
    <w:rsid w:val="00944354"/>
    <w:rsid w:val="0095699F"/>
    <w:rsid w:val="00957CCC"/>
    <w:rsid w:val="0099644F"/>
    <w:rsid w:val="009A2FD4"/>
    <w:rsid w:val="009D5C4C"/>
    <w:rsid w:val="00A2206E"/>
    <w:rsid w:val="00A25FBD"/>
    <w:rsid w:val="00A42B66"/>
    <w:rsid w:val="00A70CDD"/>
    <w:rsid w:val="00A77026"/>
    <w:rsid w:val="00A86784"/>
    <w:rsid w:val="00A9195E"/>
    <w:rsid w:val="00A97BE2"/>
    <w:rsid w:val="00AA2F76"/>
    <w:rsid w:val="00AA3A79"/>
    <w:rsid w:val="00AA6D60"/>
    <w:rsid w:val="00AB20D8"/>
    <w:rsid w:val="00AC059A"/>
    <w:rsid w:val="00AD23FD"/>
    <w:rsid w:val="00AE5ABD"/>
    <w:rsid w:val="00AE5AD6"/>
    <w:rsid w:val="00AF2DE4"/>
    <w:rsid w:val="00B014AC"/>
    <w:rsid w:val="00B100DC"/>
    <w:rsid w:val="00B145A8"/>
    <w:rsid w:val="00B21349"/>
    <w:rsid w:val="00B237BC"/>
    <w:rsid w:val="00B25FD8"/>
    <w:rsid w:val="00B35356"/>
    <w:rsid w:val="00B366EA"/>
    <w:rsid w:val="00B37848"/>
    <w:rsid w:val="00B42152"/>
    <w:rsid w:val="00B44826"/>
    <w:rsid w:val="00B922C4"/>
    <w:rsid w:val="00B948E7"/>
    <w:rsid w:val="00BA547A"/>
    <w:rsid w:val="00BA6DB1"/>
    <w:rsid w:val="00BB3395"/>
    <w:rsid w:val="00BC0A43"/>
    <w:rsid w:val="00BC10AE"/>
    <w:rsid w:val="00BC4791"/>
    <w:rsid w:val="00BD4587"/>
    <w:rsid w:val="00BD4F8D"/>
    <w:rsid w:val="00BD6BAA"/>
    <w:rsid w:val="00BD7AA4"/>
    <w:rsid w:val="00BF4514"/>
    <w:rsid w:val="00C01022"/>
    <w:rsid w:val="00C065E4"/>
    <w:rsid w:val="00C25C54"/>
    <w:rsid w:val="00C33E75"/>
    <w:rsid w:val="00C6326F"/>
    <w:rsid w:val="00C67912"/>
    <w:rsid w:val="00C74F9E"/>
    <w:rsid w:val="00C82E74"/>
    <w:rsid w:val="00CD0353"/>
    <w:rsid w:val="00CE6E63"/>
    <w:rsid w:val="00CF0CC9"/>
    <w:rsid w:val="00CF1765"/>
    <w:rsid w:val="00D06EFB"/>
    <w:rsid w:val="00D1663D"/>
    <w:rsid w:val="00D2242E"/>
    <w:rsid w:val="00D27D99"/>
    <w:rsid w:val="00D32DD6"/>
    <w:rsid w:val="00D3684E"/>
    <w:rsid w:val="00D94516"/>
    <w:rsid w:val="00DA33D1"/>
    <w:rsid w:val="00DC5807"/>
    <w:rsid w:val="00DC77E6"/>
    <w:rsid w:val="00DD31A0"/>
    <w:rsid w:val="00DE2E7A"/>
    <w:rsid w:val="00DF19B9"/>
    <w:rsid w:val="00E00D82"/>
    <w:rsid w:val="00E042FA"/>
    <w:rsid w:val="00E17CA1"/>
    <w:rsid w:val="00E30872"/>
    <w:rsid w:val="00E313CB"/>
    <w:rsid w:val="00E31D12"/>
    <w:rsid w:val="00E43705"/>
    <w:rsid w:val="00E439FE"/>
    <w:rsid w:val="00E45B15"/>
    <w:rsid w:val="00E66088"/>
    <w:rsid w:val="00E708DD"/>
    <w:rsid w:val="00E83E46"/>
    <w:rsid w:val="00E87D6A"/>
    <w:rsid w:val="00E910AE"/>
    <w:rsid w:val="00EA6007"/>
    <w:rsid w:val="00EB0B9D"/>
    <w:rsid w:val="00EB5F6B"/>
    <w:rsid w:val="00EB6C2A"/>
    <w:rsid w:val="00EC0CC6"/>
    <w:rsid w:val="00EC3E78"/>
    <w:rsid w:val="00F13656"/>
    <w:rsid w:val="00F2478B"/>
    <w:rsid w:val="00F27579"/>
    <w:rsid w:val="00F354F3"/>
    <w:rsid w:val="00F45080"/>
    <w:rsid w:val="00F572BD"/>
    <w:rsid w:val="00F57A8D"/>
    <w:rsid w:val="00F60185"/>
    <w:rsid w:val="00F60A0E"/>
    <w:rsid w:val="00F62FCB"/>
    <w:rsid w:val="00F721E8"/>
    <w:rsid w:val="00F737F3"/>
    <w:rsid w:val="00F759A5"/>
    <w:rsid w:val="00F93AF0"/>
    <w:rsid w:val="00FA5DBF"/>
    <w:rsid w:val="00FB0306"/>
    <w:rsid w:val="00FB74C1"/>
    <w:rsid w:val="00FC00A2"/>
    <w:rsid w:val="00FD20FF"/>
    <w:rsid w:val="00FD40A7"/>
    <w:rsid w:val="00FE0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F80C8"/>
  <w15:docId w15:val="{772C4071-A8EF-4AE1-86D9-8EED07BB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2C4"/>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rsid w:val="00B922C4"/>
    <w:pPr>
      <w:keepNext/>
      <w:jc w:val="center"/>
    </w:pPr>
    <w:rPr>
      <w:b/>
      <w:snapToGrid w:val="0"/>
    </w:rPr>
  </w:style>
  <w:style w:type="paragraph" w:customStyle="1" w:styleId="ConsPlusNormal">
    <w:name w:val="ConsPlusNormal"/>
    <w:rsid w:val="00B922C4"/>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3">
    <w:name w:val="Table Grid"/>
    <w:basedOn w:val="a1"/>
    <w:rsid w:val="003E2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699F"/>
    <w:pPr>
      <w:tabs>
        <w:tab w:val="center" w:pos="4677"/>
        <w:tab w:val="right" w:pos="9355"/>
      </w:tabs>
    </w:pPr>
  </w:style>
  <w:style w:type="character" w:customStyle="1" w:styleId="a5">
    <w:name w:val="Верхний колонтитул Знак"/>
    <w:basedOn w:val="a0"/>
    <w:link w:val="a4"/>
    <w:uiPriority w:val="99"/>
    <w:rsid w:val="0095699F"/>
    <w:rPr>
      <w:rFonts w:ascii="Times New Roman" w:eastAsia="Times New Roman" w:hAnsi="Times New Roman" w:cs="Times New Roman"/>
      <w:sz w:val="28"/>
      <w:szCs w:val="20"/>
      <w:lang w:eastAsia="ru-RU"/>
    </w:rPr>
  </w:style>
  <w:style w:type="paragraph" w:styleId="a6">
    <w:name w:val="footer"/>
    <w:basedOn w:val="a"/>
    <w:link w:val="a7"/>
    <w:uiPriority w:val="99"/>
    <w:unhideWhenUsed/>
    <w:rsid w:val="0095699F"/>
    <w:pPr>
      <w:tabs>
        <w:tab w:val="center" w:pos="4677"/>
        <w:tab w:val="right" w:pos="9355"/>
      </w:tabs>
    </w:pPr>
  </w:style>
  <w:style w:type="character" w:customStyle="1" w:styleId="a7">
    <w:name w:val="Нижний колонтитул Знак"/>
    <w:basedOn w:val="a0"/>
    <w:link w:val="a6"/>
    <w:uiPriority w:val="99"/>
    <w:rsid w:val="0095699F"/>
    <w:rPr>
      <w:rFonts w:ascii="Times New Roman" w:eastAsia="Times New Roman" w:hAnsi="Times New Roman" w:cs="Times New Roman"/>
      <w:sz w:val="28"/>
      <w:szCs w:val="20"/>
      <w:lang w:eastAsia="ru-RU"/>
    </w:rPr>
  </w:style>
  <w:style w:type="paragraph" w:styleId="a8">
    <w:name w:val="List Paragraph"/>
    <w:basedOn w:val="a"/>
    <w:uiPriority w:val="34"/>
    <w:qFormat/>
    <w:rsid w:val="000C78DF"/>
    <w:pPr>
      <w:ind w:left="720"/>
      <w:contextualSpacing/>
    </w:pPr>
  </w:style>
  <w:style w:type="paragraph" w:customStyle="1" w:styleId="Default">
    <w:name w:val="Default"/>
    <w:rsid w:val="001A478F"/>
    <w:pPr>
      <w:autoSpaceDE w:val="0"/>
      <w:autoSpaceDN w:val="0"/>
      <w:adjustRightInd w:val="0"/>
      <w:spacing w:after="0" w:line="240" w:lineRule="auto"/>
    </w:pPr>
    <w:rPr>
      <w:rFonts w:ascii="Times New Roman" w:hAnsi="Times New Roman" w:cs="Times New Roman"/>
      <w:color w:val="000000"/>
      <w:sz w:val="24"/>
      <w:szCs w:val="24"/>
    </w:rPr>
  </w:style>
  <w:style w:type="character" w:styleId="a9">
    <w:name w:val="Hyperlink"/>
    <w:basedOn w:val="a0"/>
    <w:uiPriority w:val="99"/>
    <w:unhideWhenUsed/>
    <w:rsid w:val="001A478F"/>
    <w:rPr>
      <w:color w:val="0000FF" w:themeColor="hyperlink"/>
      <w:u w:val="single"/>
    </w:rPr>
  </w:style>
  <w:style w:type="character" w:styleId="aa">
    <w:name w:val="Unresolved Mention"/>
    <w:basedOn w:val="a0"/>
    <w:uiPriority w:val="99"/>
    <w:semiHidden/>
    <w:unhideWhenUsed/>
    <w:rsid w:val="001A4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161876">
      <w:bodyDiv w:val="1"/>
      <w:marLeft w:val="0"/>
      <w:marRight w:val="0"/>
      <w:marTop w:val="0"/>
      <w:marBottom w:val="0"/>
      <w:divBdr>
        <w:top w:val="none" w:sz="0" w:space="0" w:color="auto"/>
        <w:left w:val="none" w:sz="0" w:space="0" w:color="auto"/>
        <w:bottom w:val="none" w:sz="0" w:space="0" w:color="auto"/>
        <w:right w:val="none" w:sz="0" w:space="0" w:color="auto"/>
      </w:divBdr>
      <w:divsChild>
        <w:div w:id="1135216615">
          <w:marLeft w:val="0"/>
          <w:marRight w:val="0"/>
          <w:marTop w:val="0"/>
          <w:marBottom w:val="0"/>
          <w:divBdr>
            <w:top w:val="none" w:sz="0" w:space="0" w:color="auto"/>
            <w:left w:val="none" w:sz="0" w:space="0" w:color="auto"/>
            <w:bottom w:val="none" w:sz="0" w:space="0" w:color="auto"/>
            <w:right w:val="none" w:sz="0" w:space="0" w:color="auto"/>
          </w:divBdr>
        </w:div>
      </w:divsChild>
    </w:div>
    <w:div w:id="1750350188">
      <w:bodyDiv w:val="1"/>
      <w:marLeft w:val="0"/>
      <w:marRight w:val="0"/>
      <w:marTop w:val="0"/>
      <w:marBottom w:val="0"/>
      <w:divBdr>
        <w:top w:val="none" w:sz="0" w:space="0" w:color="auto"/>
        <w:left w:val="none" w:sz="0" w:space="0" w:color="auto"/>
        <w:bottom w:val="none" w:sz="0" w:space="0" w:color="auto"/>
        <w:right w:val="none" w:sz="0" w:space="0" w:color="auto"/>
      </w:divBdr>
      <w:divsChild>
        <w:div w:id="790175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08E7AC-8C4A-4134-9B33-E1259004C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3046</Words>
  <Characters>17365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gypnor</Company>
  <LinksUpToDate>false</LinksUpToDate>
  <CharactersWithSpaces>20371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 Петровская</dc:creator>
  <cp:lastModifiedBy>Виктор Голуб</cp:lastModifiedBy>
  <cp:revision>22</cp:revision>
  <cp:lastPrinted>2025-03-26T06:04:00Z</cp:lastPrinted>
  <dcterms:created xsi:type="dcterms:W3CDTF">2024-02-05T08:18:00Z</dcterms:created>
  <dcterms:modified xsi:type="dcterms:W3CDTF">2026-06-23T06:56:00Z</dcterms:modified>
</cp:coreProperties>
</file>