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0E8644C4"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0656A06A" w:rsidR="0070206A" w:rsidRPr="00900ED1" w:rsidRDefault="007C5557"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668FCC3E"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7C5557">
        <w:rPr>
          <w:sz w:val="28"/>
          <w:szCs w:val="28"/>
        </w:rPr>
        <w:t>А.Е. Т</w:t>
      </w:r>
      <w:bookmarkStart w:id="0" w:name="_GoBack"/>
      <w:bookmarkEnd w:id="0"/>
      <w:r w:rsidR="007C5557">
        <w:rPr>
          <w:sz w:val="28"/>
          <w:szCs w:val="28"/>
        </w:rPr>
        <w:t>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10CD422"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D77DDF" w:rsidRPr="00D77DDF">
        <w:rPr>
          <w:rFonts w:ascii="Times New Roman" w:hAnsi="Times New Roman" w:cs="Times New Roman"/>
          <w:b/>
          <w:sz w:val="32"/>
          <w:szCs w:val="32"/>
        </w:rPr>
        <w:t>5</w:t>
      </w:r>
      <w:r w:rsidR="00D77DDF">
        <w:rPr>
          <w:rFonts w:ascii="Times New Roman" w:hAnsi="Times New Roman" w:cs="Times New Roman"/>
          <w:b/>
          <w:sz w:val="32"/>
          <w:szCs w:val="32"/>
        </w:rPr>
        <w:t>79</w:t>
      </w:r>
      <w:r w:rsidR="00D77DDF" w:rsidRPr="00D77DDF">
        <w:rPr>
          <w:rFonts w:ascii="Times New Roman" w:hAnsi="Times New Roman" w:cs="Times New Roman"/>
          <w:b/>
          <w:sz w:val="32"/>
          <w:szCs w:val="32"/>
        </w:rPr>
        <w:t>/26-ЭА «Диагностические наборы и расходные материалы для биохимических анализаторов серии BS (Mindray Corp., Китай) для ОЗ Гомельской области (очищающий раствор (детергент CD80) или аналог)»</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A069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Pr="00D77DDF" w:rsidRDefault="00684354">
            <w:pPr>
              <w:pBdr>
                <w:top w:val="nil"/>
                <w:left w:val="nil"/>
                <w:bottom w:val="nil"/>
                <w:right w:val="nil"/>
                <w:between w:val="nil"/>
              </w:pBdr>
              <w:jc w:val="both"/>
              <w:rPr>
                <w:color w:val="000000"/>
                <w:sz w:val="24"/>
                <w:szCs w:val="24"/>
              </w:rPr>
            </w:pPr>
            <w:r w:rsidRPr="00D77DDF">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Pr="00D77DDF" w:rsidRDefault="00157BC2">
            <w:pPr>
              <w:pBdr>
                <w:top w:val="nil"/>
                <w:left w:val="nil"/>
                <w:bottom w:val="nil"/>
                <w:right w:val="nil"/>
                <w:between w:val="nil"/>
              </w:pBdr>
              <w:jc w:val="both"/>
              <w:rPr>
                <w:b/>
                <w:color w:val="000000"/>
                <w:sz w:val="24"/>
                <w:szCs w:val="24"/>
              </w:rPr>
            </w:pPr>
            <w:r w:rsidRPr="00D77DDF">
              <w:rPr>
                <w:b/>
                <w:color w:val="000000"/>
                <w:sz w:val="24"/>
                <w:szCs w:val="24"/>
              </w:rPr>
              <w:t>Лот 1</w:t>
            </w:r>
          </w:p>
        </w:tc>
      </w:tr>
      <w:tr w:rsidR="00D77DDF" w14:paraId="650F96EF" w14:textId="77777777" w:rsidTr="00FF4F6D">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77DDF" w:rsidRDefault="00D77DDF" w:rsidP="00D77DDF">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6A0C48A6"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1</w:t>
            </w:r>
            <w:r w:rsidRPr="0050249B">
              <w:rPr>
                <w:color w:val="000000"/>
                <w:sz w:val="24"/>
                <w:szCs w:val="24"/>
              </w:rPr>
              <w:tab/>
              <w:t>Учреждение здравоохранения "Ветковская центральная районная больница", 247131, г. Ветка, ул. Батракова М.Г., 36, УНН 400049373</w:t>
            </w:r>
          </w:p>
          <w:p w14:paraId="744C0462"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2</w:t>
            </w:r>
            <w:r w:rsidRPr="0050249B">
              <w:rPr>
                <w:color w:val="000000"/>
                <w:sz w:val="24"/>
                <w:szCs w:val="24"/>
              </w:rPr>
              <w:tab/>
              <w:t>Государственное учреждение здравоохранения "Гомельская городская клиническая больница №4", 246030, г.Гомель, ул.Беляева, д.2, УНН 490425305</w:t>
            </w:r>
          </w:p>
          <w:p w14:paraId="23511C03"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3</w:t>
            </w:r>
            <w:r w:rsidRPr="0050249B">
              <w:rPr>
                <w:color w:val="000000"/>
                <w:sz w:val="24"/>
                <w:szCs w:val="24"/>
              </w:rPr>
              <w:tab/>
              <w:t>ГУЗ "Гомельская городская клиническая больница скорой медицинской помощи", 246000, г.Гомель, ул.Комиссарова, 13, УНН 400257503</w:t>
            </w:r>
          </w:p>
          <w:p w14:paraId="79AC7508"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4</w:t>
            </w:r>
            <w:r w:rsidRPr="0050249B">
              <w:rPr>
                <w:color w:val="000000"/>
                <w:sz w:val="24"/>
                <w:szCs w:val="24"/>
              </w:rPr>
              <w:tab/>
              <w:t>Государственное учреждение здравоохранения "Гомельская городская клиническая больница №3", 246070, г.Гомель, ул.Ильича, д.286, УНН 400029923</w:t>
            </w:r>
          </w:p>
          <w:p w14:paraId="68129ADB"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5</w:t>
            </w:r>
            <w:r w:rsidRPr="0050249B">
              <w:rPr>
                <w:color w:val="000000"/>
                <w:sz w:val="24"/>
                <w:szCs w:val="24"/>
              </w:rPr>
              <w:tab/>
              <w:t>Государственное учреждение здравоохранения "Гомельская центральная городская клиническая поликлиника", 246006, г.Гомель, ул. Мазурова, д.10В-2, УНН 490087376</w:t>
            </w:r>
          </w:p>
          <w:p w14:paraId="2CCBB394"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6</w:t>
            </w:r>
            <w:r w:rsidRPr="0050249B">
              <w:rPr>
                <w:color w:val="000000"/>
                <w:sz w:val="24"/>
                <w:szCs w:val="24"/>
              </w:rPr>
              <w:tab/>
              <w:t xml:space="preserve">Учреждение здравоохранения </w:t>
            </w:r>
            <w:r w:rsidRPr="0050249B">
              <w:rPr>
                <w:color w:val="000000"/>
                <w:sz w:val="24"/>
                <w:szCs w:val="24"/>
              </w:rPr>
              <w:lastRenderedPageBreak/>
              <w:t>"Гомельская городская клиническая больница №2", 246027, г.Гомель, ул. Медицинская, 7, УНН 400079511</w:t>
            </w:r>
          </w:p>
          <w:p w14:paraId="1DB4FD73"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7</w:t>
            </w:r>
            <w:r w:rsidRPr="0050249B">
              <w:rPr>
                <w:color w:val="000000"/>
                <w:sz w:val="24"/>
                <w:szCs w:val="24"/>
              </w:rPr>
              <w:tab/>
              <w:t>Учреждение "Гомельская областная инфекционная клиническая больница", 246044, г.Гомель, ул.Федюнинского, 18, УНН 400078663</w:t>
            </w:r>
          </w:p>
          <w:p w14:paraId="436BDF99"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8</w:t>
            </w:r>
            <w:r w:rsidRPr="0050249B">
              <w:rPr>
                <w:color w:val="000000"/>
                <w:sz w:val="24"/>
                <w:szCs w:val="24"/>
              </w:rPr>
              <w:tab/>
              <w:t>Учреждение "Гомельская областная клиническая поликлиника", 246050, г.Гомель, ул.Артема, д.4, УНН 490087613</w:t>
            </w:r>
          </w:p>
          <w:p w14:paraId="1C6DBA9D"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9</w:t>
            </w:r>
            <w:r w:rsidRPr="0050249B">
              <w:rPr>
                <w:color w:val="000000"/>
                <w:sz w:val="24"/>
                <w:szCs w:val="24"/>
              </w:rPr>
              <w:tab/>
              <w:t>УЗ "Гомельская университетская клиника-областной госпиталь инвалидов Великой Отечественной войны", 246016, г.Гомель, ул.Ильича, д.288, УНН 400030226</w:t>
            </w:r>
          </w:p>
          <w:p w14:paraId="389CDE32"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10</w:t>
            </w:r>
            <w:r w:rsidRPr="0050249B">
              <w:rPr>
                <w:color w:val="000000"/>
                <w:sz w:val="24"/>
                <w:szCs w:val="24"/>
              </w:rPr>
              <w:tab/>
              <w:t>Учреждение "Гомельская областная клиническая психиатрическая больница", г. Гомель, ул.Добрушская,1, УНН 400120763</w:t>
            </w:r>
          </w:p>
          <w:p w14:paraId="7504F0BD"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11</w:t>
            </w:r>
            <w:r w:rsidRPr="0050249B">
              <w:rPr>
                <w:color w:val="000000"/>
                <w:sz w:val="24"/>
                <w:szCs w:val="24"/>
              </w:rPr>
              <w:tab/>
              <w:t>Учреждение "Гомельская областная специализированная клиническая больница", 246027, г.Гомель, ул.Медицинская, 6, УНН 400079708</w:t>
            </w:r>
          </w:p>
          <w:p w14:paraId="599474ED"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12</w:t>
            </w:r>
            <w:r w:rsidRPr="0050249B">
              <w:rPr>
                <w:color w:val="000000"/>
                <w:sz w:val="24"/>
                <w:szCs w:val="24"/>
              </w:rPr>
              <w:tab/>
              <w:t>Учреждение "Гомельская областная туберкулезная клиническая больница", 246009, г.Гомель, ул.Добрушская, 5, УНН 400030241</w:t>
            </w:r>
          </w:p>
          <w:p w14:paraId="2F568216"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13</w:t>
            </w:r>
            <w:r w:rsidRPr="0050249B">
              <w:rPr>
                <w:color w:val="000000"/>
                <w:sz w:val="24"/>
                <w:szCs w:val="24"/>
              </w:rPr>
              <w:tab/>
              <w:t>Учреждение "Гомельский областной наркологический диспансер", 246014, г.Гомель, ул.Никольская, 26а, УНН 490085664</w:t>
            </w:r>
          </w:p>
          <w:p w14:paraId="24C9659A"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14</w:t>
            </w:r>
            <w:r w:rsidRPr="0050249B">
              <w:rPr>
                <w:color w:val="000000"/>
                <w:sz w:val="24"/>
                <w:szCs w:val="24"/>
              </w:rPr>
              <w:tab/>
              <w:t>Учреждение "Гомельский областной эндокринологический диспансер", 246050, г.Гомель, ул. Жарковского, д.20, УНН 490087600</w:t>
            </w:r>
          </w:p>
          <w:p w14:paraId="5D4B9617"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15</w:t>
            </w:r>
            <w:r w:rsidRPr="0050249B">
              <w:rPr>
                <w:color w:val="000000"/>
                <w:sz w:val="24"/>
                <w:szCs w:val="24"/>
              </w:rPr>
              <w:tab/>
              <w:t>Учреждение здравоохранения "Жлобинская центральная районная больница", 247210, Гомельская обл., г.Жлобин, ул. Воровского, 1, УНН 400080424</w:t>
            </w:r>
          </w:p>
          <w:p w14:paraId="37C9E5B2"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16</w:t>
            </w:r>
            <w:r w:rsidRPr="0050249B">
              <w:rPr>
                <w:color w:val="000000"/>
                <w:sz w:val="24"/>
                <w:szCs w:val="24"/>
              </w:rPr>
              <w:tab/>
              <w:t>Учреждение здравоохранения "Лельчицкая центральная районная больница", 247841, Гомельская обл., г.п.Лельцицы, ул.Ленина, д.35, УНН 400008780</w:t>
            </w:r>
          </w:p>
          <w:p w14:paraId="577DA25F"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17</w:t>
            </w:r>
            <w:r w:rsidRPr="0050249B">
              <w:rPr>
                <w:color w:val="000000"/>
                <w:sz w:val="24"/>
                <w:szCs w:val="24"/>
              </w:rPr>
              <w:tab/>
              <w:t>Учреждение здравоохранения "Мозырская центральная городская поликлиника", 247760, г.Мозырь, ул. Котловца, 14а, УНН 400084034</w:t>
            </w:r>
          </w:p>
          <w:p w14:paraId="09CB0602"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18</w:t>
            </w:r>
            <w:r w:rsidRPr="0050249B">
              <w:rPr>
                <w:color w:val="000000"/>
                <w:sz w:val="24"/>
                <w:szCs w:val="24"/>
              </w:rPr>
              <w:tab/>
              <w:t>Учреждение здравоохранения "Петриковская центральная районная больница", 247940, г.Петриков, ул. Луначарского 5, УНН 400065450</w:t>
            </w:r>
          </w:p>
          <w:p w14:paraId="4CB238FE"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19</w:t>
            </w:r>
            <w:r w:rsidRPr="0050249B">
              <w:rPr>
                <w:color w:val="000000"/>
                <w:sz w:val="24"/>
                <w:szCs w:val="24"/>
              </w:rPr>
              <w:tab/>
              <w:t>Учреждение здравоохранения "Речицкая центральная районная больница", 247500, Гомельская обл., г.Речица, ул.Трифонова, д.117, УНН 400045508</w:t>
            </w:r>
          </w:p>
          <w:p w14:paraId="6C413FF0" w14:textId="77777777" w:rsidR="00D77DDF" w:rsidRPr="0050249B" w:rsidRDefault="00D77DDF" w:rsidP="00D77DDF">
            <w:pPr>
              <w:pBdr>
                <w:top w:val="nil"/>
                <w:left w:val="nil"/>
                <w:bottom w:val="nil"/>
                <w:right w:val="nil"/>
                <w:between w:val="nil"/>
              </w:pBdr>
              <w:jc w:val="both"/>
              <w:rPr>
                <w:color w:val="000000"/>
                <w:sz w:val="24"/>
                <w:szCs w:val="24"/>
              </w:rPr>
            </w:pPr>
            <w:r w:rsidRPr="0050249B">
              <w:rPr>
                <w:color w:val="000000"/>
                <w:sz w:val="24"/>
                <w:szCs w:val="24"/>
              </w:rPr>
              <w:t>20</w:t>
            </w:r>
            <w:r w:rsidRPr="0050249B">
              <w:rPr>
                <w:color w:val="000000"/>
                <w:sz w:val="24"/>
                <w:szCs w:val="24"/>
              </w:rPr>
              <w:tab/>
              <w:t xml:space="preserve">УЗ "Кормянская центральная районная </w:t>
            </w:r>
            <w:r w:rsidRPr="0050249B">
              <w:rPr>
                <w:color w:val="000000"/>
                <w:sz w:val="24"/>
                <w:szCs w:val="24"/>
              </w:rPr>
              <w:lastRenderedPageBreak/>
              <w:t>больница", 247173, г.п.Корма, ул.Гомельская, 1, УНН 400051267</w:t>
            </w:r>
          </w:p>
          <w:p w14:paraId="40A7164E" w14:textId="1E3EC7F6" w:rsidR="00D77DDF" w:rsidRDefault="00D77DDF" w:rsidP="00D77DDF">
            <w:pPr>
              <w:pBdr>
                <w:top w:val="nil"/>
                <w:left w:val="nil"/>
                <w:bottom w:val="nil"/>
                <w:right w:val="nil"/>
                <w:between w:val="nil"/>
              </w:pBdr>
              <w:jc w:val="both"/>
              <w:rPr>
                <w:color w:val="000000"/>
                <w:sz w:val="24"/>
                <w:szCs w:val="24"/>
              </w:rPr>
            </w:pPr>
            <w:r w:rsidRPr="0050249B">
              <w:rPr>
                <w:color w:val="000000"/>
                <w:sz w:val="24"/>
                <w:szCs w:val="24"/>
              </w:rPr>
              <w:t>21</w:t>
            </w:r>
            <w:r w:rsidRPr="0050249B">
              <w:rPr>
                <w:color w:val="000000"/>
                <w:sz w:val="24"/>
                <w:szCs w:val="24"/>
              </w:rPr>
              <w:tab/>
              <w:t>Учреждение здравоохранения "Лоевская центральная районная больница", 247095, г.п.Лоев, ул.Шевелева, 57, УНН 400014228</w:t>
            </w:r>
          </w:p>
        </w:tc>
      </w:tr>
      <w:tr w:rsidR="00D77DDF" w14:paraId="54AEC46C" w14:textId="77777777" w:rsidTr="00FF4F6D">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77DDF" w:rsidRPr="00CA129C" w:rsidRDefault="00D77DDF" w:rsidP="00D77DDF">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D77DDF" w:rsidRPr="008233DF" w:rsidRDefault="00D77DDF" w:rsidP="00D77DDF">
            <w:pPr>
              <w:pBdr>
                <w:top w:val="nil"/>
                <w:left w:val="nil"/>
                <w:bottom w:val="nil"/>
                <w:right w:val="nil"/>
                <w:between w:val="nil"/>
              </w:pBdr>
              <w:jc w:val="both"/>
              <w:rPr>
                <w:color w:val="000000"/>
                <w:sz w:val="24"/>
                <w:szCs w:val="24"/>
                <w:highlight w:val="yellow"/>
              </w:rPr>
            </w:pPr>
          </w:p>
        </w:tc>
      </w:tr>
      <w:tr w:rsidR="00D77DDF" w14:paraId="699B2CF5" w14:textId="77777777" w:rsidTr="00FF4F6D">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77DDF" w:rsidRPr="00CA129C" w:rsidRDefault="00D77DDF" w:rsidP="00D77DDF">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D77DDF" w:rsidRPr="008233DF" w:rsidRDefault="00D77DDF" w:rsidP="00D77DDF">
            <w:pPr>
              <w:pBdr>
                <w:top w:val="nil"/>
                <w:left w:val="nil"/>
                <w:bottom w:val="nil"/>
                <w:right w:val="nil"/>
                <w:between w:val="nil"/>
              </w:pBdr>
              <w:jc w:val="both"/>
              <w:rPr>
                <w:color w:val="000000"/>
                <w:sz w:val="24"/>
                <w:szCs w:val="24"/>
                <w:highlight w:val="yellow"/>
              </w:rPr>
            </w:pPr>
          </w:p>
        </w:tc>
      </w:tr>
      <w:tr w:rsidR="00D77DDF"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D77DDF" w:rsidRDefault="00D77DDF" w:rsidP="00D77DDF">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D77DDF"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D77DDF" w:rsidRDefault="00D77DDF" w:rsidP="00D77DDF">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D77DDF" w:rsidRDefault="00D77DDF" w:rsidP="00D77DDF">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D77DDF"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D77DDF" w:rsidRDefault="00D77DDF" w:rsidP="00D77DDF">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D77DDF" w:rsidRDefault="00D77DDF" w:rsidP="00D77DDF">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D77DDF"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D77DDF" w:rsidRDefault="00D77DDF" w:rsidP="00D77DDF">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D77DDF" w:rsidRDefault="00D77DDF" w:rsidP="00D77DDF">
            <w:pPr>
              <w:pBdr>
                <w:top w:val="nil"/>
                <w:left w:val="nil"/>
                <w:bottom w:val="nil"/>
                <w:right w:val="nil"/>
                <w:between w:val="nil"/>
              </w:pBdr>
              <w:jc w:val="both"/>
              <w:rPr>
                <w:color w:val="000000"/>
                <w:sz w:val="24"/>
                <w:szCs w:val="24"/>
              </w:rPr>
            </w:pPr>
            <w:r w:rsidRPr="00307B94">
              <w:rPr>
                <w:sz w:val="22"/>
                <w:szCs w:val="22"/>
              </w:rPr>
              <w:t>400052327</w:t>
            </w:r>
          </w:p>
        </w:tc>
      </w:tr>
      <w:tr w:rsidR="00D77DDF"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D77DDF" w:rsidRDefault="00D77DDF" w:rsidP="00D77DDF">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D77DDF" w:rsidRPr="00817C0E" w:rsidRDefault="00D77DDF" w:rsidP="00D77DDF">
            <w:pPr>
              <w:pBdr>
                <w:top w:val="nil"/>
                <w:left w:val="nil"/>
                <w:bottom w:val="nil"/>
                <w:right w:val="nil"/>
                <w:between w:val="nil"/>
              </w:pBdr>
              <w:jc w:val="both"/>
              <w:rPr>
                <w:sz w:val="24"/>
                <w:szCs w:val="24"/>
              </w:rPr>
            </w:pPr>
            <w:hyperlink r:id="rId9" w:history="1">
              <w:r w:rsidRPr="00817C0E">
                <w:rPr>
                  <w:rStyle w:val="af3"/>
                  <w:sz w:val="24"/>
                  <w:szCs w:val="24"/>
                </w:rPr>
                <w:t>medtech_gomel@mail.ru</w:t>
              </w:r>
            </w:hyperlink>
          </w:p>
        </w:tc>
      </w:tr>
      <w:tr w:rsidR="00D77DDF"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D77DDF" w:rsidRDefault="00D77DDF" w:rsidP="00D77DDF">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77DDF"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77DDF" w:rsidRPr="00CA129C" w:rsidRDefault="00D77DDF" w:rsidP="00D77DDF">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D279342" w:rsidR="00D77DDF" w:rsidRPr="00CA129C" w:rsidRDefault="00D77DDF" w:rsidP="00D77DDF">
            <w:pPr>
              <w:pBdr>
                <w:top w:val="nil"/>
                <w:left w:val="nil"/>
                <w:bottom w:val="nil"/>
                <w:right w:val="nil"/>
                <w:between w:val="nil"/>
              </w:pBdr>
              <w:jc w:val="both"/>
              <w:rPr>
                <w:color w:val="000000"/>
                <w:sz w:val="24"/>
                <w:szCs w:val="24"/>
              </w:rPr>
            </w:pPr>
            <w:r w:rsidRPr="0050249B">
              <w:rPr>
                <w:color w:val="000000"/>
                <w:sz w:val="24"/>
                <w:szCs w:val="24"/>
              </w:rPr>
              <w:t>Попович Ирина</w:t>
            </w:r>
          </w:p>
        </w:tc>
      </w:tr>
      <w:tr w:rsidR="00D77DDF"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77DDF" w:rsidRPr="00CA129C" w:rsidRDefault="00D77DDF" w:rsidP="00D77DDF">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DE7B749" w:rsidR="00D77DDF" w:rsidRPr="008233DF" w:rsidRDefault="00D77DDF" w:rsidP="00D77DDF">
            <w:pPr>
              <w:pBdr>
                <w:top w:val="nil"/>
                <w:left w:val="nil"/>
                <w:bottom w:val="nil"/>
                <w:right w:val="nil"/>
                <w:between w:val="nil"/>
              </w:pBdr>
              <w:jc w:val="both"/>
              <w:rPr>
                <w:color w:val="000000"/>
                <w:sz w:val="24"/>
                <w:szCs w:val="24"/>
                <w:highlight w:val="yellow"/>
              </w:rPr>
            </w:pPr>
            <w:r w:rsidRPr="0050249B">
              <w:rPr>
                <w:color w:val="000000"/>
                <w:sz w:val="24"/>
                <w:szCs w:val="24"/>
              </w:rPr>
              <w:t>+375 232 35 80 68</w:t>
            </w:r>
          </w:p>
        </w:tc>
      </w:tr>
      <w:tr w:rsidR="00D77DDF" w:rsidRPr="00D77DD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77DDF" w:rsidRPr="00CA129C" w:rsidRDefault="00D77DDF" w:rsidP="00D77DDF">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300B282" w:rsidR="00D77DDF" w:rsidRPr="00CA129C" w:rsidRDefault="00D77DDF" w:rsidP="00D77DDF">
            <w:pPr>
              <w:pBdr>
                <w:top w:val="nil"/>
                <w:left w:val="nil"/>
                <w:bottom w:val="nil"/>
                <w:right w:val="nil"/>
                <w:between w:val="nil"/>
              </w:pBdr>
              <w:jc w:val="both"/>
              <w:rPr>
                <w:color w:val="000000"/>
                <w:sz w:val="24"/>
                <w:szCs w:val="24"/>
                <w:lang w:val="en-US"/>
              </w:rPr>
            </w:pPr>
            <w:r w:rsidRPr="0050249B">
              <w:rPr>
                <w:color w:val="000000"/>
                <w:sz w:val="24"/>
                <w:szCs w:val="24"/>
                <w:lang w:val="en-US"/>
              </w:rPr>
              <w:t xml:space="preserve">e-mail: </w:t>
            </w:r>
            <w:r w:rsidRPr="0050249B">
              <w:rPr>
                <w:color w:val="0000FF"/>
                <w:sz w:val="24"/>
                <w:szCs w:val="24"/>
                <w:u w:val="single"/>
                <w:lang w:val="en-US"/>
              </w:rPr>
              <w:t>i.popovich@mdt.by</w:t>
            </w:r>
          </w:p>
        </w:tc>
      </w:tr>
      <w:tr w:rsidR="00D77DDF"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D77DDF" w:rsidRDefault="00D77DDF" w:rsidP="00D77DDF">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D77DDF"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D77DDF" w:rsidRPr="00D77DDF" w:rsidRDefault="00D77DDF" w:rsidP="00D77DDF">
            <w:pPr>
              <w:pBdr>
                <w:top w:val="nil"/>
                <w:left w:val="nil"/>
                <w:bottom w:val="nil"/>
                <w:right w:val="nil"/>
                <w:between w:val="nil"/>
              </w:pBdr>
              <w:jc w:val="both"/>
              <w:rPr>
                <w:color w:val="000000"/>
                <w:sz w:val="24"/>
                <w:szCs w:val="24"/>
              </w:rPr>
            </w:pPr>
            <w:r w:rsidRPr="00D77DDF">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CE2BC80" w:rsidR="00D77DDF" w:rsidRPr="00D77DDF" w:rsidRDefault="00D77DDF" w:rsidP="00D77DDF">
            <w:pPr>
              <w:pBdr>
                <w:top w:val="nil"/>
                <w:left w:val="nil"/>
                <w:bottom w:val="nil"/>
                <w:right w:val="nil"/>
                <w:between w:val="nil"/>
              </w:pBdr>
              <w:jc w:val="both"/>
              <w:rPr>
                <w:color w:val="000000"/>
                <w:sz w:val="24"/>
                <w:szCs w:val="24"/>
              </w:rPr>
            </w:pPr>
            <w:r w:rsidRPr="00D77DDF">
              <w:rPr>
                <w:color w:val="000000"/>
                <w:sz w:val="24"/>
                <w:szCs w:val="24"/>
              </w:rPr>
              <w:t>06.07.2026г.</w:t>
            </w:r>
          </w:p>
        </w:tc>
      </w:tr>
      <w:tr w:rsidR="00D77DDF"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D77DDF" w:rsidRDefault="00D77DDF" w:rsidP="00D77DDF">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w:t>
            </w:r>
            <w:r w:rsidRPr="00172970">
              <w:rPr>
                <w:sz w:val="24"/>
                <w:szCs w:val="24"/>
              </w:rPr>
              <w:lastRenderedPageBreak/>
              <w:t xml:space="preserve">населения Республики Беларусь. </w:t>
            </w:r>
          </w:p>
          <w:p w14:paraId="7739D3BA"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w:t>
            </w:r>
            <w:r w:rsidRPr="00172970">
              <w:rPr>
                <w:sz w:val="24"/>
                <w:szCs w:val="24"/>
              </w:rPr>
              <w:lastRenderedPageBreak/>
              <w:t>участию в процедурах государственных закупок.</w:t>
            </w:r>
          </w:p>
          <w:p w14:paraId="6D1B0C49"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w:t>
            </w:r>
            <w:r w:rsidRPr="00172970">
              <w:rPr>
                <w:sz w:val="24"/>
                <w:szCs w:val="24"/>
              </w:rPr>
              <w:lastRenderedPageBreak/>
              <w:t xml:space="preserve">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D77DDF" w:rsidRPr="00172970" w:rsidRDefault="00D77DDF" w:rsidP="00D77DDF">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D77DDF" w:rsidRPr="00172970" w:rsidRDefault="00D77DDF" w:rsidP="00D77DDF">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D77DDF" w:rsidRPr="00172970" w:rsidRDefault="00D77DDF" w:rsidP="00D77DDF">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D77DDF" w:rsidRPr="00172970" w:rsidRDefault="00D77DDF" w:rsidP="00D77DDF">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D77DDF" w:rsidRPr="00172970" w:rsidRDefault="00D77DDF" w:rsidP="00D77DDF">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D77DDF" w:rsidRPr="00172970" w:rsidRDefault="00D77DDF" w:rsidP="00D77DDF">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 xml:space="preserve">Соответствие требованию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D77DDF" w:rsidRPr="00172970" w:rsidRDefault="00D77DDF" w:rsidP="00D77DDF">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D77DDF" w:rsidRPr="00172970" w:rsidRDefault="00D77DDF" w:rsidP="00D77DDF">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D77DDF"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D77DDF" w:rsidRDefault="00D77DDF" w:rsidP="00D77DDF">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D77DDF" w:rsidRDefault="00D77DDF" w:rsidP="00D77DDF">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w:t>
            </w:r>
            <w:r w:rsidRPr="00FA57D7">
              <w:rPr>
                <w:color w:val="000000"/>
                <w:sz w:val="24"/>
                <w:szCs w:val="24"/>
              </w:rPr>
              <w:lastRenderedPageBreak/>
              <w:t xml:space="preserve">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D77DDF" w:rsidRDefault="00D77DDF" w:rsidP="00D77DDF">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D77DDF"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D77DDF" w:rsidRDefault="00D77DDF" w:rsidP="00D77DDF">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D77DDF" w:rsidRPr="001F07FC" w:rsidRDefault="00D77DDF" w:rsidP="00D77DD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6CEF7DF2" w:rsidR="00D77DDF" w:rsidRPr="001F07FC" w:rsidRDefault="00D77DDF" w:rsidP="00D77DDF">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D77DDF" w:rsidRPr="00A24EBF" w:rsidRDefault="00D77DDF" w:rsidP="00D77DDF">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D77DDF"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D77DDF" w:rsidRDefault="00D77DDF" w:rsidP="00D77DDF">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D77DDF"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D77DDF" w:rsidRDefault="00D77DDF" w:rsidP="00D77DDF">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D77DDF"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D77DDF" w:rsidRDefault="00D77DDF" w:rsidP="00D77DD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AD4EE9D" w:rsidR="00D77DDF" w:rsidRPr="00CA129C" w:rsidRDefault="00D77DDF" w:rsidP="00D77DDF">
            <w:pPr>
              <w:pBdr>
                <w:top w:val="nil"/>
                <w:left w:val="nil"/>
                <w:bottom w:val="nil"/>
                <w:right w:val="nil"/>
                <w:between w:val="nil"/>
              </w:pBdr>
              <w:jc w:val="both"/>
              <w:rPr>
                <w:color w:val="000000"/>
                <w:sz w:val="24"/>
                <w:szCs w:val="24"/>
              </w:rPr>
            </w:pPr>
            <w:r>
              <w:rPr>
                <w:sz w:val="24"/>
                <w:szCs w:val="24"/>
              </w:rPr>
              <w:t>О</w:t>
            </w:r>
            <w:r w:rsidRPr="000470C0">
              <w:rPr>
                <w:sz w:val="24"/>
                <w:szCs w:val="24"/>
              </w:rPr>
              <w:t>чищающий раствор (</w:t>
            </w:r>
            <w:r>
              <w:rPr>
                <w:sz w:val="24"/>
                <w:szCs w:val="24"/>
              </w:rPr>
              <w:t>Д</w:t>
            </w:r>
            <w:r w:rsidRPr="000470C0">
              <w:rPr>
                <w:sz w:val="24"/>
                <w:szCs w:val="24"/>
              </w:rPr>
              <w:t>етергент CD80) или аналог</w:t>
            </w:r>
          </w:p>
        </w:tc>
      </w:tr>
      <w:tr w:rsidR="00D77DDF"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D77DDF" w:rsidRDefault="00D77DDF" w:rsidP="00D77DD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33F8FEC" w:rsidR="00D77DDF" w:rsidRDefault="00D77DDF" w:rsidP="00D77DD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77DDF"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D77DDF" w:rsidRDefault="00D77DDF" w:rsidP="00D77DD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A854686" w:rsidR="00D77DDF" w:rsidRPr="008233DF" w:rsidRDefault="00D77DDF" w:rsidP="00D77DDF">
            <w:pPr>
              <w:pBdr>
                <w:top w:val="nil"/>
                <w:left w:val="nil"/>
                <w:bottom w:val="nil"/>
                <w:right w:val="nil"/>
                <w:between w:val="nil"/>
              </w:pBdr>
              <w:jc w:val="both"/>
              <w:rPr>
                <w:color w:val="000000"/>
                <w:sz w:val="24"/>
                <w:szCs w:val="24"/>
                <w:highlight w:val="yellow"/>
              </w:rPr>
            </w:pPr>
            <w:r w:rsidRPr="000470C0">
              <w:rPr>
                <w:sz w:val="24"/>
                <w:szCs w:val="24"/>
              </w:rPr>
              <w:t>20.59.52.100</w:t>
            </w:r>
          </w:p>
        </w:tc>
      </w:tr>
      <w:tr w:rsidR="00D77DDF"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D77DDF" w:rsidRDefault="00D77DDF" w:rsidP="00D77DD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0F5A46B" w:rsidR="00D77DDF" w:rsidRPr="008233DF" w:rsidRDefault="00D77DDF" w:rsidP="00D77DDF">
            <w:pPr>
              <w:pBdr>
                <w:top w:val="nil"/>
                <w:left w:val="nil"/>
                <w:bottom w:val="nil"/>
                <w:right w:val="nil"/>
                <w:between w:val="nil"/>
              </w:pBdr>
              <w:jc w:val="both"/>
              <w:rPr>
                <w:color w:val="000000"/>
                <w:sz w:val="24"/>
                <w:szCs w:val="24"/>
                <w:highlight w:val="yellow"/>
              </w:rPr>
            </w:pPr>
            <w:r w:rsidRPr="000470C0">
              <w:rPr>
                <w:sz w:val="24"/>
                <w:szCs w:val="24"/>
              </w:rPr>
              <w:t>210 литров</w:t>
            </w:r>
          </w:p>
        </w:tc>
      </w:tr>
      <w:tr w:rsidR="00D77DDF"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D77DDF" w:rsidRPr="001F07FC" w:rsidRDefault="00D77DDF" w:rsidP="00D77DD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32CEC6B" w14:textId="77777777" w:rsidR="00D77DDF" w:rsidRPr="000470C0" w:rsidRDefault="00D77DDF" w:rsidP="00D77DDF">
            <w:pPr>
              <w:pBdr>
                <w:top w:val="nil"/>
                <w:left w:val="nil"/>
                <w:bottom w:val="nil"/>
                <w:right w:val="nil"/>
                <w:between w:val="nil"/>
              </w:pBdr>
              <w:jc w:val="both"/>
              <w:rPr>
                <w:sz w:val="24"/>
                <w:szCs w:val="24"/>
              </w:rPr>
            </w:pPr>
            <w:r w:rsidRPr="000470C0">
              <w:rPr>
                <w:sz w:val="24"/>
                <w:szCs w:val="24"/>
              </w:rPr>
              <w:t>График поставки: не менее 4 поставок</w:t>
            </w:r>
          </w:p>
          <w:p w14:paraId="5D29ABEA" w14:textId="4D76BCE8" w:rsidR="00D77DDF" w:rsidRDefault="00D77DDF" w:rsidP="00D77DDF">
            <w:pPr>
              <w:pBdr>
                <w:top w:val="nil"/>
                <w:left w:val="nil"/>
                <w:bottom w:val="nil"/>
                <w:right w:val="nil"/>
                <w:between w:val="nil"/>
              </w:pBdr>
              <w:jc w:val="both"/>
              <w:rPr>
                <w:sz w:val="24"/>
                <w:szCs w:val="24"/>
              </w:rPr>
            </w:pPr>
            <w:r w:rsidRPr="000470C0">
              <w:rPr>
                <w:sz w:val="24"/>
                <w:szCs w:val="24"/>
              </w:rPr>
              <w:t>Срок поставки: в течение 1-60 календарных дней с даты поступления заявки, в количестве согласно заявке Покупателя</w:t>
            </w:r>
          </w:p>
        </w:tc>
      </w:tr>
      <w:tr w:rsidR="00D77DDF"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D77DDF" w:rsidRPr="00CA2307" w:rsidRDefault="00D77DDF" w:rsidP="00D77DD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BC639B6" w:rsidR="00D77DDF" w:rsidRPr="00CA2307" w:rsidRDefault="00D77DDF" w:rsidP="00D77DDF">
            <w:pPr>
              <w:pBdr>
                <w:top w:val="nil"/>
                <w:left w:val="nil"/>
                <w:bottom w:val="nil"/>
                <w:right w:val="nil"/>
                <w:between w:val="nil"/>
              </w:pBdr>
              <w:jc w:val="both"/>
              <w:rPr>
                <w:sz w:val="24"/>
                <w:szCs w:val="24"/>
              </w:rPr>
            </w:pPr>
            <w:r w:rsidRPr="000470C0">
              <w:rPr>
                <w:sz w:val="24"/>
              </w:rPr>
              <w:t>33 295,50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lastRenderedPageBreak/>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 xml:space="preserve">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w:t>
      </w:r>
      <w:r w:rsidRPr="00FA57D7">
        <w:rPr>
          <w:sz w:val="24"/>
          <w:szCs w:val="24"/>
        </w:rPr>
        <w:lastRenderedPageBreak/>
        <w:t>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w:t>
      </w:r>
      <w:r w:rsidR="00185D77" w:rsidRPr="00FA57D7">
        <w:rPr>
          <w:sz w:val="24"/>
          <w:szCs w:val="24"/>
        </w:rPr>
        <w:lastRenderedPageBreak/>
        <w:t xml:space="preserve">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D77DDF" w:rsidRDefault="00684354" w:rsidP="00EF19BF">
      <w:pPr>
        <w:widowControl w:val="0"/>
        <w:ind w:firstLine="709"/>
        <w:jc w:val="both"/>
        <w:rPr>
          <w:sz w:val="24"/>
          <w:szCs w:val="24"/>
        </w:rPr>
      </w:pPr>
      <w:r w:rsidRPr="00D77DDF">
        <w:rPr>
          <w:b/>
          <w:sz w:val="24"/>
          <w:szCs w:val="24"/>
        </w:rPr>
        <w:t>1</w:t>
      </w:r>
      <w:r w:rsidR="00DD17A1" w:rsidRPr="00D77DDF">
        <w:rPr>
          <w:b/>
          <w:sz w:val="24"/>
          <w:szCs w:val="24"/>
        </w:rPr>
        <w:t>3</w:t>
      </w:r>
      <w:r w:rsidRPr="00D77DDF">
        <w:rPr>
          <w:b/>
          <w:sz w:val="24"/>
          <w:szCs w:val="24"/>
        </w:rPr>
        <w:t>.</w:t>
      </w:r>
      <w:r w:rsidR="00791D41" w:rsidRPr="00D77DDF">
        <w:rPr>
          <w:b/>
          <w:sz w:val="24"/>
          <w:szCs w:val="24"/>
        </w:rPr>
        <w:t>9</w:t>
      </w:r>
      <w:r w:rsidRPr="00D77DDF">
        <w:rPr>
          <w:b/>
          <w:sz w:val="24"/>
          <w:szCs w:val="24"/>
        </w:rPr>
        <w:t xml:space="preserve">. </w:t>
      </w:r>
      <w:bookmarkStart w:id="2" w:name="_Hlk173923882"/>
      <w:r w:rsidR="00EF19BF" w:rsidRPr="00D77DDF">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D77DDF" w:rsidRDefault="00EF19BF" w:rsidP="00EF19BF">
      <w:pPr>
        <w:widowControl w:val="0"/>
        <w:ind w:firstLine="709"/>
        <w:jc w:val="both"/>
        <w:rPr>
          <w:sz w:val="24"/>
          <w:szCs w:val="24"/>
        </w:rPr>
      </w:pPr>
      <w:r w:rsidRPr="00D77DDF">
        <w:rPr>
          <w:b/>
          <w:sz w:val="24"/>
          <w:szCs w:val="24"/>
        </w:rPr>
        <w:t>13.9.1.</w:t>
      </w:r>
      <w:r w:rsidRPr="00D77DDF">
        <w:rPr>
          <w:sz w:val="24"/>
          <w:szCs w:val="24"/>
        </w:rPr>
        <w:t xml:space="preserve"> </w:t>
      </w:r>
      <w:r w:rsidRPr="00D77DDF">
        <w:rPr>
          <w:b/>
          <w:sz w:val="24"/>
          <w:szCs w:val="24"/>
        </w:rPr>
        <w:t>заявление о праве на применение преференциальной поправки</w:t>
      </w:r>
      <w:r w:rsidRPr="00D77DD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D77DDF" w:rsidRDefault="00EF19BF" w:rsidP="00EF19BF">
      <w:pPr>
        <w:pBdr>
          <w:top w:val="nil"/>
          <w:left w:val="nil"/>
          <w:bottom w:val="nil"/>
          <w:right w:val="nil"/>
          <w:between w:val="nil"/>
        </w:pBdr>
        <w:ind w:firstLine="709"/>
        <w:jc w:val="both"/>
        <w:rPr>
          <w:sz w:val="24"/>
          <w:szCs w:val="24"/>
        </w:rPr>
      </w:pPr>
      <w:r w:rsidRPr="00D77DD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D77DDF" w:rsidRDefault="00EF19BF" w:rsidP="00EF19BF">
      <w:pPr>
        <w:widowControl w:val="0"/>
        <w:ind w:firstLine="709"/>
        <w:jc w:val="both"/>
        <w:rPr>
          <w:b/>
          <w:sz w:val="24"/>
          <w:szCs w:val="24"/>
        </w:rPr>
      </w:pPr>
      <w:r w:rsidRPr="00D77DDF">
        <w:rPr>
          <w:b/>
          <w:sz w:val="24"/>
          <w:szCs w:val="24"/>
        </w:rPr>
        <w:t>13.9.2.</w:t>
      </w:r>
      <w:r w:rsidRPr="00D77DDF">
        <w:rPr>
          <w:sz w:val="24"/>
          <w:szCs w:val="24"/>
        </w:rPr>
        <w:tab/>
      </w:r>
      <w:r w:rsidRPr="00D77DDF">
        <w:rPr>
          <w:b/>
          <w:sz w:val="24"/>
          <w:szCs w:val="24"/>
        </w:rPr>
        <w:t>документ, подтверждающий право на применение преференциальной поправки:</w:t>
      </w:r>
    </w:p>
    <w:bookmarkEnd w:id="2"/>
    <w:p w14:paraId="64672847" w14:textId="77777777" w:rsidR="00D30B51" w:rsidRPr="00D77DDF" w:rsidRDefault="00D30B51" w:rsidP="00D30B51">
      <w:pPr>
        <w:widowControl w:val="0"/>
        <w:ind w:firstLine="709"/>
        <w:jc w:val="both"/>
        <w:rPr>
          <w:sz w:val="24"/>
          <w:szCs w:val="24"/>
        </w:rPr>
      </w:pPr>
      <w:r w:rsidRPr="00D77DDF">
        <w:rPr>
          <w:b/>
          <w:sz w:val="24"/>
          <w:szCs w:val="24"/>
        </w:rPr>
        <w:t>в размере 25 процентов</w:t>
      </w:r>
      <w:r w:rsidRPr="00D77DDF">
        <w:rPr>
          <w:sz w:val="24"/>
          <w:szCs w:val="24"/>
        </w:rPr>
        <w:t>:</w:t>
      </w:r>
    </w:p>
    <w:p w14:paraId="648109FA" w14:textId="77777777" w:rsidR="00D30B51" w:rsidRPr="00D77DDF" w:rsidRDefault="00D30B51" w:rsidP="00D30B51">
      <w:pPr>
        <w:widowControl w:val="0"/>
        <w:ind w:firstLine="709"/>
        <w:jc w:val="both"/>
        <w:rPr>
          <w:sz w:val="24"/>
          <w:szCs w:val="24"/>
        </w:rPr>
      </w:pPr>
      <w:r w:rsidRPr="00D77DD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77DDF">
        <w:rPr>
          <w:b/>
          <w:sz w:val="24"/>
          <w:szCs w:val="24"/>
        </w:rPr>
        <w:t>не ранее чем за пять рабочих дней</w:t>
      </w:r>
      <w:r w:rsidRPr="00D77DDF">
        <w:rPr>
          <w:sz w:val="24"/>
          <w:szCs w:val="24"/>
        </w:rPr>
        <w:t xml:space="preserve"> до дня подачи предложения для участия в процедуре  государственной закупки, с указанием </w:t>
      </w:r>
      <w:r w:rsidRPr="00D77DDF">
        <w:rPr>
          <w:b/>
          <w:sz w:val="24"/>
          <w:szCs w:val="24"/>
        </w:rPr>
        <w:t>общего количества работников, численности  инвалидов, номеров удостоверений</w:t>
      </w:r>
      <w:r w:rsidRPr="00D77DDF">
        <w:rPr>
          <w:sz w:val="24"/>
          <w:szCs w:val="24"/>
        </w:rPr>
        <w:t xml:space="preserve">, подтверждающих инвалидность, и </w:t>
      </w:r>
      <w:r w:rsidRPr="00D77DDF">
        <w:rPr>
          <w:b/>
          <w:sz w:val="24"/>
          <w:szCs w:val="24"/>
        </w:rPr>
        <w:t>сроков их действия, доли оплаты труда</w:t>
      </w:r>
      <w:r w:rsidRPr="00D77DD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D77DD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77DDF">
        <w:rPr>
          <w:b/>
          <w:color w:val="000000"/>
          <w:sz w:val="24"/>
          <w:szCs w:val="24"/>
        </w:rPr>
        <w:t>не менее 20 процентов</w:t>
      </w:r>
      <w:r w:rsidRPr="00D77DDF">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lastRenderedPageBreak/>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D77DDF" w:rsidRDefault="00880CC7" w:rsidP="00880CC7">
      <w:pPr>
        <w:widowControl w:val="0"/>
        <w:ind w:firstLine="709"/>
        <w:jc w:val="both"/>
        <w:rPr>
          <w:sz w:val="24"/>
          <w:szCs w:val="24"/>
        </w:rPr>
      </w:pPr>
      <w:r w:rsidRPr="00D77DDF">
        <w:rPr>
          <w:sz w:val="24"/>
          <w:szCs w:val="24"/>
          <w:u w:val="single"/>
        </w:rPr>
        <w:t>для товаров, происходящих из Республики Беларусь</w:t>
      </w:r>
      <w:r w:rsidRPr="00D77DDF">
        <w:rPr>
          <w:sz w:val="24"/>
          <w:szCs w:val="24"/>
        </w:rPr>
        <w:t xml:space="preserve"> один из следующих документов:</w:t>
      </w:r>
    </w:p>
    <w:p w14:paraId="4209744A" w14:textId="410391C0" w:rsidR="00880CC7" w:rsidRPr="00D77DDF" w:rsidRDefault="00880CC7" w:rsidP="00880CC7">
      <w:pPr>
        <w:widowControl w:val="0"/>
        <w:ind w:firstLine="709"/>
        <w:jc w:val="both"/>
        <w:rPr>
          <w:sz w:val="24"/>
          <w:szCs w:val="24"/>
        </w:rPr>
      </w:pPr>
      <w:r w:rsidRPr="00D77DD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77DD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77DD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D77DDF">
        <w:rPr>
          <w:sz w:val="24"/>
          <w:szCs w:val="24"/>
        </w:rPr>
        <w:t>е</w:t>
      </w:r>
      <w:r w:rsidRPr="00D77DDF">
        <w:rPr>
          <w:sz w:val="24"/>
          <w:szCs w:val="24"/>
        </w:rPr>
        <w:t>рством антимонопольного регулирования и торговли;</w:t>
      </w:r>
    </w:p>
    <w:p w14:paraId="7FBF02A9" w14:textId="77777777" w:rsidR="00880CC7" w:rsidRPr="00D77DDF" w:rsidRDefault="00880CC7" w:rsidP="00880CC7">
      <w:pPr>
        <w:widowControl w:val="0"/>
        <w:ind w:firstLine="709"/>
        <w:jc w:val="both"/>
        <w:rPr>
          <w:sz w:val="24"/>
          <w:szCs w:val="24"/>
        </w:rPr>
      </w:pPr>
      <w:r w:rsidRPr="00D77DD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77DDF">
        <w:rPr>
          <w:b/>
          <w:sz w:val="24"/>
          <w:szCs w:val="24"/>
          <w:u w:val="single"/>
        </w:rPr>
        <w:t>участником, не являющимся производителем товара</w:t>
      </w:r>
      <w:r w:rsidRPr="00D77DDF">
        <w:rPr>
          <w:sz w:val="24"/>
          <w:szCs w:val="24"/>
        </w:rPr>
        <w:t xml:space="preserve">, предлагаемого в процедуре государственной закупки, к нему </w:t>
      </w:r>
      <w:r w:rsidRPr="00D77DD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77DDF">
        <w:rPr>
          <w:sz w:val="24"/>
          <w:szCs w:val="24"/>
        </w:rPr>
        <w:t xml:space="preserve"> участником.</w:t>
      </w:r>
    </w:p>
    <w:p w14:paraId="5DD60E0B" w14:textId="1ED00868" w:rsidR="00880CC7" w:rsidRPr="00D77DDF" w:rsidRDefault="00880CC7" w:rsidP="00880CC7">
      <w:pPr>
        <w:widowControl w:val="0"/>
        <w:ind w:firstLine="709"/>
        <w:jc w:val="both"/>
        <w:rPr>
          <w:sz w:val="24"/>
          <w:szCs w:val="24"/>
        </w:rPr>
      </w:pPr>
      <w:r w:rsidRPr="00D77DDF">
        <w:rPr>
          <w:sz w:val="24"/>
          <w:szCs w:val="24"/>
        </w:rPr>
        <w:t>-</w:t>
      </w:r>
      <w:r w:rsidRPr="00D77DDF">
        <w:t xml:space="preserve"> </w:t>
      </w:r>
      <w:r w:rsidRPr="00D77DD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D77DDF">
        <w:rPr>
          <w:sz w:val="24"/>
          <w:szCs w:val="24"/>
        </w:rPr>
        <w:t>ября 2020 г. №105, или ее копия;</w:t>
      </w:r>
    </w:p>
    <w:p w14:paraId="5636048C" w14:textId="2D51B086" w:rsidR="00BC1B27" w:rsidRPr="00D77DDF" w:rsidRDefault="00BC1B27" w:rsidP="00880CC7">
      <w:pPr>
        <w:widowControl w:val="0"/>
        <w:ind w:firstLine="709"/>
        <w:jc w:val="both"/>
        <w:rPr>
          <w:sz w:val="24"/>
          <w:szCs w:val="24"/>
        </w:rPr>
      </w:pPr>
      <w:r w:rsidRPr="00D77DD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D77DDF" w:rsidRDefault="00880CC7" w:rsidP="00880CC7">
      <w:pPr>
        <w:widowControl w:val="0"/>
        <w:ind w:firstLine="709"/>
        <w:jc w:val="both"/>
        <w:rPr>
          <w:sz w:val="24"/>
          <w:szCs w:val="24"/>
        </w:rPr>
      </w:pPr>
    </w:p>
    <w:p w14:paraId="42BF8A38" w14:textId="77777777" w:rsidR="00880CC7" w:rsidRPr="00D77DDF" w:rsidRDefault="00880CC7" w:rsidP="00880CC7">
      <w:pPr>
        <w:pBdr>
          <w:top w:val="nil"/>
          <w:left w:val="nil"/>
          <w:bottom w:val="nil"/>
          <w:right w:val="nil"/>
          <w:between w:val="nil"/>
        </w:pBdr>
        <w:ind w:firstLine="709"/>
        <w:jc w:val="both"/>
        <w:rPr>
          <w:sz w:val="24"/>
          <w:szCs w:val="24"/>
        </w:rPr>
      </w:pPr>
      <w:r w:rsidRPr="00D77DDF">
        <w:rPr>
          <w:sz w:val="24"/>
          <w:szCs w:val="24"/>
        </w:rPr>
        <w:tab/>
      </w:r>
      <w:r w:rsidRPr="00D77DD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77DDF">
        <w:rPr>
          <w:sz w:val="24"/>
          <w:szCs w:val="24"/>
        </w:rPr>
        <w:t xml:space="preserve"> один из следующих документов: </w:t>
      </w:r>
    </w:p>
    <w:p w14:paraId="492652B2" w14:textId="77777777" w:rsidR="00880CC7" w:rsidRPr="00D77DDF" w:rsidRDefault="00880CC7" w:rsidP="00880CC7">
      <w:pPr>
        <w:pBdr>
          <w:top w:val="nil"/>
          <w:left w:val="nil"/>
          <w:bottom w:val="nil"/>
          <w:right w:val="nil"/>
          <w:between w:val="nil"/>
        </w:pBdr>
        <w:ind w:firstLine="709"/>
        <w:jc w:val="both"/>
        <w:rPr>
          <w:sz w:val="24"/>
          <w:szCs w:val="24"/>
        </w:rPr>
      </w:pPr>
      <w:r w:rsidRPr="00D77DD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77DDF">
        <w:rPr>
          <w:i/>
          <w:sz w:val="24"/>
          <w:szCs w:val="24"/>
        </w:rPr>
        <w:t xml:space="preserve">, </w:t>
      </w:r>
      <w:r w:rsidRPr="00D77DDF">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D77DDF">
        <w:rPr>
          <w:sz w:val="24"/>
          <w:szCs w:val="24"/>
        </w:rPr>
        <w:t>-</w:t>
      </w:r>
      <w:r w:rsidRPr="00D77DDF">
        <w:t xml:space="preserve"> </w:t>
      </w:r>
      <w:r w:rsidRPr="00D77DD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lastRenderedPageBreak/>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lastRenderedPageBreak/>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02D35" w14:textId="77777777" w:rsidR="002A0691" w:rsidRDefault="002A0691">
      <w:r>
        <w:separator/>
      </w:r>
    </w:p>
  </w:endnote>
  <w:endnote w:type="continuationSeparator" w:id="0">
    <w:p w14:paraId="001FC404" w14:textId="77777777" w:rsidR="002A0691" w:rsidRDefault="002A0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A2424">
            <w:rPr>
              <w:noProof/>
            </w:rPr>
            <w:t>7</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55966" w14:textId="77777777" w:rsidR="002A0691" w:rsidRDefault="002A0691">
      <w:r>
        <w:separator/>
      </w:r>
    </w:p>
  </w:footnote>
  <w:footnote w:type="continuationSeparator" w:id="0">
    <w:p w14:paraId="520B8F86" w14:textId="77777777" w:rsidR="002A0691" w:rsidRDefault="002A0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2A069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69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C5557"/>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77DDF"/>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1A769-1B45-497D-997B-1C3E0DC85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38</Pages>
  <Words>12520</Words>
  <Characters>71369</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330</cp:revision>
  <cp:lastPrinted>2024-02-14T06:28:00Z</cp:lastPrinted>
  <dcterms:created xsi:type="dcterms:W3CDTF">2018-07-24T06:46:00Z</dcterms:created>
  <dcterms:modified xsi:type="dcterms:W3CDTF">2026-06-23T06:17:00Z</dcterms:modified>
</cp:coreProperties>
</file>