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EZ20260605379493 «26/16-4 Гемостатическое лекарственное средство (Коагуляционный фактор VIII)».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3 738 111,00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"МЕДИПАЛ-ОНКО"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7701213835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105082, Российская Федерация, Москва, Г.МОСКВА, УЛ.ФРИДРИХА ЭНГЕЛЬСА, Д.75, СТР.21, ОФ.216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3 710 166,42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"МЕДИПАЛ-ОНКО",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105082, Российская Федерация, Москва, Г.МОСКВА, УЛ.ФРИДРИХА ЭНГЕЛЬСА, Д.75, СТР.21, ОФ.216,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7701213835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3 710 166,42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