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EZ20260615380603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238/26-ЗОИ «Реагенты диагностические» ДопМИ1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3,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