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15A28" w14:textId="7560A983" w:rsidR="0005080C" w:rsidRPr="00CA154C" w:rsidRDefault="0005080C" w:rsidP="0005080C">
      <w:pPr>
        <w:jc w:val="right"/>
        <w:rPr>
          <w:b/>
          <w:i/>
        </w:rPr>
      </w:pPr>
      <w:r w:rsidRPr="00CA154C">
        <w:rPr>
          <w:b/>
          <w:i/>
        </w:rPr>
        <w:t xml:space="preserve">Приложение </w:t>
      </w:r>
      <w:r>
        <w:rPr>
          <w:b/>
          <w:i/>
        </w:rPr>
        <w:t>4</w:t>
      </w:r>
      <w:r w:rsidRPr="00CA154C">
        <w:rPr>
          <w:b/>
          <w:i/>
        </w:rPr>
        <w:t xml:space="preserve"> к документам на закупку №ГЦ</w:t>
      </w:r>
      <w:r>
        <w:rPr>
          <w:b/>
          <w:i/>
        </w:rPr>
        <w:t>535-06/261</w:t>
      </w:r>
    </w:p>
    <w:p w14:paraId="38462522" w14:textId="0E802C7C" w:rsidR="0012056B" w:rsidRDefault="00294CC1" w:rsidP="00294CC1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056B">
        <w:rPr>
          <w:sz w:val="24"/>
          <w:szCs w:val="24"/>
        </w:rPr>
        <w:tab/>
      </w:r>
      <w:r w:rsidR="0012056B">
        <w:t>ТЕХНИЧЕСКОЕ ЗАДАНИЕ</w:t>
      </w:r>
    </w:p>
    <w:p w14:paraId="760B57B9" w14:textId="77777777" w:rsidR="00294CC1" w:rsidRDefault="00313B9F" w:rsidP="00313B9F">
      <w:pPr>
        <w:ind w:firstLine="708"/>
        <w:contextualSpacing/>
        <w:jc w:val="both"/>
      </w:pPr>
      <w:r>
        <w:t xml:space="preserve">На </w:t>
      </w:r>
      <w:r w:rsidRPr="00583A8C">
        <w:t>проведение процедуры</w:t>
      </w:r>
      <w:r>
        <w:t xml:space="preserve"> закупки по поставке, монтажу и</w:t>
      </w:r>
    </w:p>
    <w:p w14:paraId="2C315443" w14:textId="77777777" w:rsidR="00FE42BD" w:rsidRDefault="00313B9F" w:rsidP="00313B9F">
      <w:pPr>
        <w:ind w:firstLine="708"/>
        <w:contextualSpacing/>
        <w:jc w:val="both"/>
      </w:pPr>
      <w:r>
        <w:t xml:space="preserve"> пусконаладочным работам гладильного каландра.</w:t>
      </w:r>
    </w:p>
    <w:p w14:paraId="7B7A5226" w14:textId="77777777" w:rsidR="00BA69F1" w:rsidRDefault="00BA69F1" w:rsidP="0012056B">
      <w:pPr>
        <w:contextualSpacing/>
        <w:jc w:val="both"/>
      </w:pPr>
    </w:p>
    <w:p w14:paraId="1EAE6468" w14:textId="77777777" w:rsidR="00FE42BD" w:rsidRDefault="00410C33" w:rsidP="0012056B">
      <w:pPr>
        <w:contextualSpacing/>
        <w:jc w:val="both"/>
      </w:pPr>
      <w:r>
        <w:t xml:space="preserve">Ширина зоны глажения     </w:t>
      </w:r>
      <w:r w:rsidR="007F222F">
        <w:t xml:space="preserve">не менее </w:t>
      </w:r>
      <w:r>
        <w:t>18</w:t>
      </w:r>
      <w:r w:rsidR="007F222F">
        <w:t>00</w:t>
      </w:r>
      <w:r>
        <w:t xml:space="preserve"> мм</w:t>
      </w:r>
    </w:p>
    <w:p w14:paraId="234EB323" w14:textId="77777777" w:rsidR="00410C33" w:rsidRDefault="00410C33" w:rsidP="0012056B">
      <w:pPr>
        <w:contextualSpacing/>
        <w:jc w:val="both"/>
      </w:pPr>
      <w:r>
        <w:t xml:space="preserve">Производительность          </w:t>
      </w:r>
      <w:r w:rsidR="00A93AF8">
        <w:t xml:space="preserve"> </w:t>
      </w:r>
      <w:r w:rsidR="007F222F">
        <w:t xml:space="preserve">не менее </w:t>
      </w:r>
      <w:r>
        <w:t>50 кг/час</w:t>
      </w:r>
    </w:p>
    <w:p w14:paraId="1D3B18E3" w14:textId="77777777" w:rsidR="00DE51BE" w:rsidRDefault="00DE2AB1" w:rsidP="0012056B">
      <w:pPr>
        <w:contextualSpacing/>
        <w:jc w:val="both"/>
      </w:pPr>
      <w:r>
        <w:t>Вид обогрева - электрический</w:t>
      </w:r>
    </w:p>
    <w:p w14:paraId="7F3687C4" w14:textId="77777777" w:rsidR="00410C33" w:rsidRDefault="00410C33" w:rsidP="0012056B">
      <w:pPr>
        <w:contextualSpacing/>
        <w:jc w:val="both"/>
      </w:pPr>
      <w:r>
        <w:t xml:space="preserve">Диаметр обогреваемого цилиндра   </w:t>
      </w:r>
      <w:r w:rsidR="007F222F">
        <w:t xml:space="preserve">не менее </w:t>
      </w:r>
      <w:r>
        <w:t>414 мм</w:t>
      </w:r>
    </w:p>
    <w:p w14:paraId="6A035918" w14:textId="77777777" w:rsidR="00410C33" w:rsidRDefault="00410C33" w:rsidP="0012056B">
      <w:pPr>
        <w:contextualSpacing/>
        <w:jc w:val="both"/>
      </w:pPr>
      <w:r>
        <w:t>Цилиндр – хромированное покрытие</w:t>
      </w:r>
    </w:p>
    <w:p w14:paraId="1D7DE754" w14:textId="77777777" w:rsidR="00410C33" w:rsidRDefault="00410C33" w:rsidP="0012056B">
      <w:pPr>
        <w:contextualSpacing/>
        <w:jc w:val="both"/>
      </w:pPr>
      <w:r>
        <w:t>Температура поверхности глажения    80-180 гр. С (регулируемая)</w:t>
      </w:r>
    </w:p>
    <w:p w14:paraId="022053CA" w14:textId="77777777" w:rsidR="00410C33" w:rsidRDefault="00410C33" w:rsidP="0012056B">
      <w:pPr>
        <w:contextualSpacing/>
        <w:jc w:val="both"/>
      </w:pPr>
      <w:r>
        <w:t>Время подогрева до рабочей температуры –</w:t>
      </w:r>
      <w:r w:rsidR="00DE2AB1">
        <w:t xml:space="preserve"> </w:t>
      </w:r>
      <w:r w:rsidR="007F222F">
        <w:t xml:space="preserve">не более </w:t>
      </w:r>
      <w:r w:rsidR="00DE2AB1">
        <w:t>2</w:t>
      </w:r>
      <w:r>
        <w:t>0 мин.</w:t>
      </w:r>
    </w:p>
    <w:p w14:paraId="2D3B30CB" w14:textId="77777777" w:rsidR="00410C33" w:rsidRDefault="00410C33" w:rsidP="0012056B">
      <w:pPr>
        <w:contextualSpacing/>
        <w:jc w:val="both"/>
      </w:pPr>
      <w:r>
        <w:t>Скорость глажения – 1-6 м/мин.</w:t>
      </w:r>
    </w:p>
    <w:p w14:paraId="52CBAF5E" w14:textId="77777777" w:rsidR="00A93AF8" w:rsidRDefault="00DE51BE" w:rsidP="0012056B">
      <w:pPr>
        <w:contextualSpacing/>
        <w:jc w:val="both"/>
      </w:pPr>
      <w:r>
        <w:t>Номинальная мощность</w:t>
      </w:r>
      <w:r w:rsidR="00A93AF8">
        <w:t>:</w:t>
      </w:r>
    </w:p>
    <w:p w14:paraId="6B138EE6" w14:textId="77777777" w:rsidR="00410C33" w:rsidRDefault="00A93AF8" w:rsidP="00A93AF8">
      <w:pPr>
        <w:ind w:firstLine="708"/>
        <w:contextualSpacing/>
        <w:jc w:val="both"/>
      </w:pPr>
      <w:r>
        <w:t>Н</w:t>
      </w:r>
      <w:r w:rsidR="00DE51BE">
        <w:t xml:space="preserve">агрева </w:t>
      </w:r>
      <w:r w:rsidR="009876BB">
        <w:t>–</w:t>
      </w:r>
      <w:r w:rsidR="00C30B8D">
        <w:t xml:space="preserve"> </w:t>
      </w:r>
      <w:r w:rsidR="009876BB">
        <w:t xml:space="preserve">не более </w:t>
      </w:r>
      <w:r w:rsidR="00DE51BE">
        <w:t>25</w:t>
      </w:r>
      <w:r w:rsidR="009876BB">
        <w:t>,2</w:t>
      </w:r>
      <w:r w:rsidR="00DE51BE">
        <w:t xml:space="preserve"> кВт</w:t>
      </w:r>
    </w:p>
    <w:p w14:paraId="685E0104" w14:textId="77777777" w:rsidR="00A63083" w:rsidRDefault="00A63083" w:rsidP="00A93AF8">
      <w:pPr>
        <w:ind w:firstLine="708"/>
        <w:contextualSpacing/>
        <w:jc w:val="both"/>
      </w:pPr>
      <w:r>
        <w:t xml:space="preserve">Электродвигателя вентилятора – </w:t>
      </w:r>
      <w:r w:rsidR="00A93AF8">
        <w:t xml:space="preserve">не более </w:t>
      </w:r>
      <w:r>
        <w:t>0,37 кВт</w:t>
      </w:r>
    </w:p>
    <w:p w14:paraId="7959F335" w14:textId="77777777" w:rsidR="00DE51BE" w:rsidRDefault="00DE51BE" w:rsidP="00A93AF8">
      <w:pPr>
        <w:ind w:firstLine="708"/>
        <w:contextualSpacing/>
        <w:jc w:val="both"/>
      </w:pPr>
      <w:r>
        <w:t xml:space="preserve">Электродвигателя привода – </w:t>
      </w:r>
      <w:r w:rsidR="00A93AF8">
        <w:t xml:space="preserve">не </w:t>
      </w:r>
      <w:proofErr w:type="gramStart"/>
      <w:r w:rsidR="00A93AF8">
        <w:t xml:space="preserve">более  </w:t>
      </w:r>
      <w:r>
        <w:t>0</w:t>
      </w:r>
      <w:proofErr w:type="gramEnd"/>
      <w:r>
        <w:t>,37 кВт</w:t>
      </w:r>
    </w:p>
    <w:p w14:paraId="0AD422A8" w14:textId="77777777" w:rsidR="00FE42BD" w:rsidRDefault="00A63083" w:rsidP="0012056B">
      <w:pPr>
        <w:contextualSpacing/>
        <w:jc w:val="both"/>
      </w:pPr>
      <w:r>
        <w:t>Габаритные размеры:</w:t>
      </w:r>
    </w:p>
    <w:p w14:paraId="074237D0" w14:textId="77777777" w:rsidR="00A63083" w:rsidRDefault="009876BB" w:rsidP="00A93AF8">
      <w:pPr>
        <w:ind w:firstLine="708"/>
        <w:contextualSpacing/>
        <w:jc w:val="both"/>
      </w:pPr>
      <w:r>
        <w:t>Длина (глубина)</w:t>
      </w:r>
      <w:r w:rsidR="00A63083">
        <w:t xml:space="preserve"> </w:t>
      </w:r>
      <w:r>
        <w:t>–</w:t>
      </w:r>
      <w:r w:rsidR="00A63083">
        <w:t xml:space="preserve"> </w:t>
      </w:r>
      <w:r w:rsidR="007F222F">
        <w:t xml:space="preserve">не более </w:t>
      </w:r>
      <w:r w:rsidR="00DE2AB1">
        <w:t>1025</w:t>
      </w:r>
      <w:r>
        <w:t xml:space="preserve"> мм</w:t>
      </w:r>
      <w:r w:rsidR="00A63083">
        <w:t xml:space="preserve"> </w:t>
      </w:r>
    </w:p>
    <w:p w14:paraId="1263E38F" w14:textId="77777777" w:rsidR="00A63083" w:rsidRDefault="00A63083" w:rsidP="00A93AF8">
      <w:pPr>
        <w:ind w:firstLine="708"/>
        <w:contextualSpacing/>
        <w:jc w:val="both"/>
      </w:pPr>
      <w:r>
        <w:t>Ширина –</w:t>
      </w:r>
      <w:r w:rsidR="00DE2AB1">
        <w:t xml:space="preserve"> </w:t>
      </w:r>
      <w:r w:rsidR="007F222F">
        <w:t xml:space="preserve">не более </w:t>
      </w:r>
      <w:r w:rsidR="00DE2AB1">
        <w:t>23</w:t>
      </w:r>
      <w:r>
        <w:t>30</w:t>
      </w:r>
      <w:r w:rsidR="009876BB">
        <w:t xml:space="preserve"> мм</w:t>
      </w:r>
      <w:r>
        <w:t xml:space="preserve"> </w:t>
      </w:r>
    </w:p>
    <w:p w14:paraId="1D1D92E2" w14:textId="2440B2A1" w:rsidR="00A63083" w:rsidRDefault="00A63083" w:rsidP="00A93AF8">
      <w:pPr>
        <w:ind w:firstLine="708"/>
        <w:contextualSpacing/>
        <w:jc w:val="both"/>
      </w:pPr>
      <w:r>
        <w:t xml:space="preserve">Высота </w:t>
      </w:r>
      <w:r w:rsidR="009876BB">
        <w:t>–</w:t>
      </w:r>
      <w:r w:rsidR="00DE2AB1">
        <w:t xml:space="preserve"> </w:t>
      </w:r>
      <w:r w:rsidR="007F222F">
        <w:t xml:space="preserve">не более </w:t>
      </w:r>
      <w:r w:rsidR="00560841">
        <w:t>1</w:t>
      </w:r>
      <w:r>
        <w:t>225</w:t>
      </w:r>
      <w:r w:rsidR="009876BB">
        <w:t xml:space="preserve"> мм</w:t>
      </w:r>
    </w:p>
    <w:p w14:paraId="1298A8D8" w14:textId="7A3C3A51" w:rsidR="00DE2AB1" w:rsidRDefault="00DE2AB1" w:rsidP="00A93AF8">
      <w:pPr>
        <w:ind w:firstLine="708"/>
        <w:contextualSpacing/>
        <w:jc w:val="both"/>
      </w:pPr>
      <w:r>
        <w:t xml:space="preserve">Масса – </w:t>
      </w:r>
      <w:r w:rsidR="009876BB">
        <w:t xml:space="preserve">не более </w:t>
      </w:r>
      <w:r>
        <w:t>6</w:t>
      </w:r>
      <w:r w:rsidR="00560841">
        <w:t>0</w:t>
      </w:r>
      <w:bookmarkStart w:id="0" w:name="_GoBack"/>
      <w:bookmarkEnd w:id="0"/>
      <w:r>
        <w:t>0 кг</w:t>
      </w:r>
    </w:p>
    <w:p w14:paraId="0592178D" w14:textId="77777777" w:rsidR="008159B8" w:rsidRDefault="008159B8" w:rsidP="0012056B">
      <w:pPr>
        <w:contextualSpacing/>
        <w:jc w:val="both"/>
      </w:pPr>
      <w:r>
        <w:t>Комплектация - вентилятор</w:t>
      </w:r>
    </w:p>
    <w:p w14:paraId="509E2EB9" w14:textId="77777777" w:rsidR="0012056B" w:rsidRDefault="00DE2AB1" w:rsidP="0012056B">
      <w:pPr>
        <w:contextualSpacing/>
        <w:jc w:val="both"/>
      </w:pPr>
      <w:r>
        <w:t>Напряжение электросети – 3</w:t>
      </w:r>
      <w:r w:rsidR="0012056B" w:rsidRPr="006D5FA9">
        <w:t>80</w:t>
      </w:r>
      <w:r>
        <w:t xml:space="preserve"> В</w:t>
      </w:r>
    </w:p>
    <w:p w14:paraId="5F735961" w14:textId="77777777" w:rsidR="007F222F" w:rsidRDefault="00FE42BD" w:rsidP="0012056B">
      <w:pPr>
        <w:contextualSpacing/>
        <w:jc w:val="both"/>
      </w:pPr>
      <w:r>
        <w:t xml:space="preserve">Установка на </w:t>
      </w:r>
      <w:r w:rsidR="007F222F">
        <w:t xml:space="preserve">имеющийся </w:t>
      </w:r>
      <w:r w:rsidR="009876BB">
        <w:t xml:space="preserve">фундамент </w:t>
      </w:r>
      <w:r w:rsidR="007F222F">
        <w:t>размером 2970х1000 мм.</w:t>
      </w:r>
    </w:p>
    <w:p w14:paraId="6738C6D6" w14:textId="77777777" w:rsidR="00FE42BD" w:rsidRDefault="00313B9F" w:rsidP="0012056B">
      <w:pPr>
        <w:contextualSpacing/>
        <w:jc w:val="both"/>
      </w:pPr>
      <w:proofErr w:type="spellStart"/>
      <w:proofErr w:type="gramStart"/>
      <w:r>
        <w:t>Электро</w:t>
      </w:r>
      <w:proofErr w:type="spellEnd"/>
      <w:r>
        <w:t xml:space="preserve"> кабель</w:t>
      </w:r>
      <w:proofErr w:type="gramEnd"/>
      <w:r>
        <w:t xml:space="preserve"> подведен. Автомат установлен.</w:t>
      </w:r>
      <w:r w:rsidR="00307902">
        <w:t xml:space="preserve"> </w:t>
      </w:r>
      <w:r w:rsidR="00FE42BD">
        <w:t>Вентиляция подведена.</w:t>
      </w:r>
    </w:p>
    <w:p w14:paraId="69D4D415" w14:textId="77777777" w:rsidR="0005080C" w:rsidRDefault="0005080C" w:rsidP="0012056B">
      <w:pPr>
        <w:contextualSpacing/>
        <w:jc w:val="both"/>
      </w:pPr>
    </w:p>
    <w:p w14:paraId="0830EF77" w14:textId="185401C6" w:rsidR="002A5A05" w:rsidRDefault="002A5A05" w:rsidP="0012056B">
      <w:pPr>
        <w:contextualSpacing/>
        <w:jc w:val="both"/>
      </w:pPr>
      <w:r>
        <w:t>Гарантия не менее 2 лет</w:t>
      </w:r>
      <w:r w:rsidR="00294CC1" w:rsidRPr="00294CC1">
        <w:t xml:space="preserve"> </w:t>
      </w:r>
      <w:r w:rsidR="00294CC1">
        <w:rPr>
          <w:lang w:val="en-US"/>
        </w:rPr>
        <w:t>c</w:t>
      </w:r>
      <w:r w:rsidR="00294CC1" w:rsidRPr="00294CC1">
        <w:t xml:space="preserve"> момента ввода в эксплуатацию.</w:t>
      </w:r>
    </w:p>
    <w:p w14:paraId="3577F7FB" w14:textId="77777777" w:rsidR="0005080C" w:rsidRDefault="0005080C" w:rsidP="0012056B">
      <w:pPr>
        <w:contextualSpacing/>
        <w:jc w:val="both"/>
      </w:pPr>
    </w:p>
    <w:p w14:paraId="585F5509" w14:textId="567129B4" w:rsidR="00AF193F" w:rsidRPr="00294CC1" w:rsidRDefault="00AF193F" w:rsidP="0012056B">
      <w:pPr>
        <w:contextualSpacing/>
        <w:jc w:val="both"/>
      </w:pPr>
      <w:r w:rsidRPr="00AF193F">
        <w:t xml:space="preserve"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 </w:t>
      </w:r>
    </w:p>
    <w:p w14:paraId="5C4E2BEF" w14:textId="77777777" w:rsidR="002A5A05" w:rsidRDefault="002A5A05" w:rsidP="00074851">
      <w:pPr>
        <w:jc w:val="both"/>
      </w:pPr>
    </w:p>
    <w:p w14:paraId="3DF85EB8" w14:textId="669557B8" w:rsidR="00074851" w:rsidRDefault="00074851" w:rsidP="00074851">
      <w:pPr>
        <w:jc w:val="both"/>
      </w:pPr>
    </w:p>
    <w:p w14:paraId="0A531F37" w14:textId="77777777" w:rsidR="0005080C" w:rsidRPr="00074851" w:rsidRDefault="0005080C" w:rsidP="00074851">
      <w:pPr>
        <w:jc w:val="both"/>
        <w:rPr>
          <w:sz w:val="24"/>
          <w:szCs w:val="24"/>
        </w:rPr>
      </w:pPr>
    </w:p>
    <w:sectPr w:rsidR="0005080C" w:rsidRPr="00074851" w:rsidSect="0021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B0E36"/>
    <w:multiLevelType w:val="hybridMultilevel"/>
    <w:tmpl w:val="80887078"/>
    <w:lvl w:ilvl="0" w:tplc="433CC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851"/>
    <w:rsid w:val="00047FC0"/>
    <w:rsid w:val="0005080C"/>
    <w:rsid w:val="00062704"/>
    <w:rsid w:val="00074851"/>
    <w:rsid w:val="001172D6"/>
    <w:rsid w:val="0012015B"/>
    <w:rsid w:val="0012056B"/>
    <w:rsid w:val="00174B94"/>
    <w:rsid w:val="00213469"/>
    <w:rsid w:val="00233C45"/>
    <w:rsid w:val="00273CC2"/>
    <w:rsid w:val="00294CC1"/>
    <w:rsid w:val="002A5A05"/>
    <w:rsid w:val="002A5C1E"/>
    <w:rsid w:val="002D0039"/>
    <w:rsid w:val="002F578D"/>
    <w:rsid w:val="00300E1B"/>
    <w:rsid w:val="00307902"/>
    <w:rsid w:val="00313B9F"/>
    <w:rsid w:val="00341D44"/>
    <w:rsid w:val="003D2947"/>
    <w:rsid w:val="00410C33"/>
    <w:rsid w:val="004408A5"/>
    <w:rsid w:val="00482356"/>
    <w:rsid w:val="0049477F"/>
    <w:rsid w:val="004E08EE"/>
    <w:rsid w:val="00560841"/>
    <w:rsid w:val="00572E06"/>
    <w:rsid w:val="005D30A1"/>
    <w:rsid w:val="00617C79"/>
    <w:rsid w:val="00625A23"/>
    <w:rsid w:val="006E2805"/>
    <w:rsid w:val="00774FBA"/>
    <w:rsid w:val="00794976"/>
    <w:rsid w:val="007A7306"/>
    <w:rsid w:val="007F222F"/>
    <w:rsid w:val="007F6A7D"/>
    <w:rsid w:val="008159B8"/>
    <w:rsid w:val="00815D7F"/>
    <w:rsid w:val="0082645E"/>
    <w:rsid w:val="008323DA"/>
    <w:rsid w:val="00847AB2"/>
    <w:rsid w:val="00850486"/>
    <w:rsid w:val="008E6778"/>
    <w:rsid w:val="00923EDB"/>
    <w:rsid w:val="009273BC"/>
    <w:rsid w:val="00934776"/>
    <w:rsid w:val="009876BB"/>
    <w:rsid w:val="009B2A6D"/>
    <w:rsid w:val="00A26E4D"/>
    <w:rsid w:val="00A63083"/>
    <w:rsid w:val="00A93AF8"/>
    <w:rsid w:val="00AB2D95"/>
    <w:rsid w:val="00AD21B7"/>
    <w:rsid w:val="00AF193F"/>
    <w:rsid w:val="00AF441D"/>
    <w:rsid w:val="00B20275"/>
    <w:rsid w:val="00BA69F1"/>
    <w:rsid w:val="00C01DA7"/>
    <w:rsid w:val="00C1669B"/>
    <w:rsid w:val="00C267B7"/>
    <w:rsid w:val="00C30B8D"/>
    <w:rsid w:val="00C4792E"/>
    <w:rsid w:val="00CE4DC2"/>
    <w:rsid w:val="00D30844"/>
    <w:rsid w:val="00D34026"/>
    <w:rsid w:val="00DB26DF"/>
    <w:rsid w:val="00DE2AB1"/>
    <w:rsid w:val="00DE3F5A"/>
    <w:rsid w:val="00DE51BE"/>
    <w:rsid w:val="00DF312B"/>
    <w:rsid w:val="00E35BC4"/>
    <w:rsid w:val="00EB654C"/>
    <w:rsid w:val="00EB79C6"/>
    <w:rsid w:val="00F97DDF"/>
    <w:rsid w:val="00FE42BD"/>
    <w:rsid w:val="00FE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20A1"/>
  <w15:docId w15:val="{91EEBA1A-F3FA-4EB1-9B87-9DCF2B46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next w:val="a"/>
    <w:rsid w:val="00074851"/>
    <w:pPr>
      <w:spacing w:line="280" w:lineRule="exact"/>
      <w:ind w:right="5670"/>
      <w:jc w:val="both"/>
    </w:pPr>
    <w:rPr>
      <w:rFonts w:eastAsia="Times New Roman"/>
      <w:sz w:val="30"/>
      <w:szCs w:val="20"/>
    </w:rPr>
  </w:style>
  <w:style w:type="paragraph" w:styleId="a4">
    <w:name w:val="List Paragraph"/>
    <w:basedOn w:val="a"/>
    <w:uiPriority w:val="34"/>
    <w:qFormat/>
    <w:rsid w:val="000748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3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3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User</cp:lastModifiedBy>
  <cp:revision>3</cp:revision>
  <cp:lastPrinted>2026-06-22T08:11:00Z</cp:lastPrinted>
  <dcterms:created xsi:type="dcterms:W3CDTF">2026-06-17T10:05:00Z</dcterms:created>
  <dcterms:modified xsi:type="dcterms:W3CDTF">2026-06-22T08:15:00Z</dcterms:modified>
</cp:coreProperties>
</file>