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EZ20260616380662 «Выбор генподрядной организации на выполнение работ на объекте: «Текущий ремонт мастерской здания гаража в Государственном учреждении «Молодечненский социальный пансионат “Тёплый дом”»».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"Квидис"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690617274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ул.Замковая,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174 847,74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"Квидис",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ул.Замковая,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690617274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174 847,74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278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278.pdf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6936&amp;name=25401326B10D53D7EF70B817DDF55012/Protokol_278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