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090C65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настоящим сообщает, что проводит изучение конъюнктуры рынка по процедуре закупки из одного источника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по объекту:</w:t>
      </w:r>
      <w:r w:rsidR="005171B8" w:rsidRPr="005171B8"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090C65" w:rsidRPr="00090C65">
        <w:rPr>
          <w:rFonts w:ascii="Times New Roman" w:hAnsi="Times New Roman" w:cs="Times New Roman"/>
          <w:bCs/>
          <w:sz w:val="30"/>
          <w:szCs w:val="30"/>
        </w:rPr>
        <w:t>Текущий ремонт участка трубопровода холодного водоснабжения в государственном учреждении образования "Дошкольный центр развития ребенка № 26 г.Минска" по адресу: г. Минск, улица Слесарная, 3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576FE2">
        <w:rPr>
          <w:rFonts w:ascii="Times New Roman" w:eastAsia="Times New Roman" w:hAnsi="Times New Roman" w:cs="Times New Roman"/>
          <w:sz w:val="30"/>
          <w:szCs w:val="30"/>
        </w:rPr>
        <w:t>выполняемых работ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090C65" w:rsidRPr="00090C65">
        <w:rPr>
          <w:rFonts w:ascii="Times New Roman" w:hAnsi="Times New Roman" w:cs="Times New Roman"/>
          <w:bCs/>
          <w:sz w:val="30"/>
          <w:szCs w:val="30"/>
        </w:rPr>
        <w:t>Текущий ремонт участка трубопровода холодного водоснабжения в государственном учреждении образования "Дошкольный центр развития ребенка № 26 г.Минска" по адресу: г. Минск, улица Слесарная, 3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777DB8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2170C3" w:rsidRPr="002170C3" w:rsidRDefault="002170C3" w:rsidP="00217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170C3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60 месяцев.              </w:t>
      </w:r>
    </w:p>
    <w:p w:rsidR="002170C3" w:rsidRDefault="00777DB8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090C65" w:rsidRPr="00090C65">
        <w:rPr>
          <w:rFonts w:ascii="Times New Roman" w:eastAsia="Times New Roman" w:hAnsi="Times New Roman" w:cs="Times New Roman"/>
          <w:bCs/>
          <w:sz w:val="30"/>
          <w:szCs w:val="30"/>
        </w:rPr>
        <w:t>43.22.11.900</w:t>
      </w:r>
      <w:r w:rsidR="00090C65">
        <w:rPr>
          <w:rFonts w:ascii="Times New Roman" w:eastAsia="Times New Roman" w:hAnsi="Times New Roman" w:cs="Times New Roman"/>
          <w:bCs/>
          <w:sz w:val="30"/>
          <w:szCs w:val="30"/>
        </w:rPr>
        <w:t xml:space="preserve"> - </w:t>
      </w:r>
      <w:r w:rsidR="00090C65" w:rsidRPr="00090C65">
        <w:rPr>
          <w:rFonts w:ascii="Times New Roman" w:eastAsia="Times New Roman" w:hAnsi="Times New Roman" w:cs="Times New Roman"/>
          <w:bCs/>
          <w:sz w:val="30"/>
          <w:szCs w:val="30"/>
        </w:rPr>
        <w:t>Работы по ремонту и техническому обслуживанию водопроводных и канализационных систем прочие</w:t>
      </w:r>
      <w:r w:rsidR="00090C65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2170C3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п.</w:t>
      </w:r>
      <w:r w:rsidR="00090C65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7</w:t>
      </w:r>
      <w:r w:rsidRPr="002170C3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Приложения к 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  <w:u w:val="single"/>
        </w:rPr>
        <w:t>Закон</w:t>
      </w:r>
      <w:r w:rsidR="00090C65">
        <w:rPr>
          <w:rFonts w:ascii="Times New Roman" w:eastAsia="Times New Roman" w:hAnsi="Times New Roman" w:cs="Times New Roman"/>
          <w:sz w:val="30"/>
          <w:szCs w:val="30"/>
          <w:u w:val="single"/>
        </w:rPr>
        <w:t>у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Республики Беларусь от 13.07.2012 N 419-З «О государственных закупках товаров (работ, услуг)»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</w:rPr>
        <w:t>49 281,36 бел.руб.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2170C3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2170C3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Условия оплаты: </w:t>
      </w:r>
      <w:r w:rsidR="002170C3" w:rsidRPr="00B75192">
        <w:rPr>
          <w:rFonts w:ascii="Times New Roman" w:eastAsia="Times New Roman" w:hAnsi="Times New Roman" w:cs="Times New Roman"/>
          <w:sz w:val="30"/>
          <w:szCs w:val="30"/>
        </w:rPr>
        <w:t>по соглашению сторон (предпочтительно на основании подписанного Сторонами акта сдачи-приемки выполненных строительных и иных специальных монтажных работ (Форма С-2а) и справки о стоимости выполненных работ (Форма С-3а).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2170C3" w:rsidRDefault="0085136E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074DBD" w:rsidRPr="002170C3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90C65" w:rsidRPr="00090C65">
        <w:rPr>
          <w:rFonts w:ascii="Times New Roman" w:hAnsi="Times New Roman" w:cs="Times New Roman"/>
          <w:bCs/>
          <w:sz w:val="30"/>
          <w:szCs w:val="30"/>
        </w:rPr>
        <w:t>ГУО  "Дошкольный центр развития ребенка № 26 г.Минска" по адресу: г. Минск, улица Слесарная, 3.</w:t>
      </w:r>
    </w:p>
    <w:p w:rsid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2170C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90C65" w:rsidRPr="00090C65">
        <w:rPr>
          <w:rFonts w:ascii="Times New Roman" w:eastAsia="Times New Roman" w:hAnsi="Times New Roman" w:cs="Times New Roman"/>
          <w:sz w:val="30"/>
          <w:szCs w:val="30"/>
        </w:rPr>
        <w:t>25.06.2026 года – 30.06.2026 года.</w:t>
      </w:r>
    </w:p>
    <w:p w:rsidR="00777DB8" w:rsidRPr="002170C3" w:rsidRDefault="00777DB8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090C65" w:rsidRDefault="00090C65" w:rsidP="00090C65">
      <w:pPr>
        <w:spacing w:after="0" w:line="240" w:lineRule="auto"/>
        <w:ind w:firstLine="709"/>
        <w:jc w:val="both"/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Требования к участникам, документы и (или) сведения для проверки требований к участникам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  <w:r w:rsidRPr="00090C65">
        <w:t xml:space="preserve"> 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В соответствии с п. 2,3 ст. 16  и п.2 ст.16-1 Закона Республики Беларусь от 13.07.2012 N 419-З «О государственных закупках товаров (работ, услуг)», с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в том числе подтверждение: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 (документ, подписанный участником, о выполнении работ (оказании услуг), составляющих предмет государственной закупки, собственными силами);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предложения);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деловая репутация участника (не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(услуг).</w:t>
      </w:r>
    </w:p>
    <w:p w:rsidR="00090C65" w:rsidRP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lastRenderedPageBreak/>
        <w:t>*под сопоставимыми по цене договорами понимаются договоры, цена которых составляет не менее 50 процентов предельной стоимости предмета государственной закупки или его части (лота).</w:t>
      </w:r>
    </w:p>
    <w:p w:rsidR="00090C65" w:rsidRDefault="00090C65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Соответствие требованиям подтверждается заявлением участника по форме, установленной регламентом оператора ЭТП, а в случаях не предусмотренных формой, установленной регламентом оператора ЭТП- заявлением Заказчику.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2170C3" w:rsidRPr="002170C3" w:rsidRDefault="002170C3" w:rsidP="0021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170C3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по </w:t>
      </w:r>
      <w:r w:rsidR="009B399D">
        <w:rPr>
          <w:rFonts w:ascii="Times New Roman" w:eastAsia="Times New Roman" w:hAnsi="Times New Roman" w:cs="Times New Roman"/>
          <w:sz w:val="30"/>
          <w:szCs w:val="30"/>
        </w:rPr>
        <w:t>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</w:rPr>
        <w:t>.0</w:t>
      </w:r>
      <w:r w:rsidR="00090C65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2170C3">
        <w:rPr>
          <w:rFonts w:ascii="Times New Roman" w:eastAsia="Times New Roman" w:hAnsi="Times New Roman" w:cs="Times New Roman"/>
          <w:sz w:val="30"/>
          <w:szCs w:val="30"/>
        </w:rPr>
        <w:t>.2026 на электронной торговой площадке.</w:t>
      </w:r>
    </w:p>
    <w:p w:rsidR="005171B8" w:rsidRDefault="00777DB8" w:rsidP="00090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  <w:r w:rsidR="00090C65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90C65" w:rsidRDefault="00090C65" w:rsidP="00090C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Pr="00090C65" w:rsidRDefault="00090C65" w:rsidP="00090C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090C65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090C65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090C65" w:rsidRDefault="00090C65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327E9E" w:rsidRDefault="005171B8" w:rsidP="00327E9E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p w:rsidR="00327E9E" w:rsidRPr="00F27C4D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2A9" w:rsidRDefault="007152A9" w:rsidP="00CE4078">
      <w:pPr>
        <w:spacing w:after="0" w:line="240" w:lineRule="auto"/>
      </w:pPr>
      <w:r>
        <w:separator/>
      </w:r>
    </w:p>
  </w:endnote>
  <w:endnote w:type="continuationSeparator" w:id="0">
    <w:p w:rsidR="007152A9" w:rsidRDefault="007152A9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2A9" w:rsidRDefault="007152A9" w:rsidP="00CE4078">
      <w:pPr>
        <w:spacing w:after="0" w:line="240" w:lineRule="auto"/>
      </w:pPr>
      <w:r>
        <w:separator/>
      </w:r>
    </w:p>
  </w:footnote>
  <w:footnote w:type="continuationSeparator" w:id="0">
    <w:p w:rsidR="007152A9" w:rsidRDefault="007152A9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4DBD"/>
    <w:rsid w:val="00076C5C"/>
    <w:rsid w:val="00080144"/>
    <w:rsid w:val="000811F0"/>
    <w:rsid w:val="00085A50"/>
    <w:rsid w:val="00090C65"/>
    <w:rsid w:val="00097884"/>
    <w:rsid w:val="000B1459"/>
    <w:rsid w:val="000B2097"/>
    <w:rsid w:val="000B7BED"/>
    <w:rsid w:val="000C0FA2"/>
    <w:rsid w:val="000C1A81"/>
    <w:rsid w:val="000D05CC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B408D"/>
    <w:rsid w:val="001E0F97"/>
    <w:rsid w:val="001E349E"/>
    <w:rsid w:val="001E5B61"/>
    <w:rsid w:val="001E5C69"/>
    <w:rsid w:val="002049AA"/>
    <w:rsid w:val="002170C3"/>
    <w:rsid w:val="0022138C"/>
    <w:rsid w:val="00231BCD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49AC"/>
    <w:rsid w:val="00636A20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152A9"/>
    <w:rsid w:val="00736F08"/>
    <w:rsid w:val="00747EC5"/>
    <w:rsid w:val="0075150F"/>
    <w:rsid w:val="007561F7"/>
    <w:rsid w:val="0076010C"/>
    <w:rsid w:val="007663EF"/>
    <w:rsid w:val="00767D4D"/>
    <w:rsid w:val="007708AA"/>
    <w:rsid w:val="00777DB8"/>
    <w:rsid w:val="007A5307"/>
    <w:rsid w:val="007A7E17"/>
    <w:rsid w:val="007C3231"/>
    <w:rsid w:val="007C5C93"/>
    <w:rsid w:val="007C6BBA"/>
    <w:rsid w:val="007D3120"/>
    <w:rsid w:val="007D4475"/>
    <w:rsid w:val="007D67B0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D5414"/>
    <w:rsid w:val="008F69DA"/>
    <w:rsid w:val="00935EB4"/>
    <w:rsid w:val="009504AB"/>
    <w:rsid w:val="00963758"/>
    <w:rsid w:val="00967279"/>
    <w:rsid w:val="009A3B3D"/>
    <w:rsid w:val="009A6CD7"/>
    <w:rsid w:val="009B399D"/>
    <w:rsid w:val="009C2264"/>
    <w:rsid w:val="009D17CE"/>
    <w:rsid w:val="009E274C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A2951"/>
    <w:rsid w:val="00AB37D7"/>
    <w:rsid w:val="00AB59BA"/>
    <w:rsid w:val="00AC4E38"/>
    <w:rsid w:val="00AD75D0"/>
    <w:rsid w:val="00AE5CD4"/>
    <w:rsid w:val="00AF35CC"/>
    <w:rsid w:val="00B0278B"/>
    <w:rsid w:val="00B02CF5"/>
    <w:rsid w:val="00B03600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37BC8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C7575"/>
    <w:rsid w:val="00CE262E"/>
    <w:rsid w:val="00CE4078"/>
    <w:rsid w:val="00CE466A"/>
    <w:rsid w:val="00CE502C"/>
    <w:rsid w:val="00D04327"/>
    <w:rsid w:val="00D05DE9"/>
    <w:rsid w:val="00D0616A"/>
    <w:rsid w:val="00D0675D"/>
    <w:rsid w:val="00D07338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8C2FAD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3</cp:revision>
  <cp:lastPrinted>2026-01-28T09:07:00Z</cp:lastPrinted>
  <dcterms:created xsi:type="dcterms:W3CDTF">2026-06-19T09:28:00Z</dcterms:created>
  <dcterms:modified xsi:type="dcterms:W3CDTF">2026-06-19T09:29:00Z</dcterms:modified>
</cp:coreProperties>
</file>