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BD2AC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E2361B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1</w:t>
            </w:r>
            <w:r w:rsidR="00EE760F">
              <w:rPr>
                <w:rFonts w:ascii="Times New Roman" w:hAnsi="Times New Roman" w:cs="Times New Roman"/>
                <w:b/>
              </w:rPr>
              <w:t xml:space="preserve"> </w:t>
            </w:r>
            <w:r w:rsidR="00EE760F" w:rsidRPr="00EE760F">
              <w:rPr>
                <w:rFonts w:ascii="Times New Roman" w:hAnsi="Times New Roman" w:cs="Times New Roman"/>
                <w:b/>
                <w:highlight w:val="red"/>
              </w:rPr>
              <w:t>ОТМЕНА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Инструмент </w:t>
            </w:r>
            <w:proofErr w:type="spellStart"/>
            <w:r w:rsidRPr="00BD2AC2">
              <w:rPr>
                <w:rFonts w:ascii="Times New Roman" w:hAnsi="Times New Roman" w:cs="Times New Roman"/>
                <w:b/>
              </w:rPr>
              <w:t>лапароскопический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2AC2">
              <w:rPr>
                <w:rFonts w:ascii="Times New Roman" w:hAnsi="Times New Roman" w:cs="Times New Roman"/>
                <w:b/>
              </w:rPr>
              <w:t>лигирующий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>, рассекающий, длина 36-37 см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50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Длина: 36-37 см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Длина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браншей</w:t>
            </w:r>
            <w:proofErr w:type="spellEnd"/>
            <w:r w:rsidRPr="00BD2AC2">
              <w:rPr>
                <w:rFonts w:ascii="Times New Roman" w:hAnsi="Times New Roman" w:cs="Times New Roman"/>
              </w:rPr>
              <w:t>: 20-25 мм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Диаметр: 5 мм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бранши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с керамическими ограничителями, текстурированные изогнутые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BD2AC2">
              <w:rPr>
                <w:rFonts w:ascii="Times New Roman" w:hAnsi="Times New Roman" w:cs="Times New Roman"/>
              </w:rPr>
              <w:t>ротащия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ствола не менее 350 градусов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Совместимость: с имеющимся на балансе клиники ВЧ-</w:t>
            </w:r>
            <w:proofErr w:type="gramStart"/>
            <w:r w:rsidRPr="00BD2AC2">
              <w:rPr>
                <w:rFonts w:ascii="Times New Roman" w:hAnsi="Times New Roman" w:cs="Times New Roman"/>
              </w:rPr>
              <w:t xml:space="preserve">генераторами  </w:t>
            </w:r>
            <w:proofErr w:type="spellStart"/>
            <w:r w:rsidRPr="00BD2AC2">
              <w:rPr>
                <w:rFonts w:ascii="Times New Roman" w:hAnsi="Times New Roman" w:cs="Times New Roman"/>
              </w:rPr>
              <w:t>Covidien</w:t>
            </w:r>
            <w:proofErr w:type="spellEnd"/>
            <w:proofErr w:type="gramEnd"/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Управление: ручное и педальное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2</w:t>
            </w:r>
            <w:r w:rsidR="00EE760F" w:rsidRPr="00EE760F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EE760F" w:rsidRPr="00EE760F">
              <w:rPr>
                <w:rFonts w:ascii="Times New Roman" w:hAnsi="Times New Roman" w:cs="Times New Roman"/>
                <w:b/>
                <w:highlight w:val="red"/>
              </w:rPr>
              <w:t>ОТМЕНА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Инструмент для </w:t>
            </w:r>
            <w:proofErr w:type="spellStart"/>
            <w:r w:rsidRPr="00BD2AC2">
              <w:rPr>
                <w:rFonts w:ascii="Times New Roman" w:hAnsi="Times New Roman" w:cs="Times New Roman"/>
                <w:b/>
              </w:rPr>
              <w:t>электролигирования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 xml:space="preserve"> и разделения ткани, для открытых операций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Размер: 36мм-18см</w:t>
            </w:r>
          </w:p>
          <w:p w:rsidR="004E0B2B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Описание: с напылением.</w:t>
            </w:r>
            <w:r w:rsidR="004E0B2B">
              <w:rPr>
                <w:rFonts w:ascii="Times New Roman" w:hAnsi="Times New Roman" w:cs="Times New Roman"/>
              </w:rPr>
              <w:t xml:space="preserve"> 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Вариант исполнения, с большими изогнутыми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браншами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для открытых операций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Совместимость: с имеющимся на балансе клиники ВЧ-</w:t>
            </w:r>
            <w:proofErr w:type="gramStart"/>
            <w:r w:rsidRPr="00BD2AC2">
              <w:rPr>
                <w:rFonts w:ascii="Times New Roman" w:hAnsi="Times New Roman" w:cs="Times New Roman"/>
              </w:rPr>
              <w:t xml:space="preserve">генераторами  </w:t>
            </w:r>
            <w:proofErr w:type="spellStart"/>
            <w:r w:rsidRPr="00BD2AC2">
              <w:rPr>
                <w:rFonts w:ascii="Times New Roman" w:hAnsi="Times New Roman" w:cs="Times New Roman"/>
              </w:rPr>
              <w:t>Covidien</w:t>
            </w:r>
            <w:proofErr w:type="spellEnd"/>
            <w:proofErr w:type="gramEnd"/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Управление: ручное и педальное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>Игла для биопсии мягких тканей 18G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32.50.13.130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Иглы трубчатые металлические, используемые в медицине, хирургии, стоматологии или ветеринарии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150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от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Акушерство и гинекология;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Предназначение: для проведения биопсии мягких тканей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Размер: 18G, длина 25-35 см, </w:t>
            </w:r>
            <w:proofErr w:type="spellStart"/>
            <w:r w:rsidRPr="00BD2AC2">
              <w:rPr>
                <w:rFonts w:ascii="Times New Roman" w:hAnsi="Times New Roman" w:cs="Times New Roman"/>
              </w:rPr>
              <w:t>эхогенный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наконечник иглы, длина среза иглы 17мм, игла с метками глубины введения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Совместимость: с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биопсийным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пистолетом </w:t>
            </w:r>
            <w:proofErr w:type="spellStart"/>
            <w:r w:rsidRPr="00BD2AC2">
              <w:rPr>
                <w:rFonts w:ascii="Times New Roman" w:hAnsi="Times New Roman" w:cs="Times New Roman"/>
              </w:rPr>
              <w:t>Maxicor</w:t>
            </w:r>
            <w:proofErr w:type="spellEnd"/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>Силиконовый нейтральный электрод многоразовый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15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 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Использование: многоразовое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Материал: силиконовый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Размер: 30х17,5 см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встроенный шнур, длинной не менее: 0,5 м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Описание: совместимость с системой хирургической высокочастотной, модели VIO 300D (</w:t>
            </w:r>
            <w:proofErr w:type="spellStart"/>
            <w:r w:rsidRPr="00BD2AC2">
              <w:rPr>
                <w:rFonts w:ascii="Times New Roman" w:hAnsi="Times New Roman" w:cs="Times New Roman"/>
              </w:rPr>
              <w:t>erbe</w:t>
            </w:r>
            <w:proofErr w:type="spellEnd"/>
            <w:r w:rsidRPr="00BD2AC2">
              <w:rPr>
                <w:rFonts w:ascii="Times New Roman" w:hAnsi="Times New Roman" w:cs="Times New Roman"/>
              </w:rPr>
              <w:t>)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Зонд для </w:t>
            </w:r>
            <w:proofErr w:type="spellStart"/>
            <w:r w:rsidRPr="00BD2AC2">
              <w:rPr>
                <w:rFonts w:ascii="Times New Roman" w:hAnsi="Times New Roman" w:cs="Times New Roman"/>
                <w:b/>
              </w:rPr>
              <w:t>литотрипсии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 xml:space="preserve"> 10,0-10,5 </w:t>
            </w:r>
            <w:proofErr w:type="spellStart"/>
            <w:r w:rsidRPr="00BD2AC2">
              <w:rPr>
                <w:rFonts w:ascii="Times New Roman" w:hAnsi="Times New Roman" w:cs="Times New Roman"/>
                <w:b/>
              </w:rPr>
              <w:t>Шарр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6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 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 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Зонд для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литотрипсии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с аспирационным каналом (многоразовый для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литотриптора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): длина не менее 380 мм; диаметр 10,0-10,5 </w:t>
            </w:r>
            <w:proofErr w:type="spellStart"/>
            <w:r w:rsidRPr="00BD2AC2">
              <w:rPr>
                <w:rFonts w:ascii="Times New Roman" w:hAnsi="Times New Roman" w:cs="Times New Roman"/>
              </w:rPr>
              <w:t>Шарр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; встроенный аспирационный канал; возможность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автоклавирования</w:t>
            </w:r>
            <w:proofErr w:type="spellEnd"/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>Металлический внешний тубус (для лапароскопии)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50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Металлический внешний тубус для щипцов, для рабочих вставок </w:t>
            </w:r>
            <w:proofErr w:type="spellStart"/>
            <w:r w:rsidRPr="00BD2AC2">
              <w:rPr>
                <w:rFonts w:ascii="Times New Roman" w:hAnsi="Times New Roman" w:cs="Times New Roman"/>
              </w:rPr>
              <w:t>KarlStorz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2AC2">
              <w:rPr>
                <w:rFonts w:ascii="Times New Roman" w:hAnsi="Times New Roman" w:cs="Times New Roman"/>
              </w:rPr>
              <w:t>Click</w:t>
            </w:r>
            <w:proofErr w:type="spellEnd"/>
            <w:r w:rsidRPr="00BD2AC2">
              <w:rPr>
                <w:rFonts w:ascii="Times New Roman" w:hAnsi="Times New Roman" w:cs="Times New Roman"/>
              </w:rPr>
              <w:t>/</w:t>
            </w:r>
            <w:proofErr w:type="spellStart"/>
            <w:r w:rsidRPr="00BD2AC2">
              <w:rPr>
                <w:rFonts w:ascii="Times New Roman" w:hAnsi="Times New Roman" w:cs="Times New Roman"/>
              </w:rPr>
              <w:t>line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. Изолированный, с разъемом для промывания и чистки с зажимом </w:t>
            </w:r>
            <w:proofErr w:type="spellStart"/>
            <w:r w:rsidRPr="00BD2AC2">
              <w:rPr>
                <w:rFonts w:ascii="Times New Roman" w:hAnsi="Times New Roman" w:cs="Times New Roman"/>
              </w:rPr>
              <w:t>Luer</w:t>
            </w:r>
            <w:proofErr w:type="spellEnd"/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Размер: 5 мм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Длина: 36 см</w:t>
            </w:r>
          </w:p>
          <w:p w:rsidR="004E0B2B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Использование многоразовое. 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Подлежат стерилизации.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совместимы с рукоятками </w:t>
            </w:r>
            <w:proofErr w:type="spellStart"/>
            <w:r w:rsidRPr="00BD2AC2">
              <w:rPr>
                <w:rFonts w:ascii="Times New Roman" w:hAnsi="Times New Roman" w:cs="Times New Roman"/>
              </w:rPr>
              <w:t>Karl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2AC2">
              <w:rPr>
                <w:rFonts w:ascii="Times New Roman" w:hAnsi="Times New Roman" w:cs="Times New Roman"/>
              </w:rPr>
              <w:t>Storz</w:t>
            </w:r>
            <w:proofErr w:type="spellEnd"/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Запасной цилиндр для шприца 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5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Описание: совместимость со шприцом, 150мл, А0555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Внутренний тубус 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8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4E0B2B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совместим с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внешим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тубусом А22026А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9</w:t>
            </w:r>
            <w:r w:rsidR="00EE760F" w:rsidRPr="00EE760F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EE760F" w:rsidRPr="00EE760F">
              <w:rPr>
                <w:rFonts w:ascii="Times New Roman" w:hAnsi="Times New Roman" w:cs="Times New Roman"/>
                <w:b/>
                <w:highlight w:val="red"/>
              </w:rPr>
              <w:t>ОТМЕНА</w:t>
            </w:r>
            <w:bookmarkStart w:id="0" w:name="_GoBack"/>
            <w:bookmarkEnd w:id="0"/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D2AC2">
              <w:rPr>
                <w:rFonts w:ascii="Times New Roman" w:hAnsi="Times New Roman" w:cs="Times New Roman"/>
                <w:b/>
              </w:rPr>
              <w:t>Лапароскопический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 xml:space="preserve"> инструмент с тупым концом для </w:t>
            </w:r>
            <w:proofErr w:type="spellStart"/>
            <w:r w:rsidRPr="00BD2AC2">
              <w:rPr>
                <w:rFonts w:ascii="Times New Roman" w:hAnsi="Times New Roman" w:cs="Times New Roman"/>
                <w:b/>
              </w:rPr>
              <w:t>электролигирования</w:t>
            </w:r>
            <w:proofErr w:type="spellEnd"/>
            <w:r w:rsidRPr="00BD2AC2">
              <w:rPr>
                <w:rFonts w:ascii="Times New Roman" w:hAnsi="Times New Roman" w:cs="Times New Roman"/>
                <w:b/>
              </w:rPr>
              <w:t xml:space="preserve"> и разделения тканей 5мм/37см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50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 </w:t>
            </w:r>
            <w:r w:rsidR="004E0B2B">
              <w:rPr>
                <w:rFonts w:ascii="Times New Roman" w:hAnsi="Times New Roman" w:cs="Times New Roman"/>
              </w:rPr>
              <w:t>1.</w:t>
            </w:r>
            <w:r w:rsidRPr="00BD2AC2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4E0B2B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Предназначен для минимально инвазивных или открытых хирургических операций. Совмести с генератором </w:t>
            </w:r>
            <w:proofErr w:type="spellStart"/>
            <w:r w:rsidRPr="00BD2AC2">
              <w:rPr>
                <w:rFonts w:ascii="Times New Roman" w:hAnsi="Times New Roman" w:cs="Times New Roman"/>
              </w:rPr>
              <w:t>Coviden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BD2AC2">
              <w:rPr>
                <w:rFonts w:ascii="Times New Roman" w:hAnsi="Times New Roman" w:cs="Times New Roman"/>
              </w:rPr>
              <w:t>функцием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заваривания сосудов. </w:t>
            </w:r>
            <w:proofErr w:type="spellStart"/>
            <w:proofErr w:type="gramStart"/>
            <w:r w:rsidRPr="00BD2AC2">
              <w:rPr>
                <w:rFonts w:ascii="Times New Roman" w:hAnsi="Times New Roman" w:cs="Times New Roman"/>
              </w:rPr>
              <w:t>Стерильность:стерино</w:t>
            </w:r>
            <w:proofErr w:type="spellEnd"/>
            <w:proofErr w:type="gramEnd"/>
            <w:r w:rsidRPr="00BD2AC2">
              <w:rPr>
                <w:rFonts w:ascii="Times New Roman" w:hAnsi="Times New Roman" w:cs="Times New Roman"/>
              </w:rPr>
              <w:t>; Индивидуальная упаковка. Диаметр 5мм; Длина 37см.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10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>Инструмент ультразвуковой,5-5,5мм, 33-37см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300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   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</w:t>
            </w:r>
            <w:proofErr w:type="gramStart"/>
            <w:r w:rsidRPr="00BD2AC2">
              <w:rPr>
                <w:rFonts w:ascii="Times New Roman" w:hAnsi="Times New Roman" w:cs="Times New Roman"/>
              </w:rPr>
              <w:t>Инструмент  одноразовый</w:t>
            </w:r>
            <w:proofErr w:type="gramEnd"/>
            <w:r w:rsidRPr="00BD2AC2">
              <w:rPr>
                <w:rFonts w:ascii="Times New Roman" w:hAnsi="Times New Roman" w:cs="Times New Roman"/>
              </w:rPr>
              <w:t xml:space="preserve">, стерильный. 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Фронтальная рукоятка, диаметр - 5-5,5мм, рабочая длина 33-37см. Не менее 2-х кнопок управления: максимальная мощность, заданная мощность. Ротация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- 360°. Верхняя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бранша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подвижная, нижняя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бранша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- неподвижная, ультразвуковое воздействие. Возможность одновременно заваривания и пересечения сосудов - не менее 5мм. Совместим с "блоком электрохирургическим и </w:t>
            </w:r>
            <w:proofErr w:type="spellStart"/>
            <w:r w:rsidRPr="00BD2AC2">
              <w:rPr>
                <w:rFonts w:ascii="Times New Roman" w:hAnsi="Times New Roman" w:cs="Times New Roman"/>
              </w:rPr>
              <w:t>ультрозвуковым</w:t>
            </w:r>
            <w:proofErr w:type="spellEnd"/>
            <w:r w:rsidRPr="00BD2AC2">
              <w:rPr>
                <w:rFonts w:ascii="Times New Roman" w:hAnsi="Times New Roman" w:cs="Times New Roman"/>
              </w:rPr>
              <w:t>, модель UP700"(предоставить обязательство)</w:t>
            </w:r>
          </w:p>
        </w:tc>
      </w:tr>
      <w:tr w:rsidR="00BD2AC2" w:rsidRPr="00AB1553" w:rsidTr="00BD2AC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  <w:b/>
              </w:rPr>
              <w:t>Лот № 11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D2AC2">
              <w:rPr>
                <w:rFonts w:ascii="Times New Roman" w:hAnsi="Times New Roman" w:cs="Times New Roman"/>
                <w:b/>
              </w:rPr>
              <w:t>Инструмент ультразвуковой,5-5,5мм, 43-47см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50 шт.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  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D2AC2" w:rsidRPr="00AB1553" w:rsidTr="00BD2AC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>Товар: новый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</w:t>
            </w:r>
            <w:proofErr w:type="gramStart"/>
            <w:r w:rsidRPr="00BD2AC2">
              <w:rPr>
                <w:rFonts w:ascii="Times New Roman" w:hAnsi="Times New Roman" w:cs="Times New Roman"/>
              </w:rPr>
              <w:t>Инструмент  одноразовый</w:t>
            </w:r>
            <w:proofErr w:type="gramEnd"/>
            <w:r w:rsidRPr="00BD2AC2">
              <w:rPr>
                <w:rFonts w:ascii="Times New Roman" w:hAnsi="Times New Roman" w:cs="Times New Roman"/>
              </w:rPr>
              <w:t xml:space="preserve">, стерильный. </w:t>
            </w:r>
          </w:p>
          <w:p w:rsidR="00BD2AC2" w:rsidRPr="00BD2AC2" w:rsidRDefault="00BD2AC2" w:rsidP="00BD2A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D2AC2">
              <w:rPr>
                <w:rFonts w:ascii="Times New Roman" w:hAnsi="Times New Roman" w:cs="Times New Roman"/>
              </w:rPr>
              <w:t xml:space="preserve">Описание: Фронтальная рукоятка, диаметр - 5-5,5мм, рабочая длина 43-47см. Не менее 2-х кнопок управления: максимальная мощность, заданная мощность. Ротация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- 360°. Верхняя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бранша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подвижная, нижняя </w:t>
            </w:r>
            <w:proofErr w:type="spellStart"/>
            <w:r w:rsidRPr="00BD2AC2">
              <w:rPr>
                <w:rFonts w:ascii="Times New Roman" w:hAnsi="Times New Roman" w:cs="Times New Roman"/>
              </w:rPr>
              <w:t>бранша</w:t>
            </w:r>
            <w:proofErr w:type="spellEnd"/>
            <w:r w:rsidRPr="00BD2AC2">
              <w:rPr>
                <w:rFonts w:ascii="Times New Roman" w:hAnsi="Times New Roman" w:cs="Times New Roman"/>
              </w:rPr>
              <w:t xml:space="preserve"> - неподвижная, ультразвуковое воздействие. Возможность одновременно заваривания и пересечения сосудов - не менее 5мм. Совместим с "блоком электрохирургическим и </w:t>
            </w:r>
            <w:proofErr w:type="spellStart"/>
            <w:r w:rsidRPr="00BD2AC2">
              <w:rPr>
                <w:rFonts w:ascii="Times New Roman" w:hAnsi="Times New Roman" w:cs="Times New Roman"/>
              </w:rPr>
              <w:t>ультрозвуковым</w:t>
            </w:r>
            <w:proofErr w:type="spellEnd"/>
            <w:r w:rsidRPr="00BD2AC2">
              <w:rPr>
                <w:rFonts w:ascii="Times New Roman" w:hAnsi="Times New Roman" w:cs="Times New Roman"/>
              </w:rPr>
              <w:t>, модель UP700"(предоставить обязательство).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2AC2" w:rsidRDefault="00BD2AC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BD2AC2" w:rsidRDefault="00BD2AC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C2" w:rsidRPr="006145DB" w:rsidRDefault="00BD2AC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sectPr w:rsidR="00BD2AC2" w:rsidRPr="006145DB" w:rsidSect="004E0B2B">
      <w:pgSz w:w="11906" w:h="16838"/>
      <w:pgMar w:top="426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4E0B2B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BD2AC2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E760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A649F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F451B-D89F-4B80-A78F-6C2905C4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2026-04-15T09:46:00Z</dcterms:created>
  <dcterms:modified xsi:type="dcterms:W3CDTF">2026-05-28T09:48:00Z</dcterms:modified>
</cp:coreProperties>
</file>