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5C0B2D" w:rsidRDefault="00B779D1" w:rsidP="00B779D1">
      <w:pPr>
        <w:widowControl w:val="0"/>
        <w:ind w:left="6804"/>
        <w:contextualSpacing/>
        <w:rPr>
          <w:sz w:val="20"/>
          <w:szCs w:val="20"/>
        </w:rPr>
      </w:pPr>
      <w:bookmarkStart w:id="0" w:name="_GoBack"/>
      <w:bookmarkEnd w:id="0"/>
      <w:r w:rsidRPr="005C0B2D">
        <w:rPr>
          <w:sz w:val="20"/>
          <w:szCs w:val="20"/>
        </w:rPr>
        <w:t>УТВЕРЖДАЮ</w:t>
      </w:r>
    </w:p>
    <w:p w:rsidR="00B779D1" w:rsidRPr="005C0B2D" w:rsidRDefault="002241B7" w:rsidP="00B779D1">
      <w:pPr>
        <w:widowControl w:val="0"/>
        <w:ind w:left="6804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Начальник ООТ</w:t>
      </w:r>
    </w:p>
    <w:p w:rsidR="00B779D1" w:rsidRPr="005C0B2D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 xml:space="preserve">РУП «Медтехника» </w:t>
      </w:r>
    </w:p>
    <w:p w:rsidR="00B779D1" w:rsidRPr="005C0B2D" w:rsidRDefault="00B779D1" w:rsidP="00B779D1">
      <w:pPr>
        <w:widowControl w:val="0"/>
        <w:ind w:left="6804"/>
        <w:contextualSpacing/>
        <w:rPr>
          <w:sz w:val="20"/>
          <w:szCs w:val="20"/>
        </w:rPr>
      </w:pPr>
      <w:proofErr w:type="spellStart"/>
      <w:r w:rsidRPr="005C0B2D">
        <w:rPr>
          <w:sz w:val="20"/>
          <w:szCs w:val="20"/>
        </w:rPr>
        <w:t>_____________</w:t>
      </w:r>
      <w:r w:rsidR="002241B7" w:rsidRPr="005C0B2D">
        <w:rPr>
          <w:sz w:val="20"/>
          <w:szCs w:val="20"/>
        </w:rPr>
        <w:t>Е.А.Зайцева</w:t>
      </w:r>
      <w:proofErr w:type="spellEnd"/>
    </w:p>
    <w:p w:rsidR="00B779D1" w:rsidRPr="005C0B2D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«____»_______ 202</w:t>
      </w:r>
      <w:r w:rsidR="008E58E9" w:rsidRPr="005C0B2D">
        <w:rPr>
          <w:sz w:val="20"/>
          <w:szCs w:val="20"/>
        </w:rPr>
        <w:t>6</w:t>
      </w:r>
      <w:r w:rsidR="00385B19" w:rsidRPr="005C0B2D">
        <w:rPr>
          <w:sz w:val="20"/>
          <w:szCs w:val="20"/>
        </w:rPr>
        <w:t xml:space="preserve"> </w:t>
      </w:r>
      <w:r w:rsidRPr="005C0B2D">
        <w:rPr>
          <w:sz w:val="20"/>
          <w:szCs w:val="20"/>
        </w:rPr>
        <w:t>года</w:t>
      </w:r>
    </w:p>
    <w:p w:rsidR="00B779D1" w:rsidRPr="005C0B2D" w:rsidRDefault="00B779D1" w:rsidP="00B779D1">
      <w:pPr>
        <w:widowControl w:val="0"/>
        <w:contextualSpacing/>
        <w:rPr>
          <w:sz w:val="20"/>
          <w:szCs w:val="20"/>
        </w:rPr>
      </w:pPr>
    </w:p>
    <w:p w:rsidR="00C22A18" w:rsidRPr="005C0B2D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5C0B2D">
        <w:rPr>
          <w:bCs/>
          <w:sz w:val="20"/>
          <w:szCs w:val="20"/>
        </w:rPr>
        <w:t>Заявка на закупку</w:t>
      </w:r>
    </w:p>
    <w:p w:rsidR="006D1904" w:rsidRPr="005C0B2D" w:rsidRDefault="008D08C0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Медицинское оборудование</w:t>
      </w:r>
    </w:p>
    <w:p w:rsidR="00BE7002" w:rsidRPr="005C0B2D" w:rsidRDefault="00BE7002" w:rsidP="00B779D1">
      <w:pPr>
        <w:contextualSpacing/>
        <w:jc w:val="center"/>
        <w:rPr>
          <w:sz w:val="20"/>
          <w:szCs w:val="20"/>
        </w:rPr>
      </w:pPr>
    </w:p>
    <w:p w:rsidR="00B779D1" w:rsidRPr="005C0B2D" w:rsidRDefault="00B779D1" w:rsidP="00B779D1">
      <w:pPr>
        <w:contextualSpacing/>
        <w:jc w:val="center"/>
        <w:rPr>
          <w:sz w:val="20"/>
          <w:szCs w:val="20"/>
        </w:rPr>
      </w:pPr>
      <w:r w:rsidRPr="005C0B2D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5C0B2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5C0B2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г</w:t>
            </w:r>
            <w:proofErr w:type="gramStart"/>
            <w:r w:rsidRPr="005C0B2D">
              <w:rPr>
                <w:sz w:val="20"/>
                <w:szCs w:val="20"/>
              </w:rPr>
              <w:t>.М</w:t>
            </w:r>
            <w:proofErr w:type="gramEnd"/>
            <w:r w:rsidRPr="005C0B2D">
              <w:rPr>
                <w:sz w:val="20"/>
                <w:szCs w:val="20"/>
              </w:rPr>
              <w:t>огилев, ул.Челюскинцев, 59</w:t>
            </w:r>
            <w:r w:rsidRPr="005C0B2D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5C0B2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700052446</w:t>
            </w:r>
          </w:p>
        </w:tc>
      </w:tr>
      <w:tr w:rsidR="00AD74DF" w:rsidRPr="005C0B2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C0B2D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5C0B2D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5C0B2D">
              <w:rPr>
                <w:sz w:val="20"/>
                <w:szCs w:val="20"/>
              </w:rPr>
              <w:t>@</w:t>
            </w:r>
            <w:r w:rsidRPr="005C0B2D">
              <w:rPr>
                <w:sz w:val="20"/>
                <w:szCs w:val="20"/>
                <w:lang w:val="en-US"/>
              </w:rPr>
              <w:t>med-tech</w:t>
            </w:r>
            <w:r w:rsidRPr="005C0B2D">
              <w:rPr>
                <w:sz w:val="20"/>
                <w:szCs w:val="20"/>
              </w:rPr>
              <w:t>.</w:t>
            </w:r>
            <w:r w:rsidRPr="005C0B2D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5C0B2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5C0B2D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B779D1" w:rsidRPr="005C0B2D" w:rsidRDefault="00B779D1" w:rsidP="00AB5DCD">
      <w:pPr>
        <w:widowControl w:val="0"/>
        <w:ind w:right="142"/>
        <w:contextualSpacing/>
        <w:rPr>
          <w:bCs/>
          <w:sz w:val="20"/>
          <w:szCs w:val="20"/>
        </w:rPr>
      </w:pPr>
      <w:r w:rsidRPr="005C0B2D">
        <w:rPr>
          <w:sz w:val="20"/>
          <w:szCs w:val="20"/>
        </w:rPr>
        <w:t>1. Описание предмета закупки:</w:t>
      </w:r>
      <w:r w:rsidR="00F20462" w:rsidRPr="005C0B2D">
        <w:rPr>
          <w:bCs/>
          <w:sz w:val="20"/>
          <w:szCs w:val="20"/>
        </w:rPr>
        <w:t xml:space="preserve"> медицинское оборудование</w:t>
      </w:r>
      <w:r w:rsidR="00C53426" w:rsidRPr="005C0B2D">
        <w:rPr>
          <w:sz w:val="20"/>
          <w:szCs w:val="20"/>
        </w:rPr>
        <w:t>;</w:t>
      </w:r>
    </w:p>
    <w:p w:rsidR="00B779D1" w:rsidRPr="005C0B2D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2. Область применения: медицина;</w:t>
      </w:r>
    </w:p>
    <w:p w:rsidR="00CC1546" w:rsidRPr="005C0B2D" w:rsidRDefault="00B779D1" w:rsidP="005C0B2D">
      <w:pPr>
        <w:pStyle w:val="a5"/>
        <w:spacing w:after="0"/>
        <w:ind w:left="0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3. Сведения о государственной закупке:</w:t>
      </w:r>
    </w:p>
    <w:p w:rsidR="002D3804" w:rsidRPr="005C0B2D" w:rsidRDefault="002D3804" w:rsidP="002D3804">
      <w:pPr>
        <w:contextualSpacing/>
        <w:jc w:val="center"/>
        <w:rPr>
          <w:sz w:val="20"/>
          <w:szCs w:val="20"/>
        </w:rPr>
      </w:pPr>
      <w:r w:rsidRPr="005C0B2D">
        <w:rPr>
          <w:sz w:val="20"/>
          <w:szCs w:val="20"/>
        </w:rPr>
        <w:t>Лот №</w:t>
      </w:r>
      <w:r w:rsidR="002241B7" w:rsidRPr="005C0B2D">
        <w:rPr>
          <w:sz w:val="20"/>
          <w:szCs w:val="20"/>
        </w:rPr>
        <w:t>1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2D3804" w:rsidRPr="005C0B2D" w:rsidTr="002B4BAA">
        <w:trPr>
          <w:trHeight w:val="20"/>
        </w:trPr>
        <w:tc>
          <w:tcPr>
            <w:tcW w:w="4395" w:type="dxa"/>
            <w:vAlign w:val="center"/>
          </w:tcPr>
          <w:p w:rsidR="002D3804" w:rsidRPr="005C0B2D" w:rsidRDefault="002D3804" w:rsidP="00CF26F0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2D3804" w:rsidRPr="005C0B2D" w:rsidRDefault="00CC1546" w:rsidP="00BF2703">
            <w:pPr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Ультразвуковой диагностический </w:t>
            </w:r>
            <w:r w:rsidR="00670D81" w:rsidRPr="005C0B2D">
              <w:rPr>
                <w:sz w:val="20"/>
                <w:szCs w:val="20"/>
              </w:rPr>
              <w:t xml:space="preserve">портативный </w:t>
            </w:r>
            <w:r w:rsidRPr="005C0B2D">
              <w:rPr>
                <w:sz w:val="20"/>
                <w:szCs w:val="20"/>
              </w:rPr>
              <w:t xml:space="preserve">аппарат </w:t>
            </w:r>
          </w:p>
        </w:tc>
      </w:tr>
      <w:tr w:rsidR="002D3804" w:rsidRPr="005C0B2D" w:rsidTr="00CF26F0">
        <w:trPr>
          <w:trHeight w:val="20"/>
        </w:trPr>
        <w:tc>
          <w:tcPr>
            <w:tcW w:w="4395" w:type="dxa"/>
            <w:vAlign w:val="center"/>
          </w:tcPr>
          <w:p w:rsidR="002D3804" w:rsidRPr="005C0B2D" w:rsidRDefault="002D3804" w:rsidP="00CF26F0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2D3804" w:rsidRPr="005C0B2D" w:rsidRDefault="002D3804" w:rsidP="00CC1546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Согласно приложению</w:t>
            </w:r>
            <w:r w:rsidR="008E58E9" w:rsidRPr="005C0B2D">
              <w:rPr>
                <w:sz w:val="20"/>
                <w:szCs w:val="20"/>
              </w:rPr>
              <w:t xml:space="preserve"> </w:t>
            </w:r>
            <w:r w:rsidR="00CC1546" w:rsidRPr="005C0B2D">
              <w:rPr>
                <w:sz w:val="20"/>
                <w:szCs w:val="20"/>
              </w:rPr>
              <w:t xml:space="preserve">к лоту </w:t>
            </w:r>
            <w:r w:rsidRPr="005C0B2D">
              <w:rPr>
                <w:sz w:val="20"/>
                <w:szCs w:val="20"/>
              </w:rPr>
              <w:t>№1</w:t>
            </w:r>
          </w:p>
        </w:tc>
      </w:tr>
      <w:tr w:rsidR="002D3804" w:rsidRPr="005C0B2D" w:rsidTr="00CF26F0">
        <w:trPr>
          <w:trHeight w:val="20"/>
        </w:trPr>
        <w:tc>
          <w:tcPr>
            <w:tcW w:w="4395" w:type="dxa"/>
            <w:vAlign w:val="center"/>
          </w:tcPr>
          <w:p w:rsidR="002D3804" w:rsidRPr="005C0B2D" w:rsidRDefault="002D3804" w:rsidP="00CF26F0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453" w:type="dxa"/>
          </w:tcPr>
          <w:p w:rsidR="002D3804" w:rsidRPr="005C0B2D" w:rsidRDefault="00CC1546" w:rsidP="00CF26F0">
            <w:pPr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26.60.12.800</w:t>
            </w:r>
          </w:p>
        </w:tc>
      </w:tr>
      <w:tr w:rsidR="002D3804" w:rsidRPr="005C0B2D" w:rsidTr="00CF26F0">
        <w:trPr>
          <w:trHeight w:val="20"/>
        </w:trPr>
        <w:tc>
          <w:tcPr>
            <w:tcW w:w="4395" w:type="dxa"/>
            <w:vAlign w:val="center"/>
          </w:tcPr>
          <w:p w:rsidR="002D3804" w:rsidRPr="005C0B2D" w:rsidRDefault="002D3804" w:rsidP="00CF26F0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453" w:type="dxa"/>
          </w:tcPr>
          <w:p w:rsidR="002D3804" w:rsidRPr="005C0B2D" w:rsidRDefault="002D3804" w:rsidP="00CF26F0">
            <w:pPr>
              <w:rPr>
                <w:bCs/>
                <w:sz w:val="20"/>
                <w:szCs w:val="20"/>
              </w:rPr>
            </w:pPr>
            <w:r w:rsidRPr="005C0B2D">
              <w:rPr>
                <w:bCs/>
                <w:sz w:val="20"/>
                <w:szCs w:val="20"/>
              </w:rPr>
              <w:t>1 комплект</w:t>
            </w:r>
          </w:p>
        </w:tc>
      </w:tr>
      <w:tr w:rsidR="002D3804" w:rsidRPr="005C0B2D" w:rsidTr="00CF26F0">
        <w:trPr>
          <w:trHeight w:val="20"/>
        </w:trPr>
        <w:tc>
          <w:tcPr>
            <w:tcW w:w="4395" w:type="dxa"/>
            <w:vAlign w:val="center"/>
          </w:tcPr>
          <w:p w:rsidR="002D3804" w:rsidRPr="005C0B2D" w:rsidRDefault="002D3804" w:rsidP="00CF26F0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2D3804" w:rsidRPr="005C0B2D" w:rsidRDefault="0016664C" w:rsidP="00CF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64449,55 руб.</w:t>
            </w:r>
          </w:p>
        </w:tc>
      </w:tr>
      <w:tr w:rsidR="00BF2703" w:rsidRPr="005C0B2D" w:rsidTr="00CF26F0">
        <w:trPr>
          <w:trHeight w:val="20"/>
        </w:trPr>
        <w:tc>
          <w:tcPr>
            <w:tcW w:w="4395" w:type="dxa"/>
            <w:vAlign w:val="center"/>
          </w:tcPr>
          <w:p w:rsidR="00BF2703" w:rsidRPr="005C0B2D" w:rsidRDefault="00BF2703" w:rsidP="00CF26F0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:rsidR="00BF2703" w:rsidRPr="00023F9A" w:rsidRDefault="00BF2703" w:rsidP="000F5D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Государственное учреждение здравоохранения</w:t>
            </w:r>
            <w:r w:rsidRPr="00023F9A">
              <w:rPr>
                <w:sz w:val="18"/>
                <w:szCs w:val="18"/>
              </w:rPr>
              <w:t xml:space="preserve"> «Минский областной клинический госпиталь инвалидов Великой Отечественной войны имени </w:t>
            </w:r>
            <w:proofErr w:type="spellStart"/>
            <w:r w:rsidRPr="00023F9A">
              <w:rPr>
                <w:sz w:val="18"/>
                <w:szCs w:val="18"/>
              </w:rPr>
              <w:t>П.М.Машерова</w:t>
            </w:r>
            <w:proofErr w:type="spellEnd"/>
            <w:r w:rsidRPr="00023F9A">
              <w:rPr>
                <w:sz w:val="18"/>
                <w:szCs w:val="18"/>
              </w:rPr>
              <w:t>», 600211130</w:t>
            </w:r>
          </w:p>
        </w:tc>
      </w:tr>
    </w:tbl>
    <w:p w:rsidR="00973F61" w:rsidRPr="005C0B2D" w:rsidRDefault="007136C9" w:rsidP="00C135EE">
      <w:pPr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Приложение  к лоту №1:</w:t>
      </w:r>
    </w:p>
    <w:p w:rsidR="00F071CF" w:rsidRPr="005C0B2D" w:rsidRDefault="00F071CF" w:rsidP="005C0B2D">
      <w:pPr>
        <w:numPr>
          <w:ilvl w:val="0"/>
          <w:numId w:val="33"/>
        </w:numPr>
        <w:shd w:val="clear" w:color="auto" w:fill="FFFFFF"/>
        <w:tabs>
          <w:tab w:val="left" w:pos="142"/>
          <w:tab w:val="left" w:pos="284"/>
        </w:tabs>
        <w:suppressAutoHyphens/>
        <w:ind w:left="0" w:firstLine="0"/>
        <w:contextualSpacing/>
        <w:rPr>
          <w:sz w:val="20"/>
          <w:szCs w:val="20"/>
        </w:rPr>
      </w:pPr>
      <w:r w:rsidRPr="005C0B2D">
        <w:rPr>
          <w:color w:val="000000"/>
          <w:sz w:val="20"/>
          <w:szCs w:val="20"/>
        </w:rPr>
        <w:t>Со</w:t>
      </w:r>
      <w:proofErr w:type="gramStart"/>
      <w:r w:rsidRPr="005C0B2D">
        <w:rPr>
          <w:color w:val="000000"/>
          <w:sz w:val="20"/>
          <w:szCs w:val="20"/>
          <w:lang w:val="en-US"/>
        </w:rPr>
        <w:t>c</w:t>
      </w:r>
      <w:proofErr w:type="spellStart"/>
      <w:proofErr w:type="gramEnd"/>
      <w:r w:rsidRPr="005C0B2D">
        <w:rPr>
          <w:color w:val="000000"/>
          <w:sz w:val="20"/>
          <w:szCs w:val="20"/>
        </w:rPr>
        <w:t>тав</w:t>
      </w:r>
      <w:proofErr w:type="spellEnd"/>
      <w:r w:rsidRPr="005C0B2D">
        <w:rPr>
          <w:color w:val="000000"/>
          <w:sz w:val="20"/>
          <w:szCs w:val="20"/>
        </w:rPr>
        <w:t xml:space="preserve"> (комплектация) медицинских изделий:</w:t>
      </w:r>
    </w:p>
    <w:tbl>
      <w:tblPr>
        <w:tblStyle w:val="af1"/>
        <w:tblW w:w="9771" w:type="dxa"/>
        <w:tblInd w:w="108" w:type="dxa"/>
        <w:tblLayout w:type="fixed"/>
        <w:tblLook w:val="01E0"/>
      </w:tblPr>
      <w:tblGrid>
        <w:gridCol w:w="994"/>
        <w:gridCol w:w="6658"/>
        <w:gridCol w:w="2119"/>
      </w:tblGrid>
      <w:tr w:rsidR="005C0B2D" w:rsidRPr="005C0B2D" w:rsidTr="005C0B2D">
        <w:trPr>
          <w:trHeight w:val="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rFonts w:eastAsia="Calibri"/>
                <w:bCs/>
                <w:sz w:val="20"/>
                <w:szCs w:val="20"/>
                <w:lang w:val="en-US"/>
              </w:rPr>
              <w:t xml:space="preserve">№ </w:t>
            </w:r>
            <w:proofErr w:type="spellStart"/>
            <w:r w:rsidRPr="005C0B2D">
              <w:rPr>
                <w:rFonts w:eastAsia="Calibri"/>
                <w:bCs/>
                <w:sz w:val="20"/>
                <w:szCs w:val="20"/>
              </w:rPr>
              <w:t>п</w:t>
            </w:r>
            <w:proofErr w:type="spellEnd"/>
            <w:r w:rsidRPr="005C0B2D">
              <w:rPr>
                <w:rFonts w:eastAsia="Calibri"/>
                <w:bCs/>
                <w:sz w:val="20"/>
                <w:szCs w:val="20"/>
              </w:rPr>
              <w:t>/</w:t>
            </w:r>
            <w:proofErr w:type="spellStart"/>
            <w:r w:rsidRPr="005C0B2D">
              <w:rPr>
                <w:rFonts w:eastAsia="Calibri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Кол-во</w:t>
            </w:r>
          </w:p>
        </w:tc>
      </w:tr>
      <w:tr w:rsidR="005C0B2D" w:rsidRPr="005C0B2D" w:rsidTr="005C0B2D">
        <w:trPr>
          <w:trHeight w:val="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Новый </w:t>
            </w:r>
            <w:r w:rsidRPr="005C0B2D">
              <w:rPr>
                <w:rFonts w:eastAsia="Calibri"/>
                <w:sz w:val="20"/>
                <w:szCs w:val="20"/>
              </w:rPr>
              <w:t xml:space="preserve">ультразвуковой </w:t>
            </w:r>
            <w:r>
              <w:rPr>
                <w:rFonts w:eastAsia="Calibri"/>
                <w:sz w:val="20"/>
                <w:szCs w:val="20"/>
              </w:rPr>
              <w:t>п</w:t>
            </w:r>
            <w:r w:rsidRPr="005C0B2D">
              <w:rPr>
                <w:rFonts w:eastAsia="Calibri"/>
                <w:sz w:val="20"/>
                <w:szCs w:val="20"/>
              </w:rPr>
              <w:t xml:space="preserve">ортативный аппарат среднего класса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C0B2D" w:rsidRPr="005C0B2D" w:rsidTr="005C0B2D">
        <w:trPr>
          <w:trHeight w:val="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1.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PMingLiU"/>
                <w:sz w:val="20"/>
                <w:szCs w:val="20"/>
                <w:lang w:eastAsia="zh-TW"/>
              </w:rPr>
              <w:t xml:space="preserve">Линейный  датчик для поверхностных органов и структур, сосудов, скелетно-мышечной системы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 xml:space="preserve"> шт.</w:t>
            </w:r>
          </w:p>
        </w:tc>
      </w:tr>
      <w:tr w:rsidR="005C0B2D" w:rsidRPr="005C0B2D" w:rsidTr="005C0B2D">
        <w:trPr>
          <w:trHeight w:val="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1.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 xml:space="preserve">Датчик </w:t>
            </w:r>
            <w:proofErr w:type="spellStart"/>
            <w:r w:rsidRPr="005C0B2D">
              <w:rPr>
                <w:rFonts w:eastAsia="Calibri"/>
                <w:sz w:val="20"/>
                <w:szCs w:val="20"/>
              </w:rPr>
              <w:t>конвексный</w:t>
            </w:r>
            <w:proofErr w:type="spellEnd"/>
            <w:r w:rsidRPr="005C0B2D">
              <w:rPr>
                <w:rFonts w:eastAsia="Calibri"/>
                <w:sz w:val="20"/>
                <w:szCs w:val="20"/>
              </w:rPr>
              <w:t xml:space="preserve"> для сосудистых и абдоминальных исследований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 xml:space="preserve"> шт.</w:t>
            </w:r>
          </w:p>
        </w:tc>
      </w:tr>
      <w:tr w:rsidR="005C0B2D" w:rsidRPr="005C0B2D" w:rsidTr="005C0B2D">
        <w:trPr>
          <w:trHeight w:val="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 xml:space="preserve">Специальная тележка для сканера с портами для датчиков и адаптером работы от стандартной электрической сети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 xml:space="preserve"> шт.</w:t>
            </w:r>
          </w:p>
        </w:tc>
      </w:tr>
      <w:tr w:rsidR="005C0B2D" w:rsidRPr="005C0B2D" w:rsidTr="005C0B2D">
        <w:trPr>
          <w:trHeight w:val="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BF2703" w:rsidP="005C0B2D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Черно-белый термопринтер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 xml:space="preserve"> шт.</w:t>
            </w:r>
          </w:p>
        </w:tc>
      </w:tr>
      <w:tr w:rsidR="005C0B2D" w:rsidRPr="005C0B2D" w:rsidTr="005C0B2D">
        <w:trPr>
          <w:trHeight w:val="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4.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Гель для проведения ультразвуковых исследований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 xml:space="preserve">10 </w:t>
            </w:r>
            <w:r>
              <w:rPr>
                <w:rFonts w:eastAsia="Calibri"/>
                <w:sz w:val="20"/>
                <w:szCs w:val="20"/>
              </w:rPr>
              <w:t xml:space="preserve"> л</w:t>
            </w:r>
          </w:p>
        </w:tc>
      </w:tr>
      <w:tr w:rsidR="005C0B2D" w:rsidRPr="005C0B2D" w:rsidTr="005C0B2D">
        <w:trPr>
          <w:trHeight w:val="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Бумага для термопринтера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2D" w:rsidRPr="005C0B2D" w:rsidRDefault="005C0B2D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10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рул</w:t>
            </w:r>
            <w:proofErr w:type="spellEnd"/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</w:tbl>
    <w:p w:rsidR="00F071CF" w:rsidRPr="005C0B2D" w:rsidRDefault="00F071CF" w:rsidP="00350A4C">
      <w:pPr>
        <w:suppressAutoHyphens/>
        <w:contextualSpacing/>
        <w:rPr>
          <w:bCs/>
          <w:sz w:val="20"/>
          <w:szCs w:val="20"/>
        </w:rPr>
      </w:pPr>
      <w:r w:rsidRPr="005C0B2D">
        <w:rPr>
          <w:bCs/>
          <w:sz w:val="20"/>
          <w:szCs w:val="20"/>
        </w:rPr>
        <w:t>2. Показатели (характеристики)</w:t>
      </w:r>
      <w:r w:rsidR="00350A4C">
        <w:rPr>
          <w:bCs/>
          <w:sz w:val="20"/>
          <w:szCs w:val="20"/>
        </w:rPr>
        <w:t>:</w:t>
      </w:r>
    </w:p>
    <w:tbl>
      <w:tblPr>
        <w:tblW w:w="9659" w:type="dxa"/>
        <w:tblInd w:w="108" w:type="dxa"/>
        <w:tblLayout w:type="fixed"/>
        <w:tblLook w:val="04A0"/>
      </w:tblPr>
      <w:tblGrid>
        <w:gridCol w:w="851"/>
        <w:gridCol w:w="6379"/>
        <w:gridCol w:w="1701"/>
        <w:gridCol w:w="728"/>
      </w:tblGrid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1CF" w:rsidRPr="005C0B2D" w:rsidRDefault="00F071CF" w:rsidP="00350A4C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rFonts w:eastAsia="PMingLiU"/>
                <w:bCs/>
                <w:sz w:val="20"/>
                <w:szCs w:val="20"/>
                <w:lang w:eastAsia="zh-TW"/>
              </w:rPr>
              <w:t xml:space="preserve">№ </w:t>
            </w:r>
            <w:proofErr w:type="spellStart"/>
            <w:proofErr w:type="gramStart"/>
            <w:r w:rsidRPr="005C0B2D">
              <w:rPr>
                <w:rFonts w:eastAsia="PMingLiU"/>
                <w:bCs/>
                <w:sz w:val="20"/>
                <w:szCs w:val="20"/>
                <w:lang w:eastAsia="zh-TW"/>
              </w:rPr>
              <w:t>п</w:t>
            </w:r>
            <w:proofErr w:type="spellEnd"/>
            <w:proofErr w:type="gramEnd"/>
            <w:r w:rsidRPr="005C0B2D">
              <w:rPr>
                <w:rFonts w:eastAsia="PMingLiU"/>
                <w:bCs/>
                <w:sz w:val="20"/>
                <w:szCs w:val="20"/>
                <w:lang w:eastAsia="zh-TW"/>
              </w:rPr>
              <w:t>/</w:t>
            </w:r>
            <w:proofErr w:type="spellStart"/>
            <w:r w:rsidRPr="005C0B2D">
              <w:rPr>
                <w:rFonts w:eastAsia="PMingLiU"/>
                <w:bCs/>
                <w:sz w:val="20"/>
                <w:szCs w:val="20"/>
                <w:lang w:eastAsia="zh-TW"/>
              </w:rPr>
              <w:t>п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1CF" w:rsidRPr="005C0B2D" w:rsidRDefault="00F071CF" w:rsidP="00350A4C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rFonts w:eastAsia="PMingLiU"/>
                <w:bCs/>
                <w:sz w:val="20"/>
                <w:szCs w:val="20"/>
                <w:lang w:eastAsia="zh-TW"/>
              </w:rPr>
              <w:t>Характеристика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1CF" w:rsidRPr="005C0B2D" w:rsidRDefault="00F071CF" w:rsidP="00350A4C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rFonts w:eastAsia="PMingLiU"/>
                <w:bCs/>
                <w:sz w:val="20"/>
                <w:szCs w:val="20"/>
                <w:lang w:eastAsia="zh-TW"/>
              </w:rPr>
              <w:t>Значение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1CF" w:rsidRPr="005C0B2D" w:rsidRDefault="00F071CF" w:rsidP="00350A4C">
            <w:pPr>
              <w:suppressAutoHyphens/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rFonts w:eastAsia="PMingLiU"/>
                <w:bCs/>
                <w:sz w:val="20"/>
                <w:szCs w:val="20"/>
                <w:lang w:eastAsia="zh-TW"/>
              </w:rPr>
              <w:t>Примечание</w:t>
            </w: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5C0B2D" w:rsidP="00350A4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>Ультразвуковой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5C0B2D">
              <w:rPr>
                <w:rFonts w:eastAsia="Calibri"/>
                <w:sz w:val="20"/>
                <w:szCs w:val="20"/>
              </w:rPr>
              <w:t xml:space="preserve"> </w:t>
            </w:r>
            <w:r w:rsidR="00350A4C" w:rsidRPr="005C0B2D">
              <w:rPr>
                <w:rFonts w:eastAsia="Calibri"/>
                <w:sz w:val="20"/>
                <w:szCs w:val="20"/>
              </w:rPr>
              <w:t xml:space="preserve">цифровой </w:t>
            </w:r>
            <w:r w:rsidR="00350A4C">
              <w:rPr>
                <w:rFonts w:eastAsia="Calibri"/>
                <w:sz w:val="20"/>
                <w:szCs w:val="20"/>
              </w:rPr>
              <w:t>п</w:t>
            </w:r>
            <w:r w:rsidR="00F071CF" w:rsidRPr="005C0B2D">
              <w:rPr>
                <w:rFonts w:eastAsia="Calibri"/>
                <w:sz w:val="20"/>
                <w:szCs w:val="20"/>
              </w:rPr>
              <w:t xml:space="preserve">ортативный аппарат среднего класса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350A4C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2.</w:t>
            </w:r>
          </w:p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Программы для расчетов при исследованиях органов брюшной полости, малого таза, сердца, ортопедии, сердца, сосудов, поверхностно расположенных органов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350A4C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Количество цифровых каналов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Не менее</w:t>
            </w:r>
            <w:r w:rsidR="00350A4C">
              <w:rPr>
                <w:sz w:val="20"/>
                <w:szCs w:val="20"/>
              </w:rPr>
              <w:t xml:space="preserve"> </w:t>
            </w:r>
            <w:r w:rsidRPr="005C0B2D">
              <w:rPr>
                <w:sz w:val="20"/>
                <w:szCs w:val="20"/>
              </w:rPr>
              <w:t>65 000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  <w:lang w:val="en-US"/>
              </w:rPr>
              <w:t>*</w:t>
            </w: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 Общий динамический диапазон системы, дБ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Не менее 180дБ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Вес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8 кг"/>
              </w:smartTagPr>
              <w:r w:rsidRPr="005C0B2D">
                <w:rPr>
                  <w:sz w:val="20"/>
                  <w:szCs w:val="20"/>
                </w:rPr>
                <w:t>8 кг</w:t>
              </w:r>
            </w:smartTag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*</w:t>
            </w: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6.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Размеры рабочего монитора, дюймов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Не менее 15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  <w:lang w:val="en-US"/>
              </w:rPr>
              <w:t>*</w:t>
            </w: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7.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Непрерывное сканирование при питании от встроенной подзаряжаемой батареи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Не менее</w:t>
            </w:r>
          </w:p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30минут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  <w:lang w:val="en-US"/>
              </w:rPr>
              <w:t>*</w:t>
            </w: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Максимальная глубина сканирования в В-режиме на </w:t>
            </w:r>
            <w:proofErr w:type="spellStart"/>
            <w:r w:rsidRPr="005C0B2D">
              <w:rPr>
                <w:sz w:val="20"/>
                <w:szCs w:val="20"/>
              </w:rPr>
              <w:t>конвексном</w:t>
            </w:r>
            <w:proofErr w:type="spellEnd"/>
            <w:r w:rsidRPr="005C0B2D">
              <w:rPr>
                <w:sz w:val="20"/>
                <w:szCs w:val="20"/>
              </w:rPr>
              <w:t xml:space="preserve"> датчике, входящем в состав поставляемого комплекта оборудования, 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Не менее 25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*</w:t>
            </w: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Максимальная частота кадров в секунду в В-режиме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Не менее 8</w:t>
            </w:r>
            <w:r w:rsidRPr="005C0B2D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10.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Увеличение изображения в режиме реального времени и в режиме стоп-кадра, крат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Не менее 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11.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Максимальное количество зон фокусировки в В-режиме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Не менее 4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Режим составного многолучевого сканирования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bCs/>
                <w:sz w:val="20"/>
                <w:szCs w:val="20"/>
              </w:rPr>
              <w:lastRenderedPageBreak/>
              <w:t>1</w:t>
            </w:r>
            <w:r w:rsidRPr="005C0B2D">
              <w:rPr>
                <w:sz w:val="20"/>
                <w:szCs w:val="20"/>
                <w:lang w:val="en-US"/>
              </w:rPr>
              <w:t>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bCs/>
                <w:sz w:val="20"/>
                <w:szCs w:val="20"/>
              </w:rPr>
              <w:t xml:space="preserve">Значение минимальной скорости, измеряемой в режиме импульсно-волновой </w:t>
            </w:r>
            <w:proofErr w:type="spellStart"/>
            <w:r w:rsidRPr="005C0B2D">
              <w:rPr>
                <w:bCs/>
                <w:sz w:val="20"/>
                <w:szCs w:val="20"/>
              </w:rPr>
              <w:t>допплерометрии</w:t>
            </w:r>
            <w:proofErr w:type="spellEnd"/>
            <w:r w:rsidRPr="005C0B2D">
              <w:rPr>
                <w:bCs/>
                <w:sz w:val="20"/>
                <w:szCs w:val="20"/>
              </w:rPr>
              <w:t>, см/сек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Не более 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14.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bCs/>
                <w:sz w:val="20"/>
                <w:szCs w:val="20"/>
              </w:rPr>
              <w:t xml:space="preserve">Значение максимальной скорости, измеряемой в режиме импульсно-волновой </w:t>
            </w:r>
            <w:proofErr w:type="spellStart"/>
            <w:r w:rsidRPr="005C0B2D">
              <w:rPr>
                <w:bCs/>
                <w:sz w:val="20"/>
                <w:szCs w:val="20"/>
              </w:rPr>
              <w:t>допплерометрии</w:t>
            </w:r>
            <w:proofErr w:type="spellEnd"/>
            <w:r w:rsidRPr="005C0B2D">
              <w:rPr>
                <w:bCs/>
                <w:sz w:val="20"/>
                <w:szCs w:val="20"/>
              </w:rPr>
              <w:t>, м/</w:t>
            </w:r>
            <w:proofErr w:type="gramStart"/>
            <w:r w:rsidRPr="005C0B2D">
              <w:rPr>
                <w:bCs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Не менее 6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15.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bCs/>
                <w:sz w:val="20"/>
                <w:szCs w:val="20"/>
              </w:rPr>
              <w:t xml:space="preserve">Значение максимальной скорости, измеряемой в режиме постоянно-волновой </w:t>
            </w:r>
            <w:proofErr w:type="spellStart"/>
            <w:r w:rsidRPr="005C0B2D">
              <w:rPr>
                <w:bCs/>
                <w:sz w:val="20"/>
                <w:szCs w:val="20"/>
              </w:rPr>
              <w:t>допплерометрии</w:t>
            </w:r>
            <w:proofErr w:type="spellEnd"/>
            <w:r w:rsidRPr="005C0B2D">
              <w:rPr>
                <w:bCs/>
                <w:sz w:val="20"/>
                <w:szCs w:val="20"/>
              </w:rPr>
              <w:t>, м/</w:t>
            </w:r>
            <w:proofErr w:type="gramStart"/>
            <w:r w:rsidRPr="005C0B2D">
              <w:rPr>
                <w:bCs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Не менее 10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  <w:lang w:val="en-US"/>
              </w:rPr>
              <w:t>*</w:t>
            </w: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16.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Режим тканевой гармоники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17.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М-режим: цветовой, анатомический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18.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Режим улучшения визуализации иглы при </w:t>
            </w:r>
            <w:proofErr w:type="spellStart"/>
            <w:r w:rsidRPr="005C0B2D">
              <w:rPr>
                <w:sz w:val="20"/>
                <w:szCs w:val="20"/>
              </w:rPr>
              <w:t>малоинвазивных</w:t>
            </w:r>
            <w:proofErr w:type="spellEnd"/>
            <w:r w:rsidRPr="005C0B2D">
              <w:rPr>
                <w:sz w:val="20"/>
                <w:szCs w:val="20"/>
              </w:rPr>
              <w:t xml:space="preserve"> вмешательствах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*</w:t>
            </w: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Функция контроля положения в пространстве и прогнозирования пункционной трассы для датчиков и </w:t>
            </w:r>
            <w:proofErr w:type="spellStart"/>
            <w:r w:rsidRPr="005C0B2D">
              <w:rPr>
                <w:sz w:val="20"/>
                <w:szCs w:val="20"/>
              </w:rPr>
              <w:t>биопсийных</w:t>
            </w:r>
            <w:proofErr w:type="spellEnd"/>
            <w:r w:rsidRPr="005C0B2D">
              <w:rPr>
                <w:sz w:val="20"/>
                <w:szCs w:val="20"/>
              </w:rPr>
              <w:t xml:space="preserve"> инструментов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20.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Автоматическая трассировка спектральных допплеровских кривых с выведением на дисплее показателей оценки кровотока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*</w:t>
            </w: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21.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Программа автоматической оптимизации качества изображения в В-режиме и режимах </w:t>
            </w:r>
            <w:proofErr w:type="spellStart"/>
            <w:r w:rsidRPr="005C0B2D">
              <w:rPr>
                <w:sz w:val="20"/>
                <w:szCs w:val="20"/>
              </w:rPr>
              <w:t>допплера</w:t>
            </w:r>
            <w:proofErr w:type="spellEnd"/>
            <w:r w:rsidRPr="005C0B2D">
              <w:rPr>
                <w:sz w:val="20"/>
                <w:szCs w:val="20"/>
              </w:rPr>
              <w:t xml:space="preserve"> путем нажатия одной кнопки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22.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Режим цветовой и </w:t>
            </w:r>
            <w:proofErr w:type="gramStart"/>
            <w:r w:rsidRPr="005C0B2D">
              <w:rPr>
                <w:sz w:val="20"/>
                <w:szCs w:val="20"/>
              </w:rPr>
              <w:t>энергетической</w:t>
            </w:r>
            <w:proofErr w:type="gramEnd"/>
            <w:r w:rsidRPr="005C0B2D">
              <w:rPr>
                <w:sz w:val="20"/>
                <w:szCs w:val="20"/>
              </w:rPr>
              <w:t xml:space="preserve"> </w:t>
            </w:r>
            <w:proofErr w:type="spellStart"/>
            <w:r w:rsidRPr="005C0B2D">
              <w:rPr>
                <w:sz w:val="20"/>
                <w:szCs w:val="20"/>
              </w:rPr>
              <w:t>допплерографии</w:t>
            </w:r>
            <w:proofErr w:type="spellEnd"/>
            <w:r w:rsidRPr="005C0B2D">
              <w:rPr>
                <w:sz w:val="20"/>
                <w:szCs w:val="20"/>
              </w:rPr>
              <w:t xml:space="preserve"> с направленным энергетическим </w:t>
            </w:r>
            <w:proofErr w:type="spellStart"/>
            <w:r w:rsidRPr="005C0B2D">
              <w:rPr>
                <w:sz w:val="20"/>
                <w:szCs w:val="20"/>
              </w:rPr>
              <w:t>допплером</w:t>
            </w:r>
            <w:proofErr w:type="spellEnd"/>
            <w:r w:rsidRPr="005C0B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*</w:t>
            </w: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23.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Жесткий диск системы, не менее 100 ГБ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24.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Система архивации: (DVD,CD-RW), </w:t>
            </w:r>
            <w:r w:rsidRPr="005C0B2D">
              <w:rPr>
                <w:color w:val="000000"/>
                <w:sz w:val="20"/>
                <w:szCs w:val="20"/>
              </w:rPr>
              <w:t xml:space="preserve">USB в форматах </w:t>
            </w:r>
            <w:r w:rsidRPr="005C0B2D">
              <w:rPr>
                <w:color w:val="000000"/>
                <w:sz w:val="20"/>
                <w:szCs w:val="20"/>
                <w:lang w:val="en-US"/>
              </w:rPr>
              <w:t>jpeg</w:t>
            </w:r>
            <w:r w:rsidRPr="005C0B2D">
              <w:rPr>
                <w:color w:val="000000"/>
                <w:sz w:val="20"/>
                <w:szCs w:val="20"/>
              </w:rPr>
              <w:t xml:space="preserve">, </w:t>
            </w:r>
            <w:r w:rsidRPr="005C0B2D">
              <w:rPr>
                <w:color w:val="000000"/>
                <w:sz w:val="20"/>
                <w:szCs w:val="20"/>
                <w:lang w:val="en-US"/>
              </w:rPr>
              <w:t>AVI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25.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 Режим получения трапециевидного изображения на линейных датчиках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26.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Режим панорамного сканирования на линейных датчиках и </w:t>
            </w:r>
            <w:proofErr w:type="spellStart"/>
            <w:r w:rsidRPr="005C0B2D">
              <w:rPr>
                <w:sz w:val="20"/>
                <w:szCs w:val="20"/>
              </w:rPr>
              <w:t>конвексных</w:t>
            </w:r>
            <w:proofErr w:type="spellEnd"/>
            <w:r w:rsidRPr="005C0B2D">
              <w:rPr>
                <w:sz w:val="20"/>
                <w:szCs w:val="20"/>
              </w:rPr>
              <w:t xml:space="preserve"> датчиках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*</w:t>
            </w: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27.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Количество одновременно подключаемых визуализирующих датчиков, в том числе через репликатор портов на тележке, не менее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*</w:t>
            </w: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en-US"/>
              </w:rPr>
            </w:pPr>
            <w:r w:rsidRPr="005C0B2D">
              <w:rPr>
                <w:bCs/>
                <w:sz w:val="20"/>
                <w:szCs w:val="20"/>
              </w:rPr>
              <w:t>Датчики</w:t>
            </w:r>
            <w:r w:rsidR="00350A4C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28</w:t>
            </w:r>
            <w:r w:rsidRPr="005C0B2D">
              <w:rPr>
                <w:sz w:val="20"/>
                <w:szCs w:val="20"/>
                <w:lang w:val="en-US"/>
              </w:rPr>
              <w:t>.</w:t>
            </w:r>
            <w:r w:rsidRPr="005C0B2D">
              <w:rPr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rFonts w:eastAsia="PMingLiU"/>
                <w:sz w:val="20"/>
                <w:szCs w:val="20"/>
                <w:lang w:eastAsia="zh-TW"/>
              </w:rPr>
              <w:t>Линейный  датчик для поверхностных органов и структур, сосудов, скелетно-мышечной системы</w:t>
            </w:r>
            <w:r w:rsidR="00350A4C">
              <w:rPr>
                <w:rFonts w:eastAsia="PMingLiU"/>
                <w:sz w:val="20"/>
                <w:szCs w:val="20"/>
                <w:lang w:eastAsia="zh-TW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28.1.1.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Диапазон частот, МГц, не уже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5 – 12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28.1.2.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Количество элементов, не менее</w:t>
            </w:r>
            <w:r w:rsidRPr="005C0B2D">
              <w:rPr>
                <w:sz w:val="20"/>
                <w:szCs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192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28.1.3.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Ширина сканируемого участка, </w:t>
            </w:r>
            <w:proofErr w:type="gramStart"/>
            <w:r w:rsidRPr="005C0B2D">
              <w:rPr>
                <w:sz w:val="20"/>
                <w:szCs w:val="20"/>
              </w:rPr>
              <w:t>мм</w:t>
            </w:r>
            <w:proofErr w:type="gramEnd"/>
            <w:r w:rsidRPr="005C0B2D">
              <w:rPr>
                <w:sz w:val="20"/>
                <w:szCs w:val="20"/>
              </w:rPr>
              <w:t>, не более</w:t>
            </w:r>
            <w:r w:rsidRPr="005C0B2D">
              <w:rPr>
                <w:sz w:val="20"/>
                <w:szCs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40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28.1.4.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Работа в режимах: В-режим, </w:t>
            </w:r>
            <w:proofErr w:type="gramStart"/>
            <w:r w:rsidRPr="005C0B2D">
              <w:rPr>
                <w:sz w:val="20"/>
                <w:szCs w:val="20"/>
              </w:rPr>
              <w:t>энергетическая</w:t>
            </w:r>
            <w:proofErr w:type="gramEnd"/>
            <w:r w:rsidRPr="005C0B2D">
              <w:rPr>
                <w:sz w:val="20"/>
                <w:szCs w:val="20"/>
              </w:rPr>
              <w:t xml:space="preserve"> </w:t>
            </w:r>
            <w:proofErr w:type="spellStart"/>
            <w:r w:rsidRPr="005C0B2D">
              <w:rPr>
                <w:sz w:val="20"/>
                <w:szCs w:val="20"/>
              </w:rPr>
              <w:t>допплерография</w:t>
            </w:r>
            <w:proofErr w:type="spellEnd"/>
            <w:r w:rsidRPr="005C0B2D">
              <w:rPr>
                <w:sz w:val="20"/>
                <w:szCs w:val="20"/>
              </w:rPr>
              <w:t xml:space="preserve">, цветовая </w:t>
            </w:r>
            <w:proofErr w:type="spellStart"/>
            <w:r w:rsidRPr="005C0B2D">
              <w:rPr>
                <w:sz w:val="20"/>
                <w:szCs w:val="20"/>
              </w:rPr>
              <w:t>допплерография</w:t>
            </w:r>
            <w:proofErr w:type="spellEnd"/>
            <w:r w:rsidRPr="005C0B2D">
              <w:rPr>
                <w:sz w:val="20"/>
                <w:szCs w:val="20"/>
              </w:rPr>
              <w:t xml:space="preserve">, панорамного сканирования, PW – </w:t>
            </w:r>
            <w:proofErr w:type="spellStart"/>
            <w:r w:rsidRPr="005C0B2D">
              <w:rPr>
                <w:sz w:val="20"/>
                <w:szCs w:val="20"/>
              </w:rPr>
              <w:t>допплерография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28.3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rFonts w:eastAsia="Calibri"/>
                <w:sz w:val="20"/>
                <w:szCs w:val="20"/>
              </w:rPr>
              <w:t xml:space="preserve">Датчик </w:t>
            </w:r>
            <w:proofErr w:type="spellStart"/>
            <w:r w:rsidRPr="005C0B2D">
              <w:rPr>
                <w:rFonts w:eastAsia="Calibri"/>
                <w:sz w:val="20"/>
                <w:szCs w:val="20"/>
              </w:rPr>
              <w:t>конвексный</w:t>
            </w:r>
            <w:proofErr w:type="spellEnd"/>
            <w:r w:rsidRPr="005C0B2D">
              <w:rPr>
                <w:rFonts w:eastAsia="Calibri"/>
                <w:sz w:val="20"/>
                <w:szCs w:val="20"/>
              </w:rPr>
              <w:t xml:space="preserve"> </w:t>
            </w:r>
            <w:r w:rsidRPr="005C0B2D">
              <w:rPr>
                <w:rFonts w:eastAsia="Calibri"/>
                <w:bCs/>
                <w:sz w:val="20"/>
                <w:szCs w:val="20"/>
              </w:rPr>
              <w:t>для сосудистых и абдоминальных исследований</w:t>
            </w:r>
            <w:r w:rsidR="00350A4C">
              <w:rPr>
                <w:rFonts w:eastAsia="Calibri"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28.3.1.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Диапазон частот, МГц, не менее </w:t>
            </w:r>
            <w:r w:rsidRPr="005C0B2D">
              <w:rPr>
                <w:sz w:val="20"/>
                <w:szCs w:val="20"/>
              </w:rPr>
              <w:tab/>
            </w:r>
            <w:r w:rsidRPr="005C0B2D">
              <w:rPr>
                <w:sz w:val="20"/>
                <w:szCs w:val="20"/>
              </w:rPr>
              <w:tab/>
            </w:r>
            <w:r w:rsidRPr="005C0B2D">
              <w:rPr>
                <w:sz w:val="20"/>
                <w:szCs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1-6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28.3.2.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Количество элементов, не менее</w:t>
            </w:r>
            <w:r w:rsidRPr="005C0B2D">
              <w:rPr>
                <w:sz w:val="20"/>
                <w:szCs w:val="20"/>
              </w:rPr>
              <w:tab/>
            </w:r>
            <w:r w:rsidRPr="005C0B2D">
              <w:rPr>
                <w:sz w:val="20"/>
                <w:szCs w:val="20"/>
              </w:rPr>
              <w:tab/>
            </w:r>
            <w:r w:rsidRPr="005C0B2D">
              <w:rPr>
                <w:sz w:val="20"/>
                <w:szCs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192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28.3.3.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Угол сканирования, град, не менее</w:t>
            </w:r>
            <w:r w:rsidRPr="005C0B2D">
              <w:rPr>
                <w:sz w:val="20"/>
                <w:szCs w:val="20"/>
              </w:rPr>
              <w:tab/>
            </w:r>
            <w:r w:rsidRPr="005C0B2D">
              <w:rPr>
                <w:sz w:val="20"/>
                <w:szCs w:val="20"/>
              </w:rPr>
              <w:tab/>
            </w:r>
            <w:r w:rsidRPr="005C0B2D">
              <w:rPr>
                <w:sz w:val="20"/>
                <w:szCs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75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071CF" w:rsidRPr="005C0B2D" w:rsidTr="00350A4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28.3.4.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Работа в режимах: В-режим, </w:t>
            </w:r>
            <w:proofErr w:type="gramStart"/>
            <w:r w:rsidRPr="005C0B2D">
              <w:rPr>
                <w:sz w:val="20"/>
                <w:szCs w:val="20"/>
              </w:rPr>
              <w:t>энергетическая</w:t>
            </w:r>
            <w:proofErr w:type="gramEnd"/>
            <w:r w:rsidRPr="005C0B2D">
              <w:rPr>
                <w:sz w:val="20"/>
                <w:szCs w:val="20"/>
              </w:rPr>
              <w:t xml:space="preserve"> </w:t>
            </w:r>
            <w:proofErr w:type="spellStart"/>
            <w:r w:rsidRPr="005C0B2D">
              <w:rPr>
                <w:sz w:val="20"/>
                <w:szCs w:val="20"/>
              </w:rPr>
              <w:t>допплерография</w:t>
            </w:r>
            <w:proofErr w:type="spellEnd"/>
            <w:r w:rsidRPr="005C0B2D">
              <w:rPr>
                <w:sz w:val="20"/>
                <w:szCs w:val="20"/>
              </w:rPr>
              <w:t xml:space="preserve">, цветовая </w:t>
            </w:r>
            <w:proofErr w:type="spellStart"/>
            <w:r w:rsidRPr="005C0B2D">
              <w:rPr>
                <w:sz w:val="20"/>
                <w:szCs w:val="20"/>
              </w:rPr>
              <w:t>допплерография</w:t>
            </w:r>
            <w:proofErr w:type="spellEnd"/>
            <w:r w:rsidRPr="005C0B2D">
              <w:rPr>
                <w:sz w:val="20"/>
                <w:szCs w:val="20"/>
              </w:rPr>
              <w:t xml:space="preserve">, панорамного сканирования, PW – </w:t>
            </w:r>
            <w:proofErr w:type="spellStart"/>
            <w:r w:rsidRPr="005C0B2D">
              <w:rPr>
                <w:sz w:val="20"/>
                <w:szCs w:val="20"/>
              </w:rPr>
              <w:t>допплерография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350A4C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71CF" w:rsidRPr="005C0B2D" w:rsidRDefault="00F071CF" w:rsidP="005C0B2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F071CF" w:rsidRPr="005C0B2D" w:rsidRDefault="00F071CF" w:rsidP="005C0B2D">
      <w:pPr>
        <w:ind w:firstLine="709"/>
        <w:contextualSpacing/>
        <w:jc w:val="center"/>
        <w:rPr>
          <w:sz w:val="20"/>
          <w:szCs w:val="20"/>
        </w:rPr>
      </w:pPr>
    </w:p>
    <w:p w:rsidR="007136C9" w:rsidRPr="005C0B2D" w:rsidRDefault="007136C9" w:rsidP="005C0B2D">
      <w:pPr>
        <w:pStyle w:val="a7"/>
        <w:tabs>
          <w:tab w:val="left" w:pos="284"/>
          <w:tab w:val="left" w:pos="426"/>
        </w:tabs>
        <w:ind w:left="360"/>
        <w:jc w:val="center"/>
        <w:rPr>
          <w:sz w:val="20"/>
          <w:szCs w:val="20"/>
        </w:rPr>
      </w:pPr>
      <w:r w:rsidRPr="005C0B2D">
        <w:rPr>
          <w:sz w:val="20"/>
          <w:szCs w:val="20"/>
        </w:rPr>
        <w:t>Лот №2</w:t>
      </w:r>
    </w:p>
    <w:tbl>
      <w:tblPr>
        <w:tblpPr w:leftFromText="180" w:rightFromText="180" w:vertAnchor="text" w:horzAnchor="margin" w:tblpX="108" w:tblpY="2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103"/>
      </w:tblGrid>
      <w:tr w:rsidR="007136C9" w:rsidRPr="005C0B2D" w:rsidTr="00350A4C">
        <w:tc>
          <w:tcPr>
            <w:tcW w:w="4503" w:type="dxa"/>
            <w:vAlign w:val="center"/>
          </w:tcPr>
          <w:p w:rsidR="007136C9" w:rsidRPr="005C0B2D" w:rsidRDefault="007136C9" w:rsidP="005C0B2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vAlign w:val="center"/>
          </w:tcPr>
          <w:p w:rsidR="007136C9" w:rsidRPr="005C0B2D" w:rsidRDefault="007136C9" w:rsidP="008D08C0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Холодильник фармацевтический </w:t>
            </w:r>
          </w:p>
        </w:tc>
      </w:tr>
      <w:tr w:rsidR="007136C9" w:rsidRPr="005C0B2D" w:rsidTr="00350A4C">
        <w:tc>
          <w:tcPr>
            <w:tcW w:w="4503" w:type="dxa"/>
            <w:vAlign w:val="center"/>
          </w:tcPr>
          <w:p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103" w:type="dxa"/>
          </w:tcPr>
          <w:p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Согласно приложению к лоту №2</w:t>
            </w:r>
          </w:p>
        </w:tc>
      </w:tr>
      <w:tr w:rsidR="007136C9" w:rsidRPr="005C0B2D" w:rsidTr="00350A4C">
        <w:tc>
          <w:tcPr>
            <w:tcW w:w="4503" w:type="dxa"/>
            <w:vAlign w:val="center"/>
          </w:tcPr>
          <w:p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103" w:type="dxa"/>
          </w:tcPr>
          <w:p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pacing w:val="-2"/>
                <w:sz w:val="20"/>
                <w:szCs w:val="20"/>
              </w:rPr>
              <w:t>28.25.13.900</w:t>
            </w:r>
          </w:p>
        </w:tc>
      </w:tr>
      <w:tr w:rsidR="007136C9" w:rsidRPr="005C0B2D" w:rsidTr="00350A4C">
        <w:tc>
          <w:tcPr>
            <w:tcW w:w="4503" w:type="dxa"/>
            <w:vAlign w:val="center"/>
          </w:tcPr>
          <w:p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103" w:type="dxa"/>
            <w:vAlign w:val="center"/>
          </w:tcPr>
          <w:p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3 шт.</w:t>
            </w:r>
          </w:p>
        </w:tc>
      </w:tr>
      <w:tr w:rsidR="007136C9" w:rsidRPr="005C0B2D" w:rsidTr="00350A4C">
        <w:tc>
          <w:tcPr>
            <w:tcW w:w="4503" w:type="dxa"/>
            <w:vAlign w:val="center"/>
          </w:tcPr>
          <w:p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103" w:type="dxa"/>
            <w:vAlign w:val="center"/>
          </w:tcPr>
          <w:p w:rsidR="007136C9" w:rsidRPr="005C0B2D" w:rsidRDefault="007136C9" w:rsidP="005C0B2D">
            <w:pPr>
              <w:tabs>
                <w:tab w:val="left" w:pos="6355"/>
              </w:tabs>
              <w:contextualSpacing/>
              <w:rPr>
                <w:bCs/>
                <w:sz w:val="20"/>
                <w:szCs w:val="20"/>
              </w:rPr>
            </w:pPr>
            <w:r w:rsidRPr="005C0B2D">
              <w:rPr>
                <w:bCs/>
                <w:sz w:val="20"/>
                <w:szCs w:val="20"/>
              </w:rPr>
              <w:t>4377,36 руб.</w:t>
            </w:r>
          </w:p>
        </w:tc>
      </w:tr>
      <w:tr w:rsidR="007136C9" w:rsidRPr="005C0B2D" w:rsidTr="00350A4C">
        <w:tc>
          <w:tcPr>
            <w:tcW w:w="4503" w:type="dxa"/>
            <w:vAlign w:val="center"/>
          </w:tcPr>
          <w:p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103" w:type="dxa"/>
            <w:vAlign w:val="center"/>
          </w:tcPr>
          <w:p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УЗ «Кричевский </w:t>
            </w:r>
            <w:proofErr w:type="spellStart"/>
            <w:r w:rsidRPr="005C0B2D">
              <w:rPr>
                <w:sz w:val="20"/>
                <w:szCs w:val="20"/>
              </w:rPr>
              <w:t>райЦГЭ</w:t>
            </w:r>
            <w:proofErr w:type="spellEnd"/>
            <w:r w:rsidRPr="005C0B2D">
              <w:rPr>
                <w:sz w:val="20"/>
                <w:szCs w:val="20"/>
              </w:rPr>
              <w:t>» 700087471</w:t>
            </w:r>
          </w:p>
        </w:tc>
      </w:tr>
    </w:tbl>
    <w:p w:rsidR="007136C9" w:rsidRPr="005C0B2D" w:rsidRDefault="007136C9" w:rsidP="005C0B2D">
      <w:pPr>
        <w:pStyle w:val="a7"/>
        <w:ind w:left="360"/>
        <w:rPr>
          <w:sz w:val="20"/>
          <w:szCs w:val="20"/>
        </w:rPr>
      </w:pPr>
      <w:r w:rsidRPr="005C0B2D">
        <w:rPr>
          <w:sz w:val="20"/>
          <w:szCs w:val="20"/>
        </w:rPr>
        <w:t>Приложение к лоту №2: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48"/>
        <w:gridCol w:w="5631"/>
        <w:gridCol w:w="3260"/>
      </w:tblGrid>
      <w:tr w:rsidR="007136C9" w:rsidRPr="005C0B2D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6C9" w:rsidRPr="005C0B2D" w:rsidRDefault="007136C9" w:rsidP="005C0B2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№</w:t>
            </w:r>
            <w:proofErr w:type="spellStart"/>
            <w:proofErr w:type="gramStart"/>
            <w:r w:rsidRPr="005C0B2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C0B2D">
              <w:rPr>
                <w:sz w:val="20"/>
                <w:szCs w:val="20"/>
              </w:rPr>
              <w:t>/</w:t>
            </w:r>
            <w:proofErr w:type="spellStart"/>
            <w:r w:rsidRPr="005C0B2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6C9" w:rsidRPr="005C0B2D" w:rsidRDefault="007136C9" w:rsidP="005C0B2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6C9" w:rsidRPr="005C0B2D" w:rsidRDefault="007136C9" w:rsidP="005C0B2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Параметр </w:t>
            </w:r>
          </w:p>
        </w:tc>
      </w:tr>
      <w:tr w:rsidR="007136C9" w:rsidRPr="005C0B2D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6C9" w:rsidRPr="005C0B2D" w:rsidRDefault="007136C9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6C9" w:rsidRPr="005C0B2D" w:rsidRDefault="007136C9" w:rsidP="007136C9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Электропитание сеть переменного тока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6C9" w:rsidRPr="005C0B2D" w:rsidRDefault="007136C9" w:rsidP="00745EC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частота 50(±1) Гц напряжение </w:t>
            </w:r>
            <w:r w:rsidR="00745ECD" w:rsidRPr="005C0B2D">
              <w:rPr>
                <w:sz w:val="20"/>
                <w:szCs w:val="20"/>
              </w:rPr>
              <w:t>220-</w:t>
            </w:r>
            <w:r w:rsidRPr="005C0B2D">
              <w:rPr>
                <w:sz w:val="20"/>
                <w:szCs w:val="20"/>
              </w:rPr>
              <w:t>230</w:t>
            </w:r>
            <w:proofErr w:type="gramStart"/>
            <w:r w:rsidRPr="005C0B2D">
              <w:rPr>
                <w:sz w:val="20"/>
                <w:szCs w:val="20"/>
              </w:rPr>
              <w:t xml:space="preserve"> В</w:t>
            </w:r>
            <w:proofErr w:type="gramEnd"/>
          </w:p>
        </w:tc>
      </w:tr>
      <w:tr w:rsidR="008D08C0" w:rsidRPr="005C0B2D" w:rsidTr="008D08C0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08C0" w:rsidRPr="005C0B2D" w:rsidRDefault="008D08C0" w:rsidP="008D08C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5C0B2D">
              <w:rPr>
                <w:sz w:val="20"/>
                <w:szCs w:val="20"/>
              </w:rPr>
              <w:t>емператур</w:t>
            </w:r>
            <w:r>
              <w:rPr>
                <w:sz w:val="20"/>
                <w:szCs w:val="20"/>
              </w:rPr>
              <w:t>н</w:t>
            </w:r>
            <w:r w:rsidRPr="005C0B2D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 режим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D08C0" w:rsidRPr="005C0B2D" w:rsidRDefault="008D08C0" w:rsidP="008D08C0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от +2</w:t>
            </w:r>
            <w:proofErr w:type="gramStart"/>
            <w:r w:rsidRPr="005C0B2D">
              <w:rPr>
                <w:sz w:val="20"/>
                <w:szCs w:val="20"/>
              </w:rPr>
              <w:t xml:space="preserve"> °С</w:t>
            </w:r>
            <w:proofErr w:type="gramEnd"/>
            <w:r w:rsidRPr="005C0B2D">
              <w:rPr>
                <w:sz w:val="20"/>
                <w:szCs w:val="20"/>
              </w:rPr>
              <w:t xml:space="preserve"> до +15 °С</w:t>
            </w:r>
          </w:p>
        </w:tc>
      </w:tr>
      <w:tr w:rsidR="008D08C0" w:rsidRPr="005C0B2D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3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08C0" w:rsidRPr="005C0B2D" w:rsidRDefault="008D08C0" w:rsidP="008D08C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5C0B2D">
              <w:rPr>
                <w:sz w:val="20"/>
                <w:szCs w:val="20"/>
              </w:rPr>
              <w:t>олезный объем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D08C0" w:rsidRPr="005C0B2D" w:rsidRDefault="008D08C0" w:rsidP="008D08C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(±5</w:t>
            </w:r>
            <w:r w:rsidRPr="005C0B2D">
              <w:rPr>
                <w:sz w:val="20"/>
                <w:szCs w:val="20"/>
              </w:rPr>
              <w:t>) л</w:t>
            </w:r>
          </w:p>
        </w:tc>
      </w:tr>
      <w:tr w:rsidR="008D08C0" w:rsidRPr="005C0B2D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4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08C0" w:rsidRPr="005C0B2D" w:rsidRDefault="008D08C0" w:rsidP="007136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Самодиагностика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</w:p>
        </w:tc>
      </w:tr>
      <w:tr w:rsidR="008D08C0" w:rsidRPr="005C0B2D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5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08C0" w:rsidRPr="005C0B2D" w:rsidRDefault="008D08C0" w:rsidP="007136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Дисплей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</w:p>
        </w:tc>
      </w:tr>
      <w:tr w:rsidR="008D08C0" w:rsidRPr="005C0B2D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6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08C0" w:rsidRPr="005C0B2D" w:rsidRDefault="008D08C0" w:rsidP="008D08C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Звуковая сигнализация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</w:tr>
      <w:tr w:rsidR="008D08C0" w:rsidRPr="005C0B2D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7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08C0" w:rsidRPr="005C0B2D" w:rsidRDefault="008D08C0" w:rsidP="007136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от перепадов напряжения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</w:tr>
      <w:tr w:rsidR="008D08C0" w:rsidRPr="005C0B2D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8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08C0" w:rsidRPr="005C0B2D" w:rsidRDefault="008D08C0" w:rsidP="007136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двери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глухая</w:t>
            </w:r>
          </w:p>
        </w:tc>
      </w:tr>
      <w:tr w:rsidR="008D08C0" w:rsidRPr="005C0B2D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9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08C0" w:rsidRPr="005C0B2D" w:rsidRDefault="008D08C0" w:rsidP="008D08C0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Габаритные размеры (</w:t>
            </w:r>
            <w:proofErr w:type="spellStart"/>
            <w:r w:rsidRPr="005C0B2D">
              <w:rPr>
                <w:sz w:val="20"/>
                <w:szCs w:val="20"/>
              </w:rPr>
              <w:t>ШхГхВ</w:t>
            </w:r>
            <w:proofErr w:type="spellEnd"/>
            <w:r w:rsidRPr="005C0B2D"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08C0" w:rsidRPr="005C0B2D" w:rsidRDefault="008D08C0" w:rsidP="008D08C0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600х620х1495 мм</w:t>
            </w:r>
          </w:p>
        </w:tc>
      </w:tr>
    </w:tbl>
    <w:p w:rsidR="007136C9" w:rsidRDefault="007136C9" w:rsidP="00C135EE">
      <w:pPr>
        <w:contextualSpacing/>
        <w:rPr>
          <w:sz w:val="20"/>
          <w:szCs w:val="20"/>
        </w:rPr>
      </w:pPr>
    </w:p>
    <w:p w:rsidR="00BF2703" w:rsidRDefault="00BF2703" w:rsidP="00C135EE">
      <w:pPr>
        <w:contextualSpacing/>
        <w:rPr>
          <w:sz w:val="20"/>
          <w:szCs w:val="20"/>
        </w:rPr>
      </w:pPr>
    </w:p>
    <w:p w:rsidR="00BF2703" w:rsidRDefault="00BF2703" w:rsidP="00C135EE">
      <w:pPr>
        <w:contextualSpacing/>
        <w:rPr>
          <w:sz w:val="20"/>
          <w:szCs w:val="20"/>
        </w:rPr>
      </w:pPr>
    </w:p>
    <w:p w:rsidR="00BF2703" w:rsidRDefault="00BF2703" w:rsidP="00C135EE">
      <w:pPr>
        <w:contextualSpacing/>
        <w:rPr>
          <w:sz w:val="20"/>
          <w:szCs w:val="20"/>
        </w:rPr>
      </w:pPr>
    </w:p>
    <w:p w:rsidR="00BF2703" w:rsidRPr="005C0B2D" w:rsidRDefault="00BF2703" w:rsidP="00C135EE">
      <w:pPr>
        <w:contextualSpacing/>
        <w:rPr>
          <w:sz w:val="20"/>
          <w:szCs w:val="20"/>
        </w:rPr>
      </w:pPr>
    </w:p>
    <w:p w:rsidR="00404185" w:rsidRPr="005C0B2D" w:rsidRDefault="004B5E56" w:rsidP="00CC1546">
      <w:pPr>
        <w:widowControl w:val="0"/>
        <w:contextualSpacing/>
        <w:jc w:val="both"/>
        <w:rPr>
          <w:sz w:val="20"/>
          <w:szCs w:val="20"/>
        </w:rPr>
      </w:pPr>
      <w:r w:rsidRPr="005C0B2D">
        <w:rPr>
          <w:sz w:val="20"/>
          <w:szCs w:val="20"/>
        </w:rPr>
        <w:t>4.</w:t>
      </w:r>
      <w:r w:rsidR="00404185" w:rsidRPr="005C0B2D">
        <w:rPr>
          <w:sz w:val="20"/>
          <w:szCs w:val="20"/>
        </w:rPr>
        <w:t>Для присуждения контракта используются критерии соответствия предложения требованиям предмета закупки.</w:t>
      </w:r>
      <w:r w:rsidR="00404185" w:rsidRPr="005C0B2D">
        <w:rPr>
          <w:color w:val="FF0000"/>
          <w:sz w:val="20"/>
          <w:szCs w:val="20"/>
        </w:rPr>
        <w:t xml:space="preserve"> </w:t>
      </w:r>
      <w:r w:rsidR="00CC1546" w:rsidRPr="005C0B2D">
        <w:rPr>
          <w:sz w:val="20"/>
          <w:szCs w:val="20"/>
        </w:rPr>
        <w:t>Предложение, не соответствующее требованиям пунктов, отмеченных астериском</w:t>
      </w:r>
      <w:proofErr w:type="gramStart"/>
      <w:r w:rsidR="00CC1546" w:rsidRPr="005C0B2D">
        <w:rPr>
          <w:sz w:val="20"/>
          <w:szCs w:val="20"/>
        </w:rPr>
        <w:t xml:space="preserve"> (*), </w:t>
      </w:r>
      <w:proofErr w:type="gramEnd"/>
      <w:r w:rsidR="00CC1546" w:rsidRPr="005C0B2D">
        <w:rPr>
          <w:sz w:val="20"/>
          <w:szCs w:val="20"/>
        </w:rPr>
        <w:t>будет отклонено.</w:t>
      </w:r>
    </w:p>
    <w:p w:rsidR="006B536D" w:rsidRPr="005C0B2D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  <w:r w:rsidRPr="005C0B2D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5C0B2D">
        <w:rPr>
          <w:sz w:val="20"/>
          <w:szCs w:val="20"/>
        </w:rPr>
        <w:t>начальник</w:t>
      </w:r>
      <w:r w:rsidRPr="005C0B2D">
        <w:rPr>
          <w:sz w:val="20"/>
          <w:szCs w:val="20"/>
        </w:rPr>
        <w:t xml:space="preserve"> отдела маркетинга и организации </w:t>
      </w:r>
      <w:r w:rsidR="001B7A00" w:rsidRPr="005C0B2D">
        <w:rPr>
          <w:sz w:val="20"/>
          <w:szCs w:val="20"/>
        </w:rPr>
        <w:t>закупок</w:t>
      </w:r>
      <w:r w:rsidRPr="005C0B2D">
        <w:rPr>
          <w:sz w:val="20"/>
          <w:szCs w:val="20"/>
        </w:rPr>
        <w:t xml:space="preserve"> РУП «Медтехника» </w:t>
      </w:r>
      <w:r w:rsidR="004465A9" w:rsidRPr="005C0B2D">
        <w:rPr>
          <w:sz w:val="20"/>
          <w:szCs w:val="20"/>
        </w:rPr>
        <w:t>Шах Татьяна Викторовна</w:t>
      </w:r>
      <w:r w:rsidR="00DF296D" w:rsidRPr="005C0B2D">
        <w:rPr>
          <w:sz w:val="20"/>
          <w:szCs w:val="20"/>
        </w:rPr>
        <w:t>,</w:t>
      </w:r>
      <w:r w:rsidRPr="005C0B2D">
        <w:rPr>
          <w:sz w:val="20"/>
          <w:szCs w:val="20"/>
        </w:rPr>
        <w:t xml:space="preserve">  8-0222-</w:t>
      </w:r>
      <w:r w:rsidR="004465A9" w:rsidRPr="005C0B2D">
        <w:rPr>
          <w:sz w:val="20"/>
          <w:szCs w:val="20"/>
        </w:rPr>
        <w:t>62-61-34</w:t>
      </w:r>
      <w:r w:rsidR="00C65E75" w:rsidRPr="005C0B2D">
        <w:rPr>
          <w:sz w:val="20"/>
          <w:szCs w:val="20"/>
        </w:rPr>
        <w:t>.</w:t>
      </w:r>
    </w:p>
    <w:p w:rsidR="006B536D" w:rsidRPr="005C0B2D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BB2A0B" w:rsidRPr="005C0B2D" w:rsidRDefault="00BB2A0B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:rsidR="00BB4326" w:rsidRPr="005C0B2D" w:rsidRDefault="00BB4326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:rsidR="00BB4326" w:rsidRPr="005C0B2D" w:rsidRDefault="00BB4326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:rsidR="00B779D1" w:rsidRPr="005C0B2D" w:rsidRDefault="006B536D" w:rsidP="00943EB2">
      <w:pPr>
        <w:widowControl w:val="0"/>
        <w:ind w:right="142"/>
        <w:contextualSpacing/>
        <w:jc w:val="both"/>
        <w:rPr>
          <w:sz w:val="20"/>
          <w:szCs w:val="20"/>
        </w:rPr>
      </w:pPr>
      <w:r w:rsidRPr="005C0B2D">
        <w:rPr>
          <w:sz w:val="20"/>
          <w:szCs w:val="20"/>
        </w:rPr>
        <w:t xml:space="preserve">Товаровед </w:t>
      </w:r>
      <w:r w:rsidR="001C5406" w:rsidRPr="005C0B2D">
        <w:rPr>
          <w:sz w:val="20"/>
          <w:szCs w:val="20"/>
        </w:rPr>
        <w:t>1</w:t>
      </w:r>
      <w:r w:rsidR="001D6405" w:rsidRPr="005C0B2D">
        <w:rPr>
          <w:sz w:val="20"/>
          <w:szCs w:val="20"/>
        </w:rPr>
        <w:t xml:space="preserve"> кат.</w:t>
      </w:r>
      <w:r w:rsidR="00236518" w:rsidRPr="005C0B2D">
        <w:rPr>
          <w:sz w:val="20"/>
          <w:szCs w:val="20"/>
        </w:rPr>
        <w:t xml:space="preserve"> </w:t>
      </w:r>
      <w:r w:rsidR="00943EB2" w:rsidRPr="005C0B2D">
        <w:rPr>
          <w:sz w:val="20"/>
          <w:szCs w:val="20"/>
        </w:rPr>
        <w:t xml:space="preserve">ООТ        </w:t>
      </w:r>
      <w:r w:rsidR="00BF2703">
        <w:rPr>
          <w:sz w:val="20"/>
          <w:szCs w:val="20"/>
        </w:rPr>
        <w:t xml:space="preserve">                 </w:t>
      </w:r>
      <w:r w:rsidR="00943EB2" w:rsidRPr="005C0B2D">
        <w:rPr>
          <w:sz w:val="20"/>
          <w:szCs w:val="20"/>
        </w:rPr>
        <w:t xml:space="preserve">                                </w:t>
      </w:r>
      <w:r w:rsidR="008E58E9" w:rsidRPr="005C0B2D">
        <w:rPr>
          <w:sz w:val="20"/>
          <w:szCs w:val="20"/>
        </w:rPr>
        <w:t xml:space="preserve">               </w:t>
      </w:r>
      <w:r w:rsidR="00670D81" w:rsidRPr="005C0B2D">
        <w:rPr>
          <w:sz w:val="20"/>
          <w:szCs w:val="20"/>
        </w:rPr>
        <w:t xml:space="preserve">             </w:t>
      </w:r>
      <w:r w:rsidR="008E58E9" w:rsidRPr="005C0B2D">
        <w:rPr>
          <w:sz w:val="20"/>
          <w:szCs w:val="20"/>
        </w:rPr>
        <w:t xml:space="preserve">                         </w:t>
      </w:r>
      <w:r w:rsidR="00943EB2" w:rsidRPr="005C0B2D">
        <w:rPr>
          <w:sz w:val="20"/>
          <w:szCs w:val="20"/>
        </w:rPr>
        <w:t xml:space="preserve">        </w:t>
      </w:r>
      <w:r w:rsidR="00670D81" w:rsidRPr="005C0B2D">
        <w:rPr>
          <w:sz w:val="20"/>
          <w:szCs w:val="20"/>
        </w:rPr>
        <w:t>Ю.В.Сергиенко</w:t>
      </w:r>
    </w:p>
    <w:p w:rsidR="00236518" w:rsidRPr="005C0B2D" w:rsidRDefault="00236518" w:rsidP="00943EB2">
      <w:pPr>
        <w:widowControl w:val="0"/>
        <w:ind w:right="142"/>
        <w:contextualSpacing/>
        <w:jc w:val="both"/>
        <w:rPr>
          <w:sz w:val="20"/>
          <w:szCs w:val="20"/>
        </w:rPr>
      </w:pPr>
    </w:p>
    <w:sectPr w:rsidR="00236518" w:rsidRPr="005C0B2D" w:rsidSect="008E58E9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8C0" w:rsidRDefault="008D08C0" w:rsidP="0049489B">
      <w:r>
        <w:separator/>
      </w:r>
    </w:p>
  </w:endnote>
  <w:endnote w:type="continuationSeparator" w:id="1">
    <w:p w:rsidR="008D08C0" w:rsidRDefault="008D08C0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·sІУ©ъЕй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138454"/>
      <w:docPartObj>
        <w:docPartGallery w:val="Page Numbers (Bottom of Page)"/>
        <w:docPartUnique/>
      </w:docPartObj>
    </w:sdtPr>
    <w:sdtContent>
      <w:p w:rsidR="00EC4881" w:rsidRDefault="00EC4881">
        <w:pPr>
          <w:pStyle w:val="af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D08C0" w:rsidRDefault="008D08C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8C0" w:rsidRDefault="008D08C0" w:rsidP="0049489B">
      <w:r>
        <w:separator/>
      </w:r>
    </w:p>
  </w:footnote>
  <w:footnote w:type="continuationSeparator" w:id="1">
    <w:p w:rsidR="008D08C0" w:rsidRDefault="008D08C0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194C8F"/>
    <w:multiLevelType w:val="hybridMultilevel"/>
    <w:tmpl w:val="C57CD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B5D0227"/>
    <w:multiLevelType w:val="multilevel"/>
    <w:tmpl w:val="8EEC7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484590"/>
    <w:multiLevelType w:val="multilevel"/>
    <w:tmpl w:val="CB8089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49B1024"/>
    <w:multiLevelType w:val="multilevel"/>
    <w:tmpl w:val="C2D27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B12BF9"/>
    <w:multiLevelType w:val="multilevel"/>
    <w:tmpl w:val="57FE02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326388"/>
    <w:multiLevelType w:val="hybridMultilevel"/>
    <w:tmpl w:val="96107862"/>
    <w:lvl w:ilvl="0" w:tplc="E36422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EC3B04"/>
    <w:multiLevelType w:val="hybridMultilevel"/>
    <w:tmpl w:val="E06C2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5457C"/>
    <w:multiLevelType w:val="hybridMultilevel"/>
    <w:tmpl w:val="C7383E18"/>
    <w:lvl w:ilvl="0" w:tplc="EDDC9C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4467B"/>
    <w:multiLevelType w:val="hybridMultilevel"/>
    <w:tmpl w:val="D30618A0"/>
    <w:lvl w:ilvl="0" w:tplc="4EC2FC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A1DF7"/>
    <w:multiLevelType w:val="multilevel"/>
    <w:tmpl w:val="B838AD9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78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4">
    <w:nsid w:val="5EBF1800"/>
    <w:multiLevelType w:val="multilevel"/>
    <w:tmpl w:val="FAFC4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045351"/>
    <w:multiLevelType w:val="hybridMultilevel"/>
    <w:tmpl w:val="D4D0A7B8"/>
    <w:lvl w:ilvl="0" w:tplc="E37CAC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1619B0"/>
    <w:multiLevelType w:val="hybridMultilevel"/>
    <w:tmpl w:val="44AA7D3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9F7FD8"/>
    <w:multiLevelType w:val="multilevel"/>
    <w:tmpl w:val="B5ECBFB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7"/>
  </w:num>
  <w:num w:numId="2">
    <w:abstractNumId w:val="19"/>
  </w:num>
  <w:num w:numId="3">
    <w:abstractNumId w:val="20"/>
  </w:num>
  <w:num w:numId="4">
    <w:abstractNumId w:val="15"/>
  </w:num>
  <w:num w:numId="5">
    <w:abstractNumId w:val="26"/>
  </w:num>
  <w:num w:numId="6">
    <w:abstractNumId w:val="29"/>
  </w:num>
  <w:num w:numId="7">
    <w:abstractNumId w:val="12"/>
  </w:num>
  <w:num w:numId="8">
    <w:abstractNumId w:val="21"/>
  </w:num>
  <w:num w:numId="9">
    <w:abstractNumId w:val="10"/>
  </w:num>
  <w:num w:numId="10">
    <w:abstractNumId w:val="27"/>
  </w:num>
  <w:num w:numId="11">
    <w:abstractNumId w:val="13"/>
  </w:num>
  <w:num w:numId="12">
    <w:abstractNumId w:val="11"/>
  </w:num>
  <w:num w:numId="13">
    <w:abstractNumId w:val="18"/>
  </w:num>
  <w:num w:numId="14">
    <w:abstractNumId w:val="2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7"/>
  </w:num>
  <w:num w:numId="19">
    <w:abstractNumId w:val="6"/>
  </w:num>
  <w:num w:numId="20">
    <w:abstractNumId w:val="2"/>
  </w:num>
  <w:num w:numId="21">
    <w:abstractNumId w:val="23"/>
  </w:num>
  <w:num w:numId="22">
    <w:abstractNumId w:val="32"/>
  </w:num>
  <w:num w:numId="23">
    <w:abstractNumId w:val="4"/>
  </w:num>
  <w:num w:numId="24">
    <w:abstractNumId w:val="8"/>
  </w:num>
  <w:num w:numId="25">
    <w:abstractNumId w:val="22"/>
  </w:num>
  <w:num w:numId="26">
    <w:abstractNumId w:val="30"/>
  </w:num>
  <w:num w:numId="27">
    <w:abstractNumId w:val="16"/>
  </w:num>
  <w:num w:numId="28">
    <w:abstractNumId w:val="31"/>
  </w:num>
  <w:num w:numId="29">
    <w:abstractNumId w:val="5"/>
  </w:num>
  <w:num w:numId="30">
    <w:abstractNumId w:val="24"/>
  </w:num>
  <w:num w:numId="31">
    <w:abstractNumId w:val="3"/>
  </w:num>
  <w:num w:numId="32">
    <w:abstractNumId w:val="28"/>
  </w:num>
  <w:num w:numId="33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4BB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0B6F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B3A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0D7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0DA4"/>
    <w:rsid w:val="000B11B6"/>
    <w:rsid w:val="000B1CD9"/>
    <w:rsid w:val="000B273E"/>
    <w:rsid w:val="000B2ED7"/>
    <w:rsid w:val="000B32C2"/>
    <w:rsid w:val="000B353B"/>
    <w:rsid w:val="000B44BB"/>
    <w:rsid w:val="000B48F6"/>
    <w:rsid w:val="000B4908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80D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9BE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4C5C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12C"/>
    <w:rsid w:val="00151BD8"/>
    <w:rsid w:val="00152362"/>
    <w:rsid w:val="0015241B"/>
    <w:rsid w:val="00152703"/>
    <w:rsid w:val="00152A3A"/>
    <w:rsid w:val="00152A69"/>
    <w:rsid w:val="001542BC"/>
    <w:rsid w:val="0015468D"/>
    <w:rsid w:val="001547AC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664C"/>
    <w:rsid w:val="0016769C"/>
    <w:rsid w:val="00167A02"/>
    <w:rsid w:val="001703A0"/>
    <w:rsid w:val="00170944"/>
    <w:rsid w:val="00171881"/>
    <w:rsid w:val="00171FE8"/>
    <w:rsid w:val="00172663"/>
    <w:rsid w:val="0017302B"/>
    <w:rsid w:val="00173C50"/>
    <w:rsid w:val="001741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6C1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4B3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406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05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CE3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1B7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2A8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518"/>
    <w:rsid w:val="00236C0D"/>
    <w:rsid w:val="00237074"/>
    <w:rsid w:val="002375CF"/>
    <w:rsid w:val="00240B74"/>
    <w:rsid w:val="00240FBE"/>
    <w:rsid w:val="002415EC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4BAA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3804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023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4C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4A10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1DB1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3CBE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35C2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6F2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922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2CEA"/>
    <w:rsid w:val="004634C2"/>
    <w:rsid w:val="00463553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9C5"/>
    <w:rsid w:val="00485A98"/>
    <w:rsid w:val="00485E30"/>
    <w:rsid w:val="00486269"/>
    <w:rsid w:val="00486CED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5D65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358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97E56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69B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B2D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C95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6A9B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5F793C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1C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0D81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05C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6C9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ECD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C7B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B6B"/>
    <w:rsid w:val="00805C96"/>
    <w:rsid w:val="00807D06"/>
    <w:rsid w:val="008107C8"/>
    <w:rsid w:val="00811430"/>
    <w:rsid w:val="008116F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C83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7D3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8C0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8E9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4A3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96C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6DF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83E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23D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7B0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74"/>
    <w:rsid w:val="009D47DC"/>
    <w:rsid w:val="009D53CB"/>
    <w:rsid w:val="009D65AF"/>
    <w:rsid w:val="009D78A8"/>
    <w:rsid w:val="009E022C"/>
    <w:rsid w:val="009E04B6"/>
    <w:rsid w:val="009E0F2F"/>
    <w:rsid w:val="009E0FFF"/>
    <w:rsid w:val="009E102D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18A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57F"/>
    <w:rsid w:val="00A37605"/>
    <w:rsid w:val="00A37B6B"/>
    <w:rsid w:val="00A37EB6"/>
    <w:rsid w:val="00A37EF8"/>
    <w:rsid w:val="00A411C1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A32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A7A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444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1D5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07CE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4E7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0CD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06E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3FA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B7A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326"/>
    <w:rsid w:val="00BB4FEE"/>
    <w:rsid w:val="00BB5207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03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8CB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546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6F0"/>
    <w:rsid w:val="00CF29F8"/>
    <w:rsid w:val="00CF35AD"/>
    <w:rsid w:val="00CF3D0C"/>
    <w:rsid w:val="00CF3E35"/>
    <w:rsid w:val="00CF41E2"/>
    <w:rsid w:val="00CF43C9"/>
    <w:rsid w:val="00CF474F"/>
    <w:rsid w:val="00CF5DC1"/>
    <w:rsid w:val="00CF6FB6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898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C40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770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5A90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17E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5DF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2FD1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1FD2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881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658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1CF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6764"/>
    <w:rsid w:val="00F16CC3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3BBE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4CF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0DE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9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uiPriority w:val="99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paragraph" w:customStyle="1" w:styleId="31">
    <w:name w:val="Абзац списка3"/>
    <w:aliases w:val="Citation List,본문(내용),List Paragraph (numbered (a)),Colorful List - Accent 11"/>
    <w:basedOn w:val="a"/>
    <w:link w:val="ListParagraphChar"/>
    <w:rsid w:val="009D3C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31"/>
    <w:locked/>
    <w:rsid w:val="009D3C74"/>
    <w:rPr>
      <w:rFonts w:ascii="Calibri" w:eastAsia="Times New Roman" w:hAnsi="Calibri" w:cs="Times New Roman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E71F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1"/>
    <w:basedOn w:val="a"/>
    <w:next w:val="af8"/>
    <w:link w:val="af9"/>
    <w:qFormat/>
    <w:rsid w:val="000600D7"/>
    <w:pPr>
      <w:jc w:val="center"/>
    </w:pPr>
    <w:rPr>
      <w:rFonts w:asciiTheme="minorHAnsi" w:eastAsia="Calibri" w:hAnsiTheme="minorHAnsi" w:cstheme="minorBidi"/>
      <w:b/>
      <w:sz w:val="28"/>
      <w:szCs w:val="22"/>
    </w:rPr>
  </w:style>
  <w:style w:type="character" w:customStyle="1" w:styleId="af9">
    <w:name w:val="Заголовок Знак"/>
    <w:link w:val="15"/>
    <w:locked/>
    <w:rsid w:val="000600D7"/>
    <w:rPr>
      <w:rFonts w:eastAsia="Calibri"/>
      <w:b/>
      <w:sz w:val="28"/>
      <w:lang w:val="ru-RU" w:eastAsia="ru-RU" w:bidi="ar-SA"/>
    </w:rPr>
  </w:style>
  <w:style w:type="paragraph" w:styleId="af8">
    <w:name w:val="Title"/>
    <w:basedOn w:val="a"/>
    <w:next w:val="a"/>
    <w:link w:val="afa"/>
    <w:qFormat/>
    <w:rsid w:val="000600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8"/>
    <w:rsid w:val="000600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yle18">
    <w:name w:val="Style18"/>
    <w:basedOn w:val="a"/>
    <w:uiPriority w:val="99"/>
    <w:rsid w:val="00F834CF"/>
    <w:pPr>
      <w:widowControl w:val="0"/>
      <w:autoSpaceDE w:val="0"/>
      <w:autoSpaceDN w:val="0"/>
      <w:adjustRightInd w:val="0"/>
      <w:spacing w:line="218" w:lineRule="exact"/>
      <w:jc w:val="both"/>
    </w:pPr>
  </w:style>
  <w:style w:type="character" w:customStyle="1" w:styleId="FontStyle109">
    <w:name w:val="Font Style109"/>
    <w:uiPriority w:val="99"/>
    <w:rsid w:val="00F834CF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834CF"/>
    <w:pPr>
      <w:widowControl w:val="0"/>
      <w:autoSpaceDE w:val="0"/>
      <w:autoSpaceDN w:val="0"/>
      <w:adjustRightInd w:val="0"/>
    </w:pPr>
  </w:style>
  <w:style w:type="paragraph" w:customStyle="1" w:styleId="justify">
    <w:name w:val="justify"/>
    <w:basedOn w:val="a"/>
    <w:rsid w:val="002D3804"/>
    <w:pPr>
      <w:ind w:firstLine="567"/>
      <w:jc w:val="both"/>
    </w:pPr>
  </w:style>
  <w:style w:type="character" w:customStyle="1" w:styleId="101">
    <w:name w:val="Основной текст10"/>
    <w:rsid w:val="002D3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40">
    <w:name w:val="Основной текст24"/>
    <w:basedOn w:val="a"/>
    <w:rsid w:val="002D3804"/>
    <w:pPr>
      <w:widowControl w:val="0"/>
      <w:shd w:val="clear" w:color="auto" w:fill="FFFFFF"/>
      <w:spacing w:before="240" w:line="331" w:lineRule="exact"/>
    </w:pPr>
    <w:rPr>
      <w:color w:val="000000"/>
      <w:lang w:bidi="ru-RU"/>
    </w:rPr>
  </w:style>
  <w:style w:type="character" w:customStyle="1" w:styleId="itemtext1">
    <w:name w:val="itemtext1"/>
    <w:rsid w:val="002D3804"/>
    <w:rPr>
      <w:rFonts w:ascii="Tahoma" w:hAnsi="Tahoma" w:cs="Tahoma" w:hint="default"/>
      <w:color w:val="000000"/>
    </w:rPr>
  </w:style>
  <w:style w:type="character" w:customStyle="1" w:styleId="8">
    <w:name w:val="Основной текст (8)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b">
    <w:name w:val="Другое_"/>
    <w:basedOn w:val="a0"/>
    <w:link w:val="afc"/>
    <w:rsid w:val="002D3804"/>
    <w:rPr>
      <w:rFonts w:ascii="Times New Roman" w:eastAsia="Times New Roman" w:hAnsi="Times New Roman" w:cs="Times New Roman"/>
      <w:sz w:val="17"/>
      <w:szCs w:val="17"/>
    </w:rPr>
  </w:style>
  <w:style w:type="paragraph" w:customStyle="1" w:styleId="afc">
    <w:name w:val="Другое"/>
    <w:basedOn w:val="a"/>
    <w:link w:val="afb"/>
    <w:rsid w:val="002D3804"/>
    <w:pPr>
      <w:widowControl w:val="0"/>
    </w:pPr>
    <w:rPr>
      <w:sz w:val="17"/>
      <w:szCs w:val="17"/>
      <w:lang w:eastAsia="en-US"/>
    </w:rPr>
  </w:style>
  <w:style w:type="character" w:customStyle="1" w:styleId="afd">
    <w:name w:val="Подпись к таблице"/>
    <w:basedOn w:val="a0"/>
    <w:rsid w:val="001F0C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">
    <w:name w:val="Основной текст4"/>
    <w:basedOn w:val="a"/>
    <w:rsid w:val="001F0CE3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EastAsia" w:hAnsiTheme="minorHAnsi" w:cstheme="minorBid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04B56-FDCD-44D1-A8B7-0E09D17D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11</cp:revision>
  <cp:lastPrinted>2026-06-18T09:35:00Z</cp:lastPrinted>
  <dcterms:created xsi:type="dcterms:W3CDTF">2026-05-06T08:03:00Z</dcterms:created>
  <dcterms:modified xsi:type="dcterms:W3CDTF">2026-06-18T09:35:00Z</dcterms:modified>
</cp:coreProperties>
</file>