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EZ20260604379429 «А432 компьютерного класса (в комплекте) для учреждений образования подчиненных и подведомственных комитету по образованию Мингорисполкома в интересах государственного учреждения «Центр по обеспечению деятельности комитета по образованию    Мингорисполкома и подчиненных организаций»».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"БелЭВМ"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691700916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“Великий камень”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1 344 815,00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"ИРСЕН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191757734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220086, Республика Беларусь, г. Минск, ул.Калиновского, д.111А, ком.205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1 418 760,00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"АБН-Эксперт"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193963723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Блок Б, пом.1404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1 447 000,00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заявки на покупку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"БелЭВМ",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222205, Республика Беларусь, Минская область, Смолевичский район, Китайско-Белорусский индустриальный парк “Великий камень”,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691700916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1 344 815,00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а432.pdf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4968&amp;name=C0353426282FC4E6D2E1E53CA56F7029/protokol_a43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