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EZ20260612380282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МогМТ№51/26-ЗОИ «Расходные материалы для медицинского оборудования» ДопМИ3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3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