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B94C" w14:textId="77777777" w:rsidR="00F31F6D" w:rsidRPr="00E050EA" w:rsidRDefault="00F31F6D" w:rsidP="00F31F6D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23868376" w14:textId="77777777" w:rsidR="00F31F6D" w:rsidRPr="00E050EA" w:rsidRDefault="00F31F6D" w:rsidP="00F31F6D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7A6DFA17" w14:textId="77777777" w:rsidR="00F31F6D" w:rsidRPr="00E050EA" w:rsidRDefault="00F31F6D" w:rsidP="00F31F6D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68203558" w14:textId="77777777" w:rsidR="00F31F6D" w:rsidRPr="00E050EA" w:rsidRDefault="00F31F6D" w:rsidP="00F31F6D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36AB6DE0" w14:textId="7B43C54B" w:rsidR="00F31F6D" w:rsidRPr="00E050EA" w:rsidRDefault="004244EF" w:rsidP="00F31F6D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</w:t>
      </w:r>
      <w:r w:rsidR="00F31F6D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6</w:t>
      </w:r>
      <w:r w:rsidR="00F31F6D">
        <w:rPr>
          <w:rFonts w:ascii="Times New Roman" w:hAnsi="Times New Roman"/>
          <w:sz w:val="20"/>
          <w:szCs w:val="20"/>
        </w:rPr>
        <w:t>.2026</w:t>
      </w:r>
    </w:p>
    <w:p w14:paraId="69A2FC58" w14:textId="77777777" w:rsidR="00F31F6D" w:rsidRDefault="00F31F6D" w:rsidP="00F31F6D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CB7B13C" w14:textId="77777777" w:rsidR="00F31F6D" w:rsidRDefault="00F31F6D" w:rsidP="00F31F6D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1E17088A" w14:textId="77777777" w:rsidR="00F31F6D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74AF6362" w14:textId="77777777" w:rsidR="00F31F6D" w:rsidRPr="00FA6B32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07848ADC" w14:textId="5C8D57A9" w:rsidR="00F31F6D" w:rsidRPr="0067677C" w:rsidRDefault="00F31F6D" w:rsidP="00F520E8">
      <w:pPr>
        <w:jc w:val="center"/>
        <w:rPr>
          <w:color w:val="FF0000"/>
          <w:sz w:val="28"/>
          <w:szCs w:val="28"/>
          <w:u w:val="single"/>
        </w:rPr>
      </w:pPr>
      <w:r w:rsidRPr="009E413F">
        <w:rPr>
          <w:rFonts w:eastAsiaTheme="minorEastAsia"/>
          <w:b/>
          <w:sz w:val="22"/>
          <w:szCs w:val="22"/>
          <w:lang w:eastAsia="zh-CN"/>
        </w:rPr>
        <w:t>«</w:t>
      </w:r>
      <w:r w:rsidR="00F520E8">
        <w:rPr>
          <w:sz w:val="28"/>
          <w:szCs w:val="28"/>
          <w:u w:val="single"/>
        </w:rPr>
        <w:t>Антитела для проточной цитометрии</w:t>
      </w:r>
      <w:r w:rsidRPr="009E413F">
        <w:rPr>
          <w:rFonts w:eastAsiaTheme="minorEastAsia"/>
          <w:b/>
          <w:sz w:val="22"/>
          <w:szCs w:val="22"/>
          <w:lang w:eastAsia="zh-CN"/>
        </w:rPr>
        <w:t>»</w:t>
      </w:r>
    </w:p>
    <w:p w14:paraId="02CFCEE6" w14:textId="77777777" w:rsidR="00F31F6D" w:rsidRPr="00FA6B32" w:rsidRDefault="00F31F6D" w:rsidP="00F31F6D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79411123" w14:textId="103E0AE9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4244EF">
        <w:rPr>
          <w:rFonts w:eastAsiaTheme="minorEastAsia"/>
          <w:b/>
          <w:lang w:eastAsia="zh-CN"/>
        </w:rPr>
        <w:t>22</w:t>
      </w:r>
      <w:r>
        <w:rPr>
          <w:rFonts w:eastAsiaTheme="minorEastAsia"/>
          <w:b/>
          <w:lang w:eastAsia="zh-CN"/>
        </w:rPr>
        <w:t>.0</w:t>
      </w:r>
      <w:r w:rsidR="004244EF">
        <w:rPr>
          <w:rFonts w:eastAsiaTheme="minorEastAsia"/>
          <w:b/>
          <w:lang w:eastAsia="zh-CN"/>
        </w:rPr>
        <w:t>6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proofErr w:type="spellStart"/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proofErr w:type="spellEnd"/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503B65C6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11BC49A7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7F6254A5" w14:textId="77777777" w:rsidR="00F31F6D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7A563AFE" w14:textId="77777777" w:rsidR="00F31F6D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5922289E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0E7D2977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72AC7B91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5E0D5280" w14:textId="77777777" w:rsidR="00F31F6D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4022D6D6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F31F6D" w:rsidRPr="00FA6B32" w14:paraId="02C71B78" w14:textId="77777777" w:rsidTr="00851970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989D85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FBF9F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F31F6D" w:rsidRPr="00FA6B32" w14:paraId="2E306303" w14:textId="77777777" w:rsidTr="0085197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582DE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A41EF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F31F6D" w:rsidRPr="00FA6B32" w14:paraId="3207CBEE" w14:textId="77777777" w:rsidTr="00851970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53473B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E04D71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F31F6D" w:rsidRPr="00FA6B32" w14:paraId="18AC204D" w14:textId="77777777" w:rsidTr="0085197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27482B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088A3D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F31F6D" w:rsidRPr="00FA6B32" w14:paraId="37BB1C69" w14:textId="77777777" w:rsidTr="0085197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5FF128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3546F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203DCC2D" w14:textId="77777777" w:rsidR="00F31F6D" w:rsidRPr="00E050EA" w:rsidRDefault="00F31F6D" w:rsidP="00F31F6D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7DCEA0A0" w14:textId="77777777" w:rsidR="00F31F6D" w:rsidRPr="00E050EA" w:rsidRDefault="00F31F6D" w:rsidP="00F31F6D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7AF528DC" w14:textId="77777777" w:rsidR="00F31F6D" w:rsidRPr="00E050EA" w:rsidRDefault="00F31F6D" w:rsidP="00F31F6D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2A2D812D" w14:textId="77777777" w:rsidR="00F31F6D" w:rsidRPr="00E050EA" w:rsidRDefault="00F31F6D" w:rsidP="00F31F6D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EC15B90" w14:textId="77777777" w:rsidR="00F31F6D" w:rsidRPr="00E050EA" w:rsidRDefault="00F31F6D" w:rsidP="00F31F6D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4AE27057" w14:textId="77777777" w:rsidR="00F31F6D" w:rsidRPr="00E050EA" w:rsidRDefault="00F31F6D" w:rsidP="00F31F6D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BFC88F4" w14:textId="77777777" w:rsidR="00F31F6D" w:rsidRPr="00E050EA" w:rsidRDefault="00F31F6D" w:rsidP="00F31F6D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21EE031" w14:textId="77777777" w:rsidR="00F31F6D" w:rsidRDefault="00F31F6D" w:rsidP="00F31F6D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058B92D8" w14:textId="77777777" w:rsidR="00F31F6D" w:rsidRDefault="00F31F6D" w:rsidP="00F31F6D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568D102E" w14:textId="77777777" w:rsidR="00F31F6D" w:rsidRPr="00006036" w:rsidRDefault="00F31F6D" w:rsidP="00F31F6D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                                                                                </w:t>
      </w:r>
      <w:proofErr w:type="spellStart"/>
      <w:r>
        <w:rPr>
          <w:sz w:val="22"/>
          <w:szCs w:val="22"/>
        </w:rPr>
        <w:t>А.В.Синицына</w:t>
      </w:r>
      <w:proofErr w:type="spellEnd"/>
    </w:p>
    <w:p w14:paraId="7CB298E3" w14:textId="77777777" w:rsidR="00F31F6D" w:rsidRDefault="00F31F6D" w:rsidP="00F31F6D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6AA0370C" w14:textId="77777777" w:rsidR="00F31F6D" w:rsidRDefault="00F31F6D" w:rsidP="00F31F6D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1F6CA77F" w14:textId="77777777" w:rsidR="00F31F6D" w:rsidRPr="002C5B95" w:rsidRDefault="00F31F6D" w:rsidP="00F31F6D">
      <w:pPr>
        <w:ind w:firstLine="567"/>
        <w:jc w:val="both"/>
        <w:rPr>
          <w:i/>
          <w:sz w:val="20"/>
          <w:szCs w:val="20"/>
        </w:rPr>
      </w:pPr>
    </w:p>
    <w:p w14:paraId="6A760A22" w14:textId="77777777" w:rsidR="001A1068" w:rsidRDefault="001A1068" w:rsidP="004244EF">
      <w:pPr>
        <w:ind w:firstLine="567"/>
        <w:jc w:val="right"/>
      </w:pPr>
    </w:p>
    <w:p w14:paraId="55482B40" w14:textId="51073A42" w:rsidR="004244EF" w:rsidRPr="001A1068" w:rsidRDefault="004244EF" w:rsidP="004244EF">
      <w:pPr>
        <w:ind w:firstLine="567"/>
        <w:jc w:val="right"/>
        <w:rPr>
          <w:sz w:val="20"/>
          <w:szCs w:val="20"/>
        </w:rPr>
      </w:pPr>
      <w:r w:rsidRPr="001A1068">
        <w:rPr>
          <w:sz w:val="20"/>
          <w:szCs w:val="20"/>
        </w:rPr>
        <w:lastRenderedPageBreak/>
        <w:t xml:space="preserve">Приложение 1 </w:t>
      </w:r>
    </w:p>
    <w:p w14:paraId="4CB00992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Технические характеристики (описание)</w:t>
      </w:r>
    </w:p>
    <w:p w14:paraId="186BFF48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Реагенты для выполнения иммунологических исследований методом проточной цитометрии для диагностики Т и НК-клеточных ЛПЗ 2026</w:t>
      </w:r>
    </w:p>
    <w:p w14:paraId="022D2D73" w14:textId="77777777" w:rsidR="004244EF" w:rsidRPr="001A1068" w:rsidRDefault="004244EF" w:rsidP="004244EF">
      <w:pPr>
        <w:ind w:firstLine="567"/>
        <w:rPr>
          <w:sz w:val="20"/>
          <w:szCs w:val="20"/>
        </w:rPr>
      </w:pPr>
      <w:r w:rsidRPr="001A1068">
        <w:rPr>
          <w:sz w:val="20"/>
          <w:szCs w:val="20"/>
        </w:rPr>
        <w:t>1.</w:t>
      </w:r>
      <w:r w:rsidRPr="001A1068">
        <w:rPr>
          <w:sz w:val="20"/>
          <w:szCs w:val="20"/>
        </w:rPr>
        <w:tab/>
        <w:t>Состав (комплектация) товара (работы, услуги):</w:t>
      </w:r>
    </w:p>
    <w:tbl>
      <w:tblPr>
        <w:tblW w:w="416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859"/>
        <w:gridCol w:w="5128"/>
        <w:gridCol w:w="1857"/>
      </w:tblGrid>
      <w:tr w:rsidR="004244EF" w:rsidRPr="001A1068" w14:paraId="156F755B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4269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№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8161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540D1870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Количество</w:t>
            </w:r>
          </w:p>
        </w:tc>
      </w:tr>
      <w:tr w:rsidR="004244EF" w:rsidRPr="001A1068" w14:paraId="6EF995E2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D06A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1</w:t>
            </w:r>
            <w:r w:rsidRPr="001A106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60BA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CD158a (Pacific Blue)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4E10A0E7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77FC83B0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E261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2</w:t>
            </w:r>
            <w:r w:rsidRPr="001A106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49700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CD158e (APC)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5A11CD44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7A8A4EEA" w14:textId="77777777" w:rsidTr="00F6608E">
        <w:trPr>
          <w:trHeight w:val="273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FCE9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3</w:t>
            </w:r>
            <w:r w:rsidRPr="001A106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47CB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CD94 (PC7)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6B0A05B8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25764C89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5694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4</w:t>
            </w:r>
            <w:r w:rsidRPr="001A106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3114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Granzyme B (APC)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2B27806B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6F791A0F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D812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5</w:t>
            </w:r>
            <w:r w:rsidRPr="001A106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FC23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Perforin (Alexa Fluor 700)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22609D23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</w:tbl>
    <w:p w14:paraId="13E9A332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</w:t>
      </w:r>
      <w:r w:rsidRPr="001A1068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05265E74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 xml:space="preserve">2.1. Совместимость работы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>).</w:t>
      </w:r>
    </w:p>
    <w:p w14:paraId="2C023ED7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2.2. Соответствие спектральным диапазонам заявленных красителей.</w:t>
      </w:r>
    </w:p>
    <w:p w14:paraId="6944DE87" w14:textId="77777777" w:rsidR="001A1068" w:rsidRPr="001A1068" w:rsidRDefault="001A1068" w:rsidP="001A1068">
      <w:pPr>
        <w:ind w:firstLine="567"/>
        <w:jc w:val="both"/>
        <w:rPr>
          <w:sz w:val="20"/>
          <w:szCs w:val="20"/>
        </w:rPr>
      </w:pPr>
    </w:p>
    <w:p w14:paraId="7EB1BB00" w14:textId="6991B443" w:rsidR="004244EF" w:rsidRPr="001A1068" w:rsidRDefault="004244EF" w:rsidP="001A1068">
      <w:pPr>
        <w:ind w:firstLine="567"/>
        <w:jc w:val="right"/>
        <w:rPr>
          <w:sz w:val="20"/>
          <w:szCs w:val="20"/>
        </w:rPr>
      </w:pPr>
      <w:r w:rsidRPr="001A1068">
        <w:rPr>
          <w:sz w:val="20"/>
          <w:szCs w:val="20"/>
        </w:rPr>
        <w:t xml:space="preserve">Приложение 2 </w:t>
      </w:r>
    </w:p>
    <w:p w14:paraId="035FE6F7" w14:textId="77777777" w:rsidR="004244EF" w:rsidRPr="001A1068" w:rsidRDefault="004244EF" w:rsidP="004244EF">
      <w:pPr>
        <w:ind w:firstLine="567"/>
        <w:jc w:val="right"/>
        <w:rPr>
          <w:sz w:val="20"/>
          <w:szCs w:val="20"/>
        </w:rPr>
      </w:pPr>
    </w:p>
    <w:p w14:paraId="112C3DDE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Технические характеристики (описание)</w:t>
      </w:r>
    </w:p>
    <w:p w14:paraId="694E2099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Реагенты для выполнения иммунологических исследований методом проточной цитометрии для диагностики острых лейкозов 2026</w:t>
      </w:r>
    </w:p>
    <w:p w14:paraId="75457B33" w14:textId="77777777" w:rsidR="004244EF" w:rsidRPr="001A1068" w:rsidRDefault="004244EF" w:rsidP="004244EF">
      <w:pPr>
        <w:pStyle w:val="a7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1A1068">
        <w:rPr>
          <w:sz w:val="20"/>
          <w:szCs w:val="20"/>
        </w:rPr>
        <w:t>Состав (комплектация) товара (работы, услуги):</w:t>
      </w:r>
    </w:p>
    <w:tbl>
      <w:tblPr>
        <w:tblW w:w="416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859"/>
        <w:gridCol w:w="5128"/>
        <w:gridCol w:w="1857"/>
      </w:tblGrid>
      <w:tr w:rsidR="004244EF" w:rsidRPr="001A1068" w14:paraId="40851F11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49C5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№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AFF5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0E1115FC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Количество</w:t>
            </w:r>
          </w:p>
        </w:tc>
      </w:tr>
      <w:tr w:rsidR="004244EF" w:rsidRPr="001A1068" w14:paraId="5C766A48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A3B2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5B94F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CD42b (Alexa Fluor 700)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5E82D6C7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54365131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2BC4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3CF5B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CD66b (Alexa Fluor 700)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40067EAC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329BFF67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B44B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285E1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CD371 (PerCP-Cy5.5)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1386BA0B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141D03A4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F03B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9CACB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CD133 (PE/Dazzle 594)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5135B2E6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255FB9E5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5523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C0025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CD52 (APC/Fire 750)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3A2E82E1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2EAB8372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5CF5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09E2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CD366 (TIM-3) (Pacific Blue)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18B9E5A4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7FDED436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6F1B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053F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CD109 (PE)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462B22B2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</w:tbl>
    <w:p w14:paraId="22801BBF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</w:t>
      </w:r>
      <w:r w:rsidRPr="001A1068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27B5393E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 xml:space="preserve">2.1. Совместимость работы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>).</w:t>
      </w:r>
    </w:p>
    <w:p w14:paraId="6E61C49B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2.2. Соответствие спектральным диапазонам заявленных красителей.</w:t>
      </w:r>
    </w:p>
    <w:p w14:paraId="094E74C7" w14:textId="43480A0C" w:rsidR="004244EF" w:rsidRPr="001A1068" w:rsidRDefault="004244EF" w:rsidP="004244EF">
      <w:pPr>
        <w:ind w:firstLine="567"/>
        <w:jc w:val="both"/>
        <w:rPr>
          <w:sz w:val="20"/>
          <w:szCs w:val="20"/>
        </w:rPr>
      </w:pPr>
    </w:p>
    <w:p w14:paraId="21E2A1AE" w14:textId="3DB642E1" w:rsidR="004244EF" w:rsidRPr="001A1068" w:rsidRDefault="004244EF" w:rsidP="004244EF">
      <w:pPr>
        <w:ind w:firstLine="567"/>
        <w:jc w:val="right"/>
        <w:rPr>
          <w:sz w:val="20"/>
          <w:szCs w:val="20"/>
        </w:rPr>
      </w:pPr>
      <w:r w:rsidRPr="001A1068">
        <w:rPr>
          <w:sz w:val="20"/>
          <w:szCs w:val="20"/>
        </w:rPr>
        <w:t xml:space="preserve">Приложение 3 </w:t>
      </w:r>
    </w:p>
    <w:p w14:paraId="0E614A35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Технические характеристики (описание)</w:t>
      </w:r>
    </w:p>
    <w:p w14:paraId="45689D5C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Реагенты для выполнения иммунологических исследований методом проточной цитометрии для мониторинга минимальной остаточной болезни при В-ЛПЗ 2026</w:t>
      </w:r>
    </w:p>
    <w:p w14:paraId="59699E8C" w14:textId="77777777" w:rsidR="004244EF" w:rsidRPr="001A1068" w:rsidRDefault="004244EF" w:rsidP="004244EF">
      <w:pPr>
        <w:ind w:firstLine="567"/>
        <w:rPr>
          <w:sz w:val="20"/>
          <w:szCs w:val="20"/>
        </w:rPr>
      </w:pPr>
      <w:r w:rsidRPr="001A1068">
        <w:rPr>
          <w:sz w:val="20"/>
          <w:szCs w:val="20"/>
        </w:rPr>
        <w:t>1.</w:t>
      </w:r>
      <w:r w:rsidRPr="001A1068">
        <w:rPr>
          <w:sz w:val="20"/>
          <w:szCs w:val="20"/>
        </w:rPr>
        <w:tab/>
        <w:t>Состав (комплектация) товара (работы, услуги):</w:t>
      </w:r>
    </w:p>
    <w:tbl>
      <w:tblPr>
        <w:tblW w:w="416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859"/>
        <w:gridCol w:w="5128"/>
        <w:gridCol w:w="1857"/>
      </w:tblGrid>
      <w:tr w:rsidR="004244EF" w:rsidRPr="001A1068" w14:paraId="58CEF1DF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4FAE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№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927E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677D9BCD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Количество</w:t>
            </w:r>
          </w:p>
        </w:tc>
      </w:tr>
      <w:tr w:rsidR="004244EF" w:rsidRPr="001A1068" w14:paraId="68BB5D8E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CF28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4EE86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CD28 (APC)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000F5EFA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4953A13B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0E64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1F8D4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CD305 (APC)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4103C970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55A0B9EB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4294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020F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CD58 (PerCP-Cy5.5)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72EBA834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3CC0F183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3CEC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E754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CD81 (PE)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5E2140D4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</w:tbl>
    <w:p w14:paraId="50FE0907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</w:t>
      </w:r>
      <w:r w:rsidRPr="001A1068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3CAD3499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 xml:space="preserve">2.1. Совместимость работы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>).</w:t>
      </w:r>
    </w:p>
    <w:p w14:paraId="5BC7B05D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2.2. Соответствие спектральным диапазонам заявленных красителей.</w:t>
      </w:r>
    </w:p>
    <w:p w14:paraId="61CDFC50" w14:textId="77777777" w:rsidR="001A1068" w:rsidRPr="001A1068" w:rsidRDefault="001A1068" w:rsidP="001A1068">
      <w:pPr>
        <w:jc w:val="both"/>
        <w:rPr>
          <w:sz w:val="20"/>
          <w:szCs w:val="20"/>
        </w:rPr>
      </w:pPr>
    </w:p>
    <w:p w14:paraId="24F728AD" w14:textId="72E1F702" w:rsidR="004244EF" w:rsidRPr="001A1068" w:rsidRDefault="004244EF" w:rsidP="001A1068">
      <w:pPr>
        <w:jc w:val="right"/>
        <w:rPr>
          <w:sz w:val="20"/>
          <w:szCs w:val="20"/>
        </w:rPr>
      </w:pPr>
      <w:r w:rsidRPr="001A1068">
        <w:rPr>
          <w:sz w:val="20"/>
          <w:szCs w:val="20"/>
        </w:rPr>
        <w:t xml:space="preserve">Приложение 4 </w:t>
      </w:r>
    </w:p>
    <w:p w14:paraId="38E0398F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Технические характеристики (описание)</w:t>
      </w:r>
    </w:p>
    <w:p w14:paraId="0D0CEC15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Реагенты для иммунологических исследований методом проточной цитометрии для мониторинга минимальной остаточной болезни при Т-ЛПЗ 2026</w:t>
      </w:r>
    </w:p>
    <w:p w14:paraId="43C99FE5" w14:textId="77777777" w:rsidR="004244EF" w:rsidRPr="001A1068" w:rsidRDefault="004244EF" w:rsidP="004244EF">
      <w:pPr>
        <w:ind w:firstLine="567"/>
        <w:rPr>
          <w:sz w:val="20"/>
          <w:szCs w:val="20"/>
        </w:rPr>
      </w:pPr>
      <w:r w:rsidRPr="001A1068">
        <w:rPr>
          <w:sz w:val="20"/>
          <w:szCs w:val="20"/>
        </w:rPr>
        <w:t>1.</w:t>
      </w:r>
      <w:r w:rsidRPr="001A1068">
        <w:rPr>
          <w:sz w:val="20"/>
          <w:szCs w:val="20"/>
        </w:rPr>
        <w:tab/>
        <w:t>Состав (комплектация) товара (работы, услуги):</w:t>
      </w:r>
    </w:p>
    <w:tbl>
      <w:tblPr>
        <w:tblW w:w="416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859"/>
        <w:gridCol w:w="5128"/>
        <w:gridCol w:w="1857"/>
      </w:tblGrid>
      <w:tr w:rsidR="004244EF" w:rsidRPr="001A1068" w14:paraId="063E0BE1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EBDC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№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1E54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29C85A54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Количество</w:t>
            </w:r>
          </w:p>
        </w:tc>
      </w:tr>
      <w:tr w:rsidR="004244EF" w:rsidRPr="001A1068" w14:paraId="7544954A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7588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B9E20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CD99 (PC7)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37CE028C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0E6DB017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2F51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424F1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CD48 (PE)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53CA2EAE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25E309AB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24E5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240E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CD279 (PD-1) (FITC)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03491624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1FED2399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AD82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B0A2D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CD197 (PE/Dazzle594)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087231CC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21B9CDED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58CE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AC7D5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CD90 (Alexa Fluor 700)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72A0E68E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мкг</w:t>
            </w:r>
          </w:p>
        </w:tc>
      </w:tr>
    </w:tbl>
    <w:p w14:paraId="701DBCB6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</w:t>
      </w:r>
      <w:r w:rsidRPr="001A1068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3FDD7420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 xml:space="preserve">2.1. Совместимость работы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>).</w:t>
      </w:r>
    </w:p>
    <w:p w14:paraId="2DBCB995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lastRenderedPageBreak/>
        <w:t>2.2. Соответствие спектральным диапазонам заявленных красителей.</w:t>
      </w:r>
    </w:p>
    <w:p w14:paraId="05CD65D6" w14:textId="77777777" w:rsidR="001A1068" w:rsidRPr="001A1068" w:rsidRDefault="001A1068" w:rsidP="004244EF">
      <w:pPr>
        <w:ind w:firstLine="567"/>
        <w:jc w:val="right"/>
        <w:rPr>
          <w:sz w:val="20"/>
          <w:szCs w:val="20"/>
        </w:rPr>
      </w:pPr>
    </w:p>
    <w:p w14:paraId="0B86559C" w14:textId="33C86E0D" w:rsidR="004244EF" w:rsidRPr="001A1068" w:rsidRDefault="004244EF" w:rsidP="004244EF">
      <w:pPr>
        <w:ind w:firstLine="567"/>
        <w:jc w:val="right"/>
        <w:rPr>
          <w:sz w:val="20"/>
          <w:szCs w:val="20"/>
        </w:rPr>
      </w:pPr>
      <w:r w:rsidRPr="001A1068">
        <w:rPr>
          <w:sz w:val="20"/>
          <w:szCs w:val="20"/>
        </w:rPr>
        <w:t xml:space="preserve">Приложение 5 </w:t>
      </w:r>
    </w:p>
    <w:p w14:paraId="3B8EF659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Технические характеристики (описание)</w:t>
      </w:r>
    </w:p>
    <w:p w14:paraId="768D9966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Реагенты для иммунологических исследований методом проточной цитометрии для дифференциальной диагностики В-клеточных лейкозов и множественной миеломы 2026</w:t>
      </w:r>
    </w:p>
    <w:p w14:paraId="3142D03F" w14:textId="77777777" w:rsidR="004244EF" w:rsidRPr="001A1068" w:rsidRDefault="004244EF" w:rsidP="004244EF">
      <w:pPr>
        <w:ind w:firstLine="567"/>
        <w:rPr>
          <w:sz w:val="20"/>
          <w:szCs w:val="20"/>
        </w:rPr>
      </w:pPr>
      <w:r w:rsidRPr="001A1068">
        <w:rPr>
          <w:sz w:val="20"/>
          <w:szCs w:val="20"/>
        </w:rPr>
        <w:t>1.</w:t>
      </w:r>
      <w:r w:rsidRPr="001A1068">
        <w:rPr>
          <w:sz w:val="20"/>
          <w:szCs w:val="20"/>
        </w:rPr>
        <w:tab/>
        <w:t>Состав (комплектация) товара (работы, услуги):</w:t>
      </w:r>
    </w:p>
    <w:tbl>
      <w:tblPr>
        <w:tblW w:w="416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859"/>
        <w:gridCol w:w="5128"/>
        <w:gridCol w:w="1857"/>
      </w:tblGrid>
      <w:tr w:rsidR="004244EF" w:rsidRPr="001A1068" w14:paraId="0120BE66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D3D4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№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6F23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69C68D1F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Количество</w:t>
            </w:r>
          </w:p>
        </w:tc>
      </w:tr>
      <w:tr w:rsidR="004244EF" w:rsidRPr="001A1068" w14:paraId="64DB8935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0441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0A1A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1068">
              <w:rPr>
                <w:color w:val="000000"/>
                <w:sz w:val="20"/>
                <w:szCs w:val="20"/>
              </w:rPr>
              <w:t>IgG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(PC7)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761D809A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3385080D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9A6F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0688C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IgM (Alexa Fluor 700)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4A477CA1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</w:tbl>
    <w:p w14:paraId="1192B337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</w:t>
      </w:r>
      <w:r w:rsidRPr="001A1068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43F20C50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 xml:space="preserve">2.1. Совместимость работы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>).</w:t>
      </w:r>
    </w:p>
    <w:p w14:paraId="37CF2FE8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2.2. Соответствие спектральным диапазонам заявленных красителей.</w:t>
      </w:r>
    </w:p>
    <w:p w14:paraId="661C4ADF" w14:textId="554DA0C2" w:rsidR="004244EF" w:rsidRPr="001A1068" w:rsidRDefault="004244EF" w:rsidP="004244EF">
      <w:pPr>
        <w:ind w:firstLine="567"/>
        <w:jc w:val="both"/>
        <w:rPr>
          <w:sz w:val="20"/>
          <w:szCs w:val="20"/>
        </w:rPr>
      </w:pPr>
    </w:p>
    <w:p w14:paraId="66713A08" w14:textId="7265D30B" w:rsidR="004244EF" w:rsidRPr="001A1068" w:rsidRDefault="004244EF" w:rsidP="004244EF">
      <w:pPr>
        <w:ind w:firstLine="567"/>
        <w:jc w:val="right"/>
        <w:rPr>
          <w:sz w:val="20"/>
          <w:szCs w:val="20"/>
        </w:rPr>
      </w:pPr>
      <w:r w:rsidRPr="001A1068">
        <w:rPr>
          <w:sz w:val="20"/>
          <w:szCs w:val="20"/>
        </w:rPr>
        <w:t xml:space="preserve">Приложение 6 </w:t>
      </w:r>
    </w:p>
    <w:p w14:paraId="20CC29C3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Технические характеристики (описание)</w:t>
      </w:r>
    </w:p>
    <w:p w14:paraId="536AE40C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Реагенты для иммунологических исследований методом проточной цитометрии для дифференциальной диагностики В-клеточных лимфом 2026</w:t>
      </w:r>
    </w:p>
    <w:p w14:paraId="46BB81C4" w14:textId="77777777" w:rsidR="004244EF" w:rsidRPr="001A1068" w:rsidRDefault="004244EF" w:rsidP="004244EF">
      <w:pPr>
        <w:ind w:firstLine="567"/>
        <w:rPr>
          <w:sz w:val="20"/>
          <w:szCs w:val="20"/>
        </w:rPr>
      </w:pPr>
      <w:r w:rsidRPr="001A1068">
        <w:rPr>
          <w:sz w:val="20"/>
          <w:szCs w:val="20"/>
        </w:rPr>
        <w:t>1.</w:t>
      </w:r>
      <w:r w:rsidRPr="001A1068">
        <w:rPr>
          <w:sz w:val="20"/>
          <w:szCs w:val="20"/>
        </w:rPr>
        <w:tab/>
        <w:t>Состав (комплектация) товара (работы, услуги):</w:t>
      </w:r>
    </w:p>
    <w:tbl>
      <w:tblPr>
        <w:tblW w:w="416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859"/>
        <w:gridCol w:w="5128"/>
        <w:gridCol w:w="1857"/>
      </w:tblGrid>
      <w:tr w:rsidR="004244EF" w:rsidRPr="001A1068" w14:paraId="12E28FAE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1B24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№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ECDF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18731B14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Количество</w:t>
            </w:r>
          </w:p>
        </w:tc>
      </w:tr>
      <w:tr w:rsidR="004244EF" w:rsidRPr="001A1068" w14:paraId="65102772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CFA5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A0B9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Ki-67 (Alexa Fluor 700)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67027A06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  <w:tr w:rsidR="004244EF" w:rsidRPr="001A1068" w14:paraId="3C83A350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3680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B087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BCL-2 (PC7)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22F217B1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мкг</w:t>
            </w:r>
          </w:p>
        </w:tc>
      </w:tr>
      <w:tr w:rsidR="004244EF" w:rsidRPr="001A1068" w14:paraId="22E00BE6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0EE1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086E8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BCL-6 (PerCP-Cy5.5)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44D462D3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</w:tbl>
    <w:p w14:paraId="083548D4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</w:t>
      </w:r>
      <w:r w:rsidRPr="001A1068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7F37B16C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 xml:space="preserve">2.1. Совместимость работы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>).</w:t>
      </w:r>
    </w:p>
    <w:p w14:paraId="169E7638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2.2. Соответствие спектральным диапазонам заявленных красителей.</w:t>
      </w:r>
    </w:p>
    <w:p w14:paraId="1C4831A6" w14:textId="0D0E231D" w:rsidR="004244EF" w:rsidRPr="001A1068" w:rsidRDefault="004244EF" w:rsidP="004244EF">
      <w:pPr>
        <w:ind w:firstLine="567"/>
        <w:jc w:val="both"/>
        <w:rPr>
          <w:sz w:val="20"/>
          <w:szCs w:val="20"/>
        </w:rPr>
      </w:pPr>
    </w:p>
    <w:p w14:paraId="18A580ED" w14:textId="3E4E39C9" w:rsidR="004244EF" w:rsidRPr="001A1068" w:rsidRDefault="004244EF" w:rsidP="004244EF">
      <w:pPr>
        <w:ind w:firstLine="567"/>
        <w:jc w:val="right"/>
        <w:rPr>
          <w:sz w:val="20"/>
          <w:szCs w:val="20"/>
        </w:rPr>
      </w:pPr>
      <w:r w:rsidRPr="001A1068">
        <w:rPr>
          <w:sz w:val="20"/>
          <w:szCs w:val="20"/>
        </w:rPr>
        <w:t xml:space="preserve">Приложение 7 </w:t>
      </w:r>
    </w:p>
    <w:p w14:paraId="204FD2D9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Технические характеристики (описание)</w:t>
      </w:r>
    </w:p>
    <w:p w14:paraId="3158A500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 xml:space="preserve">Антитело </w:t>
      </w:r>
      <w:r w:rsidRPr="001A1068">
        <w:rPr>
          <w:color w:val="000000"/>
          <w:sz w:val="20"/>
          <w:szCs w:val="20"/>
          <w:lang w:val="en-US"/>
        </w:rPr>
        <w:t>anti</w:t>
      </w:r>
      <w:r w:rsidRPr="001A1068">
        <w:rPr>
          <w:color w:val="000000"/>
          <w:sz w:val="20"/>
          <w:szCs w:val="20"/>
        </w:rPr>
        <w:t>-</w:t>
      </w:r>
      <w:r w:rsidRPr="001A1068">
        <w:rPr>
          <w:color w:val="000000"/>
          <w:sz w:val="20"/>
          <w:szCs w:val="20"/>
          <w:lang w:val="en-US"/>
        </w:rPr>
        <w:t>human</w:t>
      </w:r>
      <w:r w:rsidRPr="001A1068">
        <w:rPr>
          <w:color w:val="000000"/>
          <w:sz w:val="20"/>
          <w:szCs w:val="20"/>
        </w:rPr>
        <w:t xml:space="preserve"> </w:t>
      </w:r>
      <w:r w:rsidRPr="001A1068">
        <w:rPr>
          <w:color w:val="000000"/>
          <w:sz w:val="20"/>
          <w:szCs w:val="20"/>
          <w:lang w:val="en-US"/>
        </w:rPr>
        <w:t>KIR</w:t>
      </w:r>
      <w:r w:rsidRPr="001A1068">
        <w:rPr>
          <w:color w:val="000000"/>
          <w:sz w:val="20"/>
          <w:szCs w:val="20"/>
        </w:rPr>
        <w:t xml:space="preserve"> (</w:t>
      </w:r>
      <w:proofErr w:type="spellStart"/>
      <w:r w:rsidRPr="001A1068">
        <w:rPr>
          <w:color w:val="000000"/>
          <w:sz w:val="20"/>
          <w:szCs w:val="20"/>
          <w:lang w:val="en-US"/>
        </w:rPr>
        <w:t>PerCP</w:t>
      </w:r>
      <w:proofErr w:type="spellEnd"/>
      <w:r w:rsidRPr="001A1068">
        <w:rPr>
          <w:color w:val="000000"/>
          <w:sz w:val="20"/>
          <w:szCs w:val="20"/>
        </w:rPr>
        <w:t>-</w:t>
      </w:r>
      <w:r w:rsidRPr="001A1068">
        <w:rPr>
          <w:color w:val="000000"/>
          <w:sz w:val="20"/>
          <w:szCs w:val="20"/>
          <w:lang w:val="en-US"/>
        </w:rPr>
        <w:t>Cy</w:t>
      </w:r>
      <w:r w:rsidRPr="001A1068">
        <w:rPr>
          <w:color w:val="000000"/>
          <w:sz w:val="20"/>
          <w:szCs w:val="20"/>
        </w:rPr>
        <w:t>5.5)</w:t>
      </w:r>
      <w:r w:rsidRPr="001A1068">
        <w:rPr>
          <w:sz w:val="20"/>
          <w:szCs w:val="20"/>
        </w:rPr>
        <w:t xml:space="preserve"> для иммунологических исследований методом проточной цитометрии для диагностики Т и НК-клеточных лимфом 2026</w:t>
      </w:r>
    </w:p>
    <w:p w14:paraId="30BEC67F" w14:textId="77777777" w:rsidR="004244EF" w:rsidRPr="001A1068" w:rsidRDefault="004244EF" w:rsidP="004244EF">
      <w:pPr>
        <w:ind w:firstLine="567"/>
        <w:rPr>
          <w:sz w:val="20"/>
          <w:szCs w:val="20"/>
        </w:rPr>
      </w:pPr>
      <w:r w:rsidRPr="001A1068">
        <w:rPr>
          <w:sz w:val="20"/>
          <w:szCs w:val="20"/>
        </w:rPr>
        <w:t>1.</w:t>
      </w:r>
      <w:r w:rsidRPr="001A1068">
        <w:rPr>
          <w:sz w:val="20"/>
          <w:szCs w:val="20"/>
        </w:rPr>
        <w:tab/>
        <w:t>Состав (комплектация) товара (работы, услуги):</w:t>
      </w:r>
    </w:p>
    <w:tbl>
      <w:tblPr>
        <w:tblW w:w="416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859"/>
        <w:gridCol w:w="5128"/>
        <w:gridCol w:w="1857"/>
      </w:tblGrid>
      <w:tr w:rsidR="004244EF" w:rsidRPr="001A1068" w14:paraId="1DA39DD3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B348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№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8D07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5C49FE0A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Количество</w:t>
            </w:r>
          </w:p>
        </w:tc>
      </w:tr>
      <w:tr w:rsidR="004244EF" w:rsidRPr="001A1068" w14:paraId="19E0AD5E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797A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FE48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KIR (PerCP-Cy5.5)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1321FC81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</w:tbl>
    <w:p w14:paraId="5B67B415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</w:t>
      </w:r>
      <w:r w:rsidRPr="001A1068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347467AA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 xml:space="preserve">2.1. Совместимость работы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>).</w:t>
      </w:r>
    </w:p>
    <w:p w14:paraId="4BA71CC1" w14:textId="634A8E9E" w:rsidR="004244EF" w:rsidRPr="001A1068" w:rsidRDefault="004244EF" w:rsidP="004244EF">
      <w:pPr>
        <w:rPr>
          <w:sz w:val="20"/>
          <w:szCs w:val="20"/>
        </w:rPr>
      </w:pPr>
    </w:p>
    <w:p w14:paraId="6506FD44" w14:textId="1E4BF6DF" w:rsidR="004244EF" w:rsidRPr="001A1068" w:rsidRDefault="004244EF" w:rsidP="004244EF">
      <w:pPr>
        <w:ind w:firstLine="567"/>
        <w:jc w:val="right"/>
        <w:rPr>
          <w:sz w:val="20"/>
          <w:szCs w:val="20"/>
        </w:rPr>
      </w:pPr>
      <w:r w:rsidRPr="001A1068">
        <w:rPr>
          <w:sz w:val="20"/>
          <w:szCs w:val="20"/>
        </w:rPr>
        <w:t xml:space="preserve">Приложение 8 </w:t>
      </w:r>
    </w:p>
    <w:p w14:paraId="582EFBC8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Технические характеристики (описание)</w:t>
      </w:r>
    </w:p>
    <w:p w14:paraId="1D7E1EF2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Антитело</w:t>
      </w:r>
      <w:r w:rsidRPr="001A1068">
        <w:rPr>
          <w:color w:val="000000"/>
          <w:sz w:val="20"/>
          <w:szCs w:val="20"/>
        </w:rPr>
        <w:t xml:space="preserve"> </w:t>
      </w:r>
      <w:proofErr w:type="spellStart"/>
      <w:r w:rsidRPr="001A1068">
        <w:rPr>
          <w:color w:val="000000"/>
          <w:sz w:val="20"/>
          <w:szCs w:val="20"/>
        </w:rPr>
        <w:t>anti-human</w:t>
      </w:r>
      <w:proofErr w:type="spellEnd"/>
      <w:r w:rsidRPr="001A1068">
        <w:rPr>
          <w:color w:val="000000"/>
          <w:sz w:val="20"/>
          <w:szCs w:val="20"/>
        </w:rPr>
        <w:t xml:space="preserve"> C</w:t>
      </w:r>
      <w:proofErr w:type="spellStart"/>
      <w:r w:rsidRPr="001A1068">
        <w:rPr>
          <w:color w:val="000000"/>
          <w:sz w:val="20"/>
          <w:szCs w:val="20"/>
          <w:lang w:val="en-US"/>
        </w:rPr>
        <w:t>yclin</w:t>
      </w:r>
      <w:proofErr w:type="spellEnd"/>
      <w:r w:rsidRPr="001A1068">
        <w:rPr>
          <w:color w:val="000000"/>
          <w:sz w:val="20"/>
          <w:szCs w:val="20"/>
        </w:rPr>
        <w:t>D1 (PE)</w:t>
      </w:r>
      <w:r w:rsidRPr="001A1068">
        <w:rPr>
          <w:sz w:val="20"/>
          <w:szCs w:val="20"/>
        </w:rPr>
        <w:t xml:space="preserve"> для иммунологических исследований методом проточной цитометрии для диагностики </w:t>
      </w:r>
      <w:proofErr w:type="spellStart"/>
      <w:r w:rsidRPr="001A1068">
        <w:rPr>
          <w:sz w:val="20"/>
          <w:szCs w:val="20"/>
        </w:rPr>
        <w:t>мантийноклеточной</w:t>
      </w:r>
      <w:proofErr w:type="spellEnd"/>
      <w:r w:rsidRPr="001A1068">
        <w:rPr>
          <w:sz w:val="20"/>
          <w:szCs w:val="20"/>
        </w:rPr>
        <w:t xml:space="preserve"> лимфомы 2026</w:t>
      </w:r>
    </w:p>
    <w:p w14:paraId="0A75E3FD" w14:textId="77777777" w:rsidR="004244EF" w:rsidRPr="001A1068" w:rsidRDefault="004244EF" w:rsidP="004244EF">
      <w:pPr>
        <w:ind w:firstLine="567"/>
        <w:rPr>
          <w:sz w:val="20"/>
          <w:szCs w:val="20"/>
        </w:rPr>
      </w:pPr>
      <w:r w:rsidRPr="001A1068">
        <w:rPr>
          <w:sz w:val="20"/>
          <w:szCs w:val="20"/>
        </w:rPr>
        <w:t>1.</w:t>
      </w:r>
      <w:r w:rsidRPr="001A1068">
        <w:rPr>
          <w:sz w:val="20"/>
          <w:szCs w:val="20"/>
        </w:rPr>
        <w:tab/>
        <w:t>Состав (комплектация) товара (работы, услуги):</w:t>
      </w:r>
    </w:p>
    <w:tbl>
      <w:tblPr>
        <w:tblW w:w="416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859"/>
        <w:gridCol w:w="5128"/>
        <w:gridCol w:w="1857"/>
      </w:tblGrid>
      <w:tr w:rsidR="004244EF" w:rsidRPr="001A1068" w14:paraId="1C6B51D0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0B9E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№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9AC5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6B184065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Количество</w:t>
            </w:r>
          </w:p>
        </w:tc>
      </w:tr>
      <w:tr w:rsidR="004244EF" w:rsidRPr="001A1068" w14:paraId="6BF6AECD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5A6C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D479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</w:rPr>
            </w:pPr>
            <w:proofErr w:type="spellStart"/>
            <w:r w:rsidRPr="001A1068">
              <w:rPr>
                <w:color w:val="000000"/>
                <w:sz w:val="20"/>
                <w:szCs w:val="20"/>
              </w:rPr>
              <w:t>anti-human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 xml:space="preserve"> C</w:t>
            </w:r>
            <w:proofErr w:type="spellStart"/>
            <w:r w:rsidRPr="001A1068">
              <w:rPr>
                <w:color w:val="000000"/>
                <w:sz w:val="20"/>
                <w:szCs w:val="20"/>
                <w:lang w:val="en-US"/>
              </w:rPr>
              <w:t>yclin</w:t>
            </w:r>
            <w:proofErr w:type="spellEnd"/>
            <w:r w:rsidRPr="001A1068">
              <w:rPr>
                <w:color w:val="000000"/>
                <w:sz w:val="20"/>
                <w:szCs w:val="20"/>
              </w:rPr>
              <w:t>D1 (PE)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06970DBD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</w:tbl>
    <w:p w14:paraId="719CCF94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</w:t>
      </w:r>
      <w:r w:rsidRPr="001A1068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27D44A31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 xml:space="preserve">2.1. Совместимость работы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>).</w:t>
      </w:r>
    </w:p>
    <w:p w14:paraId="5EAE8828" w14:textId="72F4396D" w:rsidR="004244EF" w:rsidRPr="001A1068" w:rsidRDefault="004244EF" w:rsidP="004244EF">
      <w:pPr>
        <w:rPr>
          <w:sz w:val="20"/>
          <w:szCs w:val="20"/>
        </w:rPr>
      </w:pPr>
    </w:p>
    <w:p w14:paraId="68AA45D6" w14:textId="45F213F3" w:rsidR="004244EF" w:rsidRPr="001A1068" w:rsidRDefault="004244EF" w:rsidP="004244EF">
      <w:pPr>
        <w:ind w:firstLine="567"/>
        <w:jc w:val="right"/>
        <w:rPr>
          <w:sz w:val="20"/>
          <w:szCs w:val="20"/>
        </w:rPr>
      </w:pPr>
      <w:r w:rsidRPr="001A1068">
        <w:rPr>
          <w:sz w:val="20"/>
          <w:szCs w:val="20"/>
        </w:rPr>
        <w:t xml:space="preserve">Приложение 9 </w:t>
      </w:r>
    </w:p>
    <w:p w14:paraId="674624BE" w14:textId="77777777" w:rsidR="004244EF" w:rsidRPr="005F46E3" w:rsidRDefault="004244EF" w:rsidP="004244EF">
      <w:pPr>
        <w:ind w:firstLine="567"/>
        <w:jc w:val="center"/>
      </w:pPr>
      <w:r w:rsidRPr="005F46E3">
        <w:t>Технические характеристики (описание)</w:t>
      </w:r>
    </w:p>
    <w:p w14:paraId="08FC6C7C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 xml:space="preserve">Антитело </w:t>
      </w:r>
      <w:r w:rsidRPr="001A1068">
        <w:rPr>
          <w:color w:val="000000"/>
          <w:sz w:val="20"/>
          <w:szCs w:val="20"/>
          <w:lang w:val="en-US"/>
        </w:rPr>
        <w:t>anti</w:t>
      </w:r>
      <w:r w:rsidRPr="001A1068">
        <w:rPr>
          <w:color w:val="000000"/>
          <w:sz w:val="20"/>
          <w:szCs w:val="20"/>
        </w:rPr>
        <w:t>-</w:t>
      </w:r>
      <w:r w:rsidRPr="001A1068">
        <w:rPr>
          <w:color w:val="000000"/>
          <w:sz w:val="20"/>
          <w:szCs w:val="20"/>
          <w:lang w:val="en-US"/>
        </w:rPr>
        <w:t>human</w:t>
      </w:r>
      <w:r w:rsidRPr="001A1068">
        <w:rPr>
          <w:color w:val="000000"/>
          <w:sz w:val="20"/>
          <w:szCs w:val="20"/>
        </w:rPr>
        <w:t xml:space="preserve"> </w:t>
      </w:r>
      <w:r w:rsidRPr="001A1068">
        <w:rPr>
          <w:color w:val="000000"/>
          <w:sz w:val="20"/>
          <w:szCs w:val="20"/>
          <w:lang w:val="en-US"/>
        </w:rPr>
        <w:t>TRBC</w:t>
      </w:r>
      <w:r w:rsidRPr="001A1068">
        <w:rPr>
          <w:color w:val="000000"/>
          <w:sz w:val="20"/>
          <w:szCs w:val="20"/>
        </w:rPr>
        <w:t>1 (</w:t>
      </w:r>
      <w:r w:rsidRPr="001A1068">
        <w:rPr>
          <w:color w:val="000000"/>
          <w:sz w:val="20"/>
          <w:szCs w:val="20"/>
          <w:lang w:val="en-US"/>
        </w:rPr>
        <w:t>PE</w:t>
      </w:r>
      <w:r w:rsidRPr="001A1068">
        <w:rPr>
          <w:color w:val="000000"/>
          <w:sz w:val="20"/>
          <w:szCs w:val="20"/>
        </w:rPr>
        <w:t>/</w:t>
      </w:r>
      <w:r w:rsidRPr="001A1068">
        <w:rPr>
          <w:color w:val="000000"/>
          <w:sz w:val="20"/>
          <w:szCs w:val="20"/>
          <w:lang w:val="en-US"/>
        </w:rPr>
        <w:t>Dazzle</w:t>
      </w:r>
      <w:r w:rsidRPr="001A1068">
        <w:rPr>
          <w:color w:val="000000"/>
          <w:sz w:val="20"/>
          <w:szCs w:val="20"/>
        </w:rPr>
        <w:t xml:space="preserve"> 594)</w:t>
      </w:r>
      <w:r w:rsidRPr="001A1068">
        <w:rPr>
          <w:sz w:val="20"/>
          <w:szCs w:val="20"/>
        </w:rPr>
        <w:t xml:space="preserve"> для иммунологических исследований методом проточной цитометрии для определения </w:t>
      </w:r>
      <w:proofErr w:type="spellStart"/>
      <w:r w:rsidRPr="001A1068">
        <w:rPr>
          <w:sz w:val="20"/>
          <w:szCs w:val="20"/>
        </w:rPr>
        <w:t>клональности</w:t>
      </w:r>
      <w:proofErr w:type="spellEnd"/>
      <w:r w:rsidRPr="001A1068">
        <w:rPr>
          <w:sz w:val="20"/>
          <w:szCs w:val="20"/>
        </w:rPr>
        <w:t xml:space="preserve"> Т-лимфоцитов при Т-ЛПЗ 2026</w:t>
      </w:r>
    </w:p>
    <w:p w14:paraId="56DA9442" w14:textId="77777777" w:rsidR="004244EF" w:rsidRPr="001A1068" w:rsidRDefault="004244EF" w:rsidP="004244EF">
      <w:pPr>
        <w:ind w:firstLine="567"/>
        <w:rPr>
          <w:sz w:val="20"/>
          <w:szCs w:val="20"/>
        </w:rPr>
      </w:pPr>
      <w:r w:rsidRPr="001A1068">
        <w:rPr>
          <w:sz w:val="20"/>
          <w:szCs w:val="20"/>
        </w:rPr>
        <w:t>1.</w:t>
      </w:r>
      <w:r w:rsidRPr="001A1068">
        <w:rPr>
          <w:sz w:val="20"/>
          <w:szCs w:val="20"/>
        </w:rPr>
        <w:tab/>
        <w:t>Состав (комплектация) товара (работы, услуги):</w:t>
      </w:r>
    </w:p>
    <w:tbl>
      <w:tblPr>
        <w:tblW w:w="416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859"/>
        <w:gridCol w:w="5128"/>
        <w:gridCol w:w="1857"/>
      </w:tblGrid>
      <w:tr w:rsidR="004244EF" w:rsidRPr="001A1068" w14:paraId="47BD1596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7F32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№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6520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77064CCC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Количество</w:t>
            </w:r>
          </w:p>
        </w:tc>
      </w:tr>
      <w:tr w:rsidR="004244EF" w:rsidRPr="001A1068" w14:paraId="395FFE72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EF7D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D59A3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TRBC1 (PE/Dazzle 594)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22E4AA24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</w:tbl>
    <w:p w14:paraId="32B12D50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</w:t>
      </w:r>
      <w:r w:rsidRPr="001A1068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52241DFE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 xml:space="preserve">2.1. Совместимость работы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>).</w:t>
      </w:r>
    </w:p>
    <w:p w14:paraId="4E9F8180" w14:textId="77777777" w:rsidR="004244EF" w:rsidRDefault="004244EF" w:rsidP="004244EF">
      <w:pPr>
        <w:ind w:firstLine="567"/>
        <w:jc w:val="both"/>
        <w:rPr>
          <w:sz w:val="20"/>
          <w:szCs w:val="20"/>
        </w:rPr>
      </w:pPr>
    </w:p>
    <w:p w14:paraId="26E49181" w14:textId="77777777" w:rsidR="001A1068" w:rsidRPr="001A1068" w:rsidRDefault="001A1068" w:rsidP="004244EF">
      <w:pPr>
        <w:ind w:firstLine="567"/>
        <w:jc w:val="both"/>
        <w:rPr>
          <w:sz w:val="20"/>
          <w:szCs w:val="20"/>
        </w:rPr>
      </w:pPr>
    </w:p>
    <w:p w14:paraId="0D94C6F9" w14:textId="4C4D20D9" w:rsidR="004244EF" w:rsidRPr="001A1068" w:rsidRDefault="004244EF" w:rsidP="004244EF">
      <w:pPr>
        <w:rPr>
          <w:sz w:val="20"/>
          <w:szCs w:val="20"/>
        </w:rPr>
      </w:pPr>
    </w:p>
    <w:p w14:paraId="1FA205A4" w14:textId="29F58DC9" w:rsidR="004244EF" w:rsidRPr="001A1068" w:rsidRDefault="004244EF" w:rsidP="004244EF">
      <w:pPr>
        <w:ind w:firstLine="567"/>
        <w:jc w:val="right"/>
        <w:rPr>
          <w:sz w:val="20"/>
          <w:szCs w:val="20"/>
        </w:rPr>
      </w:pPr>
      <w:r w:rsidRPr="001A1068">
        <w:rPr>
          <w:sz w:val="20"/>
          <w:szCs w:val="20"/>
        </w:rPr>
        <w:lastRenderedPageBreak/>
        <w:t xml:space="preserve">Приложение 10 </w:t>
      </w:r>
    </w:p>
    <w:p w14:paraId="25BF2D7C" w14:textId="77777777" w:rsidR="004244EF" w:rsidRPr="001A1068" w:rsidRDefault="004244EF" w:rsidP="004244EF">
      <w:pPr>
        <w:ind w:firstLine="567"/>
        <w:jc w:val="center"/>
        <w:rPr>
          <w:sz w:val="20"/>
          <w:szCs w:val="20"/>
        </w:rPr>
      </w:pPr>
      <w:r w:rsidRPr="001A1068">
        <w:rPr>
          <w:sz w:val="20"/>
          <w:szCs w:val="20"/>
        </w:rPr>
        <w:t>Технические характеристики (описание)</w:t>
      </w:r>
    </w:p>
    <w:p w14:paraId="3240BDC6" w14:textId="77777777" w:rsidR="004244EF" w:rsidRPr="001A1068" w:rsidRDefault="004244EF" w:rsidP="004244EF">
      <w:pPr>
        <w:tabs>
          <w:tab w:val="left" w:pos="384"/>
        </w:tabs>
        <w:jc w:val="center"/>
        <w:rPr>
          <w:sz w:val="20"/>
          <w:szCs w:val="20"/>
        </w:rPr>
      </w:pPr>
      <w:r w:rsidRPr="001A1068">
        <w:rPr>
          <w:sz w:val="20"/>
          <w:szCs w:val="20"/>
        </w:rPr>
        <w:t xml:space="preserve">Антитело </w:t>
      </w:r>
      <w:r w:rsidRPr="001A1068">
        <w:rPr>
          <w:color w:val="000000"/>
          <w:sz w:val="20"/>
          <w:szCs w:val="20"/>
          <w:lang w:val="en-US"/>
        </w:rPr>
        <w:t>anti</w:t>
      </w:r>
      <w:r w:rsidRPr="001A1068">
        <w:rPr>
          <w:color w:val="000000"/>
          <w:sz w:val="20"/>
          <w:szCs w:val="20"/>
        </w:rPr>
        <w:t>-</w:t>
      </w:r>
      <w:r w:rsidRPr="001A1068">
        <w:rPr>
          <w:color w:val="000000"/>
          <w:sz w:val="20"/>
          <w:szCs w:val="20"/>
          <w:lang w:val="en-US"/>
        </w:rPr>
        <w:t>human</w:t>
      </w:r>
      <w:r w:rsidRPr="001A1068">
        <w:rPr>
          <w:color w:val="000000"/>
          <w:sz w:val="20"/>
          <w:szCs w:val="20"/>
        </w:rPr>
        <w:t xml:space="preserve"> </w:t>
      </w:r>
      <w:r w:rsidRPr="001A1068">
        <w:rPr>
          <w:color w:val="000000"/>
          <w:sz w:val="20"/>
          <w:szCs w:val="20"/>
          <w:lang w:val="en-US"/>
        </w:rPr>
        <w:t>LAMBDA</w:t>
      </w:r>
      <w:r w:rsidRPr="001A1068">
        <w:rPr>
          <w:color w:val="000000"/>
          <w:sz w:val="20"/>
          <w:szCs w:val="20"/>
        </w:rPr>
        <w:t xml:space="preserve"> (</w:t>
      </w:r>
      <w:r w:rsidRPr="001A1068">
        <w:rPr>
          <w:color w:val="000000"/>
          <w:sz w:val="20"/>
          <w:szCs w:val="20"/>
          <w:lang w:val="en-US"/>
        </w:rPr>
        <w:t>PE</w:t>
      </w:r>
      <w:r w:rsidRPr="001A1068">
        <w:rPr>
          <w:color w:val="000000"/>
          <w:sz w:val="20"/>
          <w:szCs w:val="20"/>
        </w:rPr>
        <w:t>/</w:t>
      </w:r>
      <w:r w:rsidRPr="001A1068">
        <w:rPr>
          <w:color w:val="000000"/>
          <w:sz w:val="20"/>
          <w:szCs w:val="20"/>
          <w:lang w:val="en-US"/>
        </w:rPr>
        <w:t>Dazzle</w:t>
      </w:r>
      <w:r w:rsidRPr="001A1068">
        <w:rPr>
          <w:color w:val="000000"/>
          <w:sz w:val="20"/>
          <w:szCs w:val="20"/>
        </w:rPr>
        <w:t xml:space="preserve"> 594) </w:t>
      </w:r>
      <w:r w:rsidRPr="001A1068">
        <w:rPr>
          <w:sz w:val="20"/>
          <w:szCs w:val="20"/>
        </w:rPr>
        <w:t xml:space="preserve">для иммунологических исследований методом проточной цитометрии для определения </w:t>
      </w:r>
      <w:proofErr w:type="spellStart"/>
      <w:r w:rsidRPr="001A1068">
        <w:rPr>
          <w:sz w:val="20"/>
          <w:szCs w:val="20"/>
        </w:rPr>
        <w:t>клональности</w:t>
      </w:r>
      <w:proofErr w:type="spellEnd"/>
      <w:r w:rsidRPr="001A1068">
        <w:rPr>
          <w:sz w:val="20"/>
          <w:szCs w:val="20"/>
        </w:rPr>
        <w:t xml:space="preserve"> В-лимфоцитов при В-ЛПЗ 2026</w:t>
      </w:r>
    </w:p>
    <w:p w14:paraId="78BD1298" w14:textId="77777777" w:rsidR="004244EF" w:rsidRPr="001A1068" w:rsidRDefault="004244EF" w:rsidP="004244EF">
      <w:pPr>
        <w:ind w:firstLine="567"/>
        <w:rPr>
          <w:sz w:val="20"/>
          <w:szCs w:val="20"/>
        </w:rPr>
      </w:pPr>
      <w:r w:rsidRPr="001A1068">
        <w:rPr>
          <w:sz w:val="20"/>
          <w:szCs w:val="20"/>
        </w:rPr>
        <w:t>1.</w:t>
      </w:r>
      <w:r w:rsidRPr="001A1068">
        <w:rPr>
          <w:sz w:val="20"/>
          <w:szCs w:val="20"/>
        </w:rPr>
        <w:tab/>
        <w:t>Состав (комплектация) товара (работы, услуги):</w:t>
      </w:r>
    </w:p>
    <w:tbl>
      <w:tblPr>
        <w:tblW w:w="416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859"/>
        <w:gridCol w:w="5128"/>
        <w:gridCol w:w="1857"/>
      </w:tblGrid>
      <w:tr w:rsidR="004244EF" w:rsidRPr="001A1068" w14:paraId="24094192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3DDE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№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2FD0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6EB800F2" w14:textId="77777777" w:rsidR="004244EF" w:rsidRPr="001A1068" w:rsidRDefault="004244EF" w:rsidP="00F6608E">
            <w:pPr>
              <w:jc w:val="center"/>
              <w:rPr>
                <w:sz w:val="20"/>
                <w:szCs w:val="20"/>
              </w:rPr>
            </w:pPr>
            <w:r w:rsidRPr="001A1068">
              <w:rPr>
                <w:sz w:val="20"/>
                <w:szCs w:val="20"/>
              </w:rPr>
              <w:t>Количество</w:t>
            </w:r>
          </w:p>
        </w:tc>
      </w:tr>
      <w:tr w:rsidR="004244EF" w:rsidRPr="001A1068" w14:paraId="4AFCB2D9" w14:textId="77777777" w:rsidTr="00F6608E">
        <w:trPr>
          <w:trHeight w:val="22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490C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color w:val="000000"/>
                <w:sz w:val="20"/>
                <w:szCs w:val="20"/>
              </w:rPr>
            </w:pPr>
            <w:r w:rsidRPr="001A106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FE04" w14:textId="77777777" w:rsidR="004244EF" w:rsidRPr="001A1068" w:rsidRDefault="004244EF" w:rsidP="00F6608E">
            <w:pPr>
              <w:tabs>
                <w:tab w:val="left" w:pos="384"/>
              </w:tabs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  <w:lang w:val="en-US"/>
              </w:rPr>
              <w:t>anti-human LAMBDA (PE/Dazzle 594)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5270C32F" w14:textId="77777777" w:rsidR="004244EF" w:rsidRPr="001A1068" w:rsidRDefault="004244EF" w:rsidP="00F6608E">
            <w:pPr>
              <w:tabs>
                <w:tab w:val="left" w:pos="384"/>
              </w:tabs>
              <w:jc w:val="center"/>
              <w:rPr>
                <w:sz w:val="20"/>
                <w:szCs w:val="20"/>
                <w:lang w:val="en-US"/>
              </w:rPr>
            </w:pPr>
            <w:r w:rsidRPr="001A1068">
              <w:rPr>
                <w:color w:val="000000"/>
                <w:sz w:val="20"/>
                <w:szCs w:val="20"/>
              </w:rPr>
              <w:t>100 тестов</w:t>
            </w:r>
          </w:p>
        </w:tc>
      </w:tr>
    </w:tbl>
    <w:p w14:paraId="5B660154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>2.</w:t>
      </w:r>
      <w:r w:rsidRPr="001A1068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734DCCD4" w14:textId="77777777" w:rsidR="004244EF" w:rsidRPr="001A1068" w:rsidRDefault="004244EF" w:rsidP="004244EF">
      <w:pPr>
        <w:ind w:firstLine="567"/>
        <w:jc w:val="both"/>
        <w:rPr>
          <w:sz w:val="20"/>
          <w:szCs w:val="20"/>
        </w:rPr>
      </w:pPr>
      <w:r w:rsidRPr="001A1068">
        <w:rPr>
          <w:sz w:val="20"/>
          <w:szCs w:val="20"/>
        </w:rPr>
        <w:t xml:space="preserve">2.1. Совместимость работы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1A1068">
        <w:rPr>
          <w:sz w:val="20"/>
          <w:szCs w:val="20"/>
        </w:rPr>
        <w:t>Navios</w:t>
      </w:r>
      <w:proofErr w:type="spellEnd"/>
      <w:r w:rsidRPr="001A1068">
        <w:rPr>
          <w:sz w:val="20"/>
          <w:szCs w:val="20"/>
        </w:rPr>
        <w:t>).</w:t>
      </w:r>
    </w:p>
    <w:p w14:paraId="26626856" w14:textId="77777777" w:rsidR="00F31F6D" w:rsidRPr="001A1068" w:rsidRDefault="00F31F6D" w:rsidP="00F31F6D">
      <w:pPr>
        <w:ind w:firstLine="567"/>
        <w:jc w:val="both"/>
        <w:rPr>
          <w:i/>
          <w:sz w:val="20"/>
          <w:szCs w:val="20"/>
        </w:rPr>
      </w:pPr>
    </w:p>
    <w:sectPr w:rsidR="00F31F6D" w:rsidRPr="001A1068" w:rsidSect="00F31F6D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65FB3"/>
    <w:multiLevelType w:val="hybridMultilevel"/>
    <w:tmpl w:val="4DEE2E70"/>
    <w:lvl w:ilvl="0" w:tplc="0E6A78C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0729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6D"/>
    <w:rsid w:val="001A1068"/>
    <w:rsid w:val="00293187"/>
    <w:rsid w:val="003B6635"/>
    <w:rsid w:val="004244EF"/>
    <w:rsid w:val="005051EB"/>
    <w:rsid w:val="00721533"/>
    <w:rsid w:val="009000F6"/>
    <w:rsid w:val="00C479AE"/>
    <w:rsid w:val="00DF580E"/>
    <w:rsid w:val="00EA662E"/>
    <w:rsid w:val="00F31F6D"/>
    <w:rsid w:val="00F5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BBA2"/>
  <w15:chartTrackingRefBased/>
  <w15:docId w15:val="{0B6B4AEA-1AD1-4AC2-B055-9AB243AA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F6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1F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F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F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F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F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F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F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1F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F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F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1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1F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1F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1F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1F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1F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1F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1F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1F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31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1F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31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1F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31F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1F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31F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1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31F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1F6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F31F6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F31F6D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F31F6D"/>
  </w:style>
  <w:style w:type="paragraph" w:customStyle="1" w:styleId="il-text-alignjustify">
    <w:name w:val="il-text-align_justify"/>
    <w:basedOn w:val="a"/>
    <w:rsid w:val="00F31F6D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F31F6D"/>
  </w:style>
  <w:style w:type="paragraph" w:customStyle="1" w:styleId="23">
    <w:name w:val="Основной текст2"/>
    <w:basedOn w:val="a"/>
    <w:rsid w:val="00F31F6D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table" w:styleId="ae">
    <w:name w:val="Table Grid"/>
    <w:basedOn w:val="a1"/>
    <w:uiPriority w:val="39"/>
    <w:rsid w:val="00F31F6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1688</Words>
  <Characters>9628</Characters>
  <Application>Microsoft Office Word</Application>
  <DocSecurity>0</DocSecurity>
  <Lines>80</Lines>
  <Paragraphs>22</Paragraphs>
  <ScaleCrop>false</ScaleCrop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3</cp:revision>
  <cp:lastPrinted>2026-05-06T07:03:00Z</cp:lastPrinted>
  <dcterms:created xsi:type="dcterms:W3CDTF">2026-06-18T12:16:00Z</dcterms:created>
  <dcterms:modified xsi:type="dcterms:W3CDTF">2026-06-18T12:21:00Z</dcterms:modified>
</cp:coreProperties>
</file>