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9764D" w14:textId="77777777" w:rsidR="00E91578" w:rsidRPr="00531029" w:rsidRDefault="00E91578" w:rsidP="004A6D8F">
      <w:pPr>
        <w:spacing w:after="0"/>
        <w:ind w:left="66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14:paraId="598C6926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коммунального</w:t>
      </w:r>
    </w:p>
    <w:p w14:paraId="7AAAB656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унитарного предприятия </w:t>
      </w:r>
    </w:p>
    <w:p w14:paraId="0221F1CA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«Жилищное коммунальное хозяйство Первомайского района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Минска»</w:t>
      </w:r>
    </w:p>
    <w:p w14:paraId="6B457F43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_______________С.Н. Рудь</w:t>
      </w:r>
    </w:p>
    <w:p w14:paraId="643025FA" w14:textId="52085235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D44E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817C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2D44ED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</w:t>
      </w:r>
    </w:p>
    <w:p w14:paraId="7A9DE805" w14:textId="77777777" w:rsidR="009B1107" w:rsidRPr="002D382A" w:rsidRDefault="009B1107" w:rsidP="00B10413">
      <w:pPr>
        <w:pStyle w:val="justify"/>
        <w:spacing w:line="280" w:lineRule="atLeast"/>
        <w:contextualSpacing/>
        <w:jc w:val="center"/>
        <w:rPr>
          <w:b/>
          <w:bCs/>
        </w:rPr>
      </w:pPr>
    </w:p>
    <w:p w14:paraId="147D7E08" w14:textId="413444F3" w:rsidR="00F83D7A" w:rsidRPr="00D85FC0" w:rsidRDefault="001B19EE" w:rsidP="002D44ED">
      <w:pPr>
        <w:pStyle w:val="ConsPlusNonformat"/>
        <w:ind w:firstLine="708"/>
        <w:jc w:val="center"/>
        <w:rPr>
          <w:rFonts w:ascii="Times New Roman" w:hAnsi="Times New Roman" w:cs="Times New Roman"/>
          <w:sz w:val="30"/>
          <w:szCs w:val="30"/>
        </w:rPr>
      </w:pPr>
      <w:hyperlink r:id="rId5" w:tooltip="-" w:history="1">
        <w:r w:rsidR="009B1107" w:rsidRPr="002D382A">
          <w:rPr>
            <w:rFonts w:ascii="Times New Roman" w:hAnsi="Times New Roman" w:cs="Times New Roman"/>
            <w:b/>
            <w:sz w:val="30"/>
            <w:szCs w:val="30"/>
          </w:rPr>
          <w:t>ДОКУМЕНТЫ</w:t>
        </w:r>
      </w:hyperlink>
      <w:r w:rsidR="009B1107" w:rsidRPr="002D382A">
        <w:rPr>
          <w:rFonts w:ascii="Times New Roman" w:hAnsi="Times New Roman" w:cs="Times New Roman"/>
          <w:b/>
          <w:sz w:val="30"/>
          <w:szCs w:val="30"/>
        </w:rPr>
        <w:t xml:space="preserve"> ПРОЦЕДУРЫ ЗАПРОСА ЦЕНОВЫХ </w:t>
      </w:r>
      <w:r w:rsidR="009B1107" w:rsidRPr="00D85FC0">
        <w:rPr>
          <w:rFonts w:ascii="Times New Roman" w:hAnsi="Times New Roman" w:cs="Times New Roman"/>
          <w:b/>
          <w:sz w:val="30"/>
          <w:szCs w:val="30"/>
        </w:rPr>
        <w:t>ПРЕДЛОЖЕНИЙ</w:t>
      </w:r>
      <w:r w:rsidR="009B1107" w:rsidRPr="00D85FC0">
        <w:rPr>
          <w:rFonts w:ascii="Times New Roman" w:hAnsi="Times New Roman" w:cs="Times New Roman"/>
          <w:sz w:val="30"/>
          <w:szCs w:val="30"/>
        </w:rPr>
        <w:t xml:space="preserve"> </w:t>
      </w:r>
      <w:r w:rsidR="0090150E" w:rsidRPr="00D85FC0">
        <w:rPr>
          <w:rFonts w:ascii="Times New Roman" w:hAnsi="Times New Roman" w:cs="Times New Roman"/>
          <w:sz w:val="30"/>
          <w:szCs w:val="30"/>
        </w:rPr>
        <w:t xml:space="preserve">№ </w:t>
      </w:r>
      <w:r w:rsidR="004D3ACD">
        <w:rPr>
          <w:rFonts w:ascii="Times New Roman" w:hAnsi="Times New Roman" w:cs="Times New Roman"/>
          <w:sz w:val="30"/>
          <w:szCs w:val="30"/>
        </w:rPr>
        <w:t>З</w:t>
      </w:r>
      <w:r w:rsidR="0090150E" w:rsidRPr="00D85FC0">
        <w:rPr>
          <w:rFonts w:ascii="Times New Roman" w:hAnsi="Times New Roman" w:cs="Times New Roman"/>
          <w:sz w:val="30"/>
          <w:szCs w:val="30"/>
        </w:rPr>
        <w:t>Ц</w:t>
      </w:r>
      <w:r w:rsidR="004D3ACD">
        <w:rPr>
          <w:rFonts w:ascii="Times New Roman" w:hAnsi="Times New Roman" w:cs="Times New Roman"/>
          <w:sz w:val="30"/>
          <w:szCs w:val="30"/>
        </w:rPr>
        <w:t>П</w:t>
      </w:r>
      <w:r w:rsidR="0007431D" w:rsidRPr="00D85FC0">
        <w:rPr>
          <w:rFonts w:ascii="Times New Roman" w:hAnsi="Times New Roman" w:cs="Times New Roman"/>
          <w:sz w:val="30"/>
          <w:szCs w:val="30"/>
        </w:rPr>
        <w:t>-</w:t>
      </w:r>
      <w:r w:rsidR="000579AE">
        <w:rPr>
          <w:rFonts w:ascii="Times New Roman" w:hAnsi="Times New Roman" w:cs="Times New Roman"/>
          <w:sz w:val="30"/>
          <w:szCs w:val="30"/>
        </w:rPr>
        <w:t>1</w:t>
      </w:r>
      <w:r w:rsidR="00A817C3">
        <w:rPr>
          <w:rFonts w:ascii="Times New Roman" w:hAnsi="Times New Roman" w:cs="Times New Roman"/>
          <w:sz w:val="30"/>
          <w:szCs w:val="30"/>
        </w:rPr>
        <w:t>61</w:t>
      </w:r>
      <w:r w:rsidR="009A623A">
        <w:rPr>
          <w:rFonts w:ascii="Times New Roman" w:hAnsi="Times New Roman" w:cs="Times New Roman"/>
          <w:sz w:val="30"/>
          <w:szCs w:val="30"/>
        </w:rPr>
        <w:t>/</w:t>
      </w:r>
      <w:r w:rsidR="002B7D64" w:rsidRPr="00D85FC0">
        <w:rPr>
          <w:rFonts w:ascii="Times New Roman" w:hAnsi="Times New Roman" w:cs="Times New Roman"/>
          <w:sz w:val="30"/>
          <w:szCs w:val="30"/>
        </w:rPr>
        <w:t>2</w:t>
      </w:r>
      <w:r w:rsidR="009A623A">
        <w:rPr>
          <w:rFonts w:ascii="Times New Roman" w:hAnsi="Times New Roman" w:cs="Times New Roman"/>
          <w:sz w:val="30"/>
          <w:szCs w:val="30"/>
        </w:rPr>
        <w:t>6</w:t>
      </w:r>
      <w:r w:rsidR="0090150E" w:rsidRPr="00D85FC0">
        <w:rPr>
          <w:rFonts w:ascii="Times New Roman" w:hAnsi="Times New Roman" w:cs="Times New Roman"/>
          <w:sz w:val="30"/>
          <w:szCs w:val="30"/>
        </w:rPr>
        <w:t xml:space="preserve"> </w:t>
      </w:r>
      <w:bookmarkStart w:id="0" w:name="_Hlk224644192"/>
      <w:r w:rsidR="00554E90" w:rsidRPr="00554E90">
        <w:rPr>
          <w:rFonts w:ascii="Times New Roman" w:hAnsi="Times New Roman" w:cs="Times New Roman"/>
          <w:sz w:val="30"/>
          <w:szCs w:val="30"/>
        </w:rPr>
        <w:t xml:space="preserve">по выбору </w:t>
      </w:r>
      <w:r w:rsidR="00F83D7A">
        <w:rPr>
          <w:rFonts w:ascii="Times New Roman" w:hAnsi="Times New Roman" w:cs="Times New Roman"/>
          <w:sz w:val="30"/>
          <w:szCs w:val="30"/>
        </w:rPr>
        <w:t>подрядной</w:t>
      </w:r>
      <w:r w:rsidR="00554E90" w:rsidRPr="00554E90">
        <w:rPr>
          <w:rFonts w:ascii="Times New Roman" w:hAnsi="Times New Roman" w:cs="Times New Roman"/>
          <w:sz w:val="30"/>
          <w:szCs w:val="30"/>
        </w:rPr>
        <w:t xml:space="preserve"> организации </w:t>
      </w:r>
      <w:r w:rsidR="002D44ED">
        <w:rPr>
          <w:rFonts w:ascii="Times New Roman" w:hAnsi="Times New Roman" w:cs="Times New Roman"/>
          <w:sz w:val="30"/>
          <w:szCs w:val="30"/>
        </w:rPr>
        <w:t xml:space="preserve">на выполнение работ по </w:t>
      </w:r>
      <w:r>
        <w:rPr>
          <w:rFonts w:ascii="Times New Roman" w:hAnsi="Times New Roman" w:cs="Times New Roman"/>
          <w:sz w:val="30"/>
          <w:szCs w:val="30"/>
        </w:rPr>
        <w:t>сносу находящегося в аварийном состоянии капитального строения</w:t>
      </w:r>
    </w:p>
    <w:bookmarkEnd w:id="0"/>
    <w:p w14:paraId="16DAFB0F" w14:textId="2D58A890" w:rsidR="008A680E" w:rsidRPr="00D85FC0" w:rsidRDefault="008A680E" w:rsidP="00BA4E48">
      <w:pPr>
        <w:pStyle w:val="ConsPlusNonformat"/>
        <w:ind w:firstLine="708"/>
        <w:jc w:val="center"/>
        <w:rPr>
          <w:rFonts w:ascii="Times New Roman" w:hAnsi="Times New Roman" w:cs="Times New Roman"/>
          <w:sz w:val="30"/>
          <w:szCs w:val="30"/>
        </w:rPr>
      </w:pPr>
    </w:p>
    <w:p w14:paraId="69DE3002" w14:textId="77777777" w:rsidR="00BB6E57" w:rsidRPr="00BF70A0" w:rsidRDefault="00242AA8" w:rsidP="00B10413">
      <w:pPr>
        <w:tabs>
          <w:tab w:val="left" w:pos="6262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b/>
          <w:sz w:val="30"/>
          <w:szCs w:val="30"/>
          <w:lang w:bidi="ne-NP"/>
        </w:rPr>
      </w:pPr>
      <w:r w:rsidRPr="00BF70A0">
        <w:rPr>
          <w:rFonts w:ascii="Times New Roman" w:hAnsi="Times New Roman" w:cs="Times New Roman"/>
          <w:b/>
          <w:sz w:val="30"/>
          <w:szCs w:val="30"/>
          <w:lang w:bidi="ne-NP"/>
        </w:rPr>
        <w:tab/>
      </w:r>
    </w:p>
    <w:p w14:paraId="0BE4BA7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60D1EC6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5953"/>
      </w:tblGrid>
      <w:tr w:rsidR="005A589A" w:rsidRPr="005A589A" w14:paraId="681A8BE6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F35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2858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Процедура запроса ценовых предложений</w:t>
            </w:r>
          </w:p>
        </w:tc>
      </w:tr>
      <w:tr w:rsidR="005A589A" w:rsidRPr="005A589A" w14:paraId="0EEA8049" w14:textId="77777777" w:rsidTr="00652CA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5E54C" w14:textId="38C7B1C3" w:rsidR="006B5542" w:rsidRPr="005A589A" w:rsidRDefault="00C65537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</w:t>
            </w:r>
            <w:r w:rsidR="00554E90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6B5542"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о заказчике</w:t>
            </w:r>
          </w:p>
        </w:tc>
      </w:tr>
      <w:tr w:rsidR="005A589A" w:rsidRPr="005A589A" w14:paraId="44C6CC1B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24AB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9E25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</w:rPr>
              <w:t>Коммунальное унитарное предприятие «Жилищное коммунальное хозяйство Первомайского района г.Минска»</w:t>
            </w:r>
          </w:p>
        </w:tc>
      </w:tr>
      <w:tr w:rsidR="005A589A" w:rsidRPr="005A589A" w14:paraId="0D7EE63D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F96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DD3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</w:t>
            </w:r>
            <w:r w:rsidR="0007431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Минск, ул.</w:t>
            </w:r>
            <w:r w:rsidR="0007431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Кедышко, 27</w:t>
            </w:r>
          </w:p>
        </w:tc>
      </w:tr>
      <w:tr w:rsidR="005A589A" w:rsidRPr="005A589A" w14:paraId="2EB3A3FA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7D8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E6A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192442481</w:t>
            </w:r>
          </w:p>
        </w:tc>
      </w:tr>
      <w:tr w:rsidR="005A589A" w:rsidRPr="005A589A" w14:paraId="5A9B3C7B" w14:textId="77777777" w:rsidTr="00652CA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6807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процедуре запроса ценовых предложений</w:t>
            </w:r>
          </w:p>
        </w:tc>
      </w:tr>
      <w:tr w:rsidR="005A589A" w:rsidRPr="005A589A" w14:paraId="4A2D4B3F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2011" w14:textId="77777777" w:rsidR="006B5542" w:rsidRPr="0092253B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2253B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D670" w14:textId="00D43C9F" w:rsidR="006B5542" w:rsidRPr="0092253B" w:rsidRDefault="001B19EE" w:rsidP="0093319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25</w:t>
            </w:r>
            <w:r w:rsidR="0090150E" w:rsidRPr="0092253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</w:t>
            </w:r>
            <w:r w:rsidR="009A623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</w:t>
            </w:r>
            <w:r w:rsidR="002D44E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6</w:t>
            </w:r>
            <w:r w:rsidR="0090150E" w:rsidRPr="0092253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</w:t>
            </w:r>
            <w:r w:rsidR="009A623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6</w:t>
            </w:r>
          </w:p>
        </w:tc>
      </w:tr>
      <w:tr w:rsidR="005A589A" w:rsidRPr="005A589A" w14:paraId="77159CA6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9171" w14:textId="77777777" w:rsidR="006B5542" w:rsidRPr="0092253B" w:rsidRDefault="00E9378E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стоимость </w:t>
            </w:r>
            <w:r w:rsidR="006B5542" w:rsidRPr="0092253B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предмета государственной закупки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88EB" w14:textId="4EA5598D" w:rsidR="00B816BB" w:rsidRPr="0092253B" w:rsidRDefault="001B19EE" w:rsidP="009A623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lastRenderedPageBreak/>
              <w:t>87 357</w:t>
            </w:r>
            <w:r w:rsidR="00E91578" w:rsidRPr="00E91578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,</w:t>
            </w:r>
            <w:r w:rsidR="00DB639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00</w:t>
            </w:r>
            <w:r w:rsidR="00F109E9" w:rsidRPr="00F109E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F109E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</w:p>
        </w:tc>
      </w:tr>
      <w:tr w:rsidR="005A589A" w:rsidRPr="005A589A" w14:paraId="2A5F0C07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811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3CA1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 соответствии с пунктом 2 статьи 16 Закон Республики Беларусь от 13 июля 2012 года «О государственных закупках товаров (работ, услуг)» (далее – Закон)</w:t>
            </w:r>
          </w:p>
          <w:p w14:paraId="77CFD96E" w14:textId="77777777" w:rsidR="0023598F" w:rsidRPr="005A589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1. Соответствие требованию, установленному абзацем четвертым пункта 2 статьи 16 Закона, подтверждается:</w:t>
            </w:r>
          </w:p>
          <w:p w14:paraId="7BD5555B" w14:textId="77777777" w:rsidR="0023598F" w:rsidRPr="005A589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участниками, являющимися резидентами, - путем включения в предложение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заявления об отсутствии задолженности по уплате налогов, сборов (пошлин), пеней на первое число месяца, предшествующего дню подачи предложения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отсутствии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административных взысканий в части неуплаты налогов и иных обязательных платежей в бюджет; не снятой или не погашенной судимости, предусмотренной статьями УК, в т.ч., за мошенничество, хищение, причинение имущественного ущерба, злоупотребление служебными полномочиями, властью и др.</w:t>
            </w:r>
          </w:p>
          <w:p w14:paraId="423882C3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участниками, не являющимися резидентами, - документами об отсутствии задолженности по уплате налогов, сборов (пошлин), пеней, выданными уполномоченными органами в соответствии с законодательством страны, резидентом которой является участник, не ранее чем на первое число месяца, предшествующего дню подачи предложения</w:t>
            </w:r>
          </w:p>
          <w:p w14:paraId="0CFD52AD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«юридическое лицо не должно считаться подвергавшимся административному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взысканию за административное правонарушение, предусмотренное в статье 24.59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Кодекса Республики Беларусь об административных правонарушениях;</w:t>
            </w:r>
          </w:p>
          <w:p w14:paraId="6D597689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не должны быть</w:t>
            </w:r>
          </w:p>
          <w:p w14:paraId="1C254EBF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включены в перечень граждан Республики Беларусь, иностранных граждан или лиц без</w:t>
            </w:r>
          </w:p>
          <w:p w14:paraId="5E4ABB4B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гражданства, причастных к экстремистской деятельности;</w:t>
            </w:r>
          </w:p>
          <w:p w14:paraId="74001824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юридическое или физическое лицо, в том числе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индивидуальный предприниматель,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должны быть включены в перечень организаций и физических лиц, в том числе</w:t>
            </w:r>
          </w:p>
          <w:p w14:paraId="42AB0C7F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индивидуальных предпринимателей, причастных к террористической деятельности;</w:t>
            </w:r>
          </w:p>
          <w:p w14:paraId="370B41DF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должны быть включены в перечень организаций, формирований, индивидуальных</w:t>
            </w:r>
          </w:p>
          <w:p w14:paraId="45EAEAC4" w14:textId="77777777" w:rsidR="0023598F" w:rsidRPr="005A589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предпринимателей, причастных к экстремистской деятельности.»;</w:t>
            </w:r>
          </w:p>
          <w:p w14:paraId="603D4A7A" w14:textId="77777777" w:rsidR="0092253B" w:rsidRPr="00B6603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2. Соответствие требованиям, установленным абзацами пятым - тринадцатым пункта 2 статьи 16 Закона, подтверждается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заявлением участника</w:t>
            </w:r>
          </w:p>
        </w:tc>
      </w:tr>
      <w:tr w:rsidR="00305314" w:rsidRPr="005A589A" w14:paraId="2195726A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3CFD" w14:textId="77777777" w:rsidR="00305314" w:rsidRDefault="00305314" w:rsidP="00276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Дополнительные требования к участникам процедур государственных закупок отдельных видов товаров (работ, услуг)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</w:p>
          <w:p w14:paraId="62F98495" w14:textId="77777777" w:rsidR="00305314" w:rsidRPr="005A589A" w:rsidRDefault="00305314" w:rsidP="00276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 исключением случаев, когда ориентировочная стоимость предмета государственной закупки составляет не более 1000 базовых величин, а также случаев приобретения работ по техническому обслуживанию и проведения процедур закупок из одного источника в соответствии с пунктами 4, 5, 11 и 12 приложения к Закону Республики Беларусь «О государственных закупках товаров (работ, услуг)»)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3DB2" w14:textId="77777777" w:rsidR="0023598F" w:rsidRPr="00AB4F31" w:rsidRDefault="00305314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="0023598F"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способность участника выполнить работы (оказать услуги) на сумму не менее 50 процентов стоимости работ (услуг), составляющих предмет государственной закупки, собственными силами</w:t>
            </w:r>
          </w:p>
          <w:p w14:paraId="1C2B88EB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наличие опыта исполнения (с учетом правопреемства) сопоставимых по цене* договоров на выполнение работ (оказание услуг), составляющих предмет государственной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</w:p>
          <w:p w14:paraId="4D305C23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  <w:t xml:space="preserve">деловая репутация участника </w:t>
            </w:r>
          </w:p>
          <w:p w14:paraId="534B9077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______________________________</w:t>
            </w:r>
          </w:p>
          <w:p w14:paraId="14F218B3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* Не менее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50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процентов ориентировочной стоимости предмета государственной закупки.</w:t>
            </w:r>
          </w:p>
          <w:p w14:paraId="26AA3AFC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  <w:p w14:paraId="6BA5929C" w14:textId="77777777" w:rsidR="0023598F" w:rsidRPr="005E752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правонарушениях;</w:t>
            </w:r>
          </w:p>
          <w:p w14:paraId="49F66C4C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243–2433, 424–426, 429–432 и 455 Уголовного кодекса Республики Беларусь;</w:t>
            </w:r>
          </w:p>
          <w:p w14:paraId="0DA582BE" w14:textId="77777777" w:rsidR="005E7524" w:rsidRPr="007479F8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bidi="ne-NP"/>
              </w:rPr>
              <w:t>3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424–426, 429–432 и 455 Уголовного кодекса Республики Беларусь.</w:t>
            </w:r>
          </w:p>
        </w:tc>
      </w:tr>
      <w:tr w:rsidR="00305314" w:rsidRPr="005A589A" w14:paraId="232EDD78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199B" w14:textId="77777777" w:rsidR="00305314" w:rsidRDefault="00305314" w:rsidP="0027667B">
            <w:pPr>
              <w:pStyle w:val="table10"/>
              <w:spacing w:line="220" w:lineRule="atLeast"/>
              <w:ind w:left="57" w:right="113" w:firstLine="85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Документы и (или) сведения, подтверждающие соответствие дополнительным требованиям к участникам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4BFC" w14:textId="77777777" w:rsidR="0023598F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57" w:right="57" w:firstLine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документ, подписанный участником, о выполнении работ (оказании услуг), составляющих предмет государственной закупки, собственными силами.</w:t>
            </w:r>
          </w:p>
          <w:p w14:paraId="3E120C57" w14:textId="77777777" w:rsidR="0023598F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 xml:space="preserve">реестр исполненных участником (с учетом правопреемства) договоров о выполнении сопоставимых по цене работ (оказании услуг), составляющих предмет государственной закупки, или аналогичных работ (услуг),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по одному из которых работы </w:t>
            </w:r>
            <w:r w:rsidRPr="00DD0505">
              <w:rPr>
                <w:sz w:val="28"/>
                <w:szCs w:val="28"/>
                <w:lang w:eastAsia="en-US"/>
              </w:rPr>
              <w:lastRenderedPageBreak/>
              <w:t>выполнялись (услуги оказывались) за пределами трехлетнего срока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557040F1" w14:textId="77777777" w:rsidR="0023598F" w:rsidRDefault="0023598F" w:rsidP="0023598F">
            <w:pPr>
              <w:pStyle w:val="table10"/>
              <w:spacing w:line="240" w:lineRule="atLeast"/>
              <w:ind w:left="221" w:right="57" w:hanging="141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85645D">
              <w:rPr>
                <w:sz w:val="28"/>
                <w:szCs w:val="28"/>
                <w:lang w:eastAsia="en-US"/>
              </w:rPr>
              <w:t>при включении в реестр договоров на выполнение комплексных видов работ (например, капитальный ремонт жилого дома), необходимо дополнительно указывать виды работ, соответствующие предмету закупки (или аналогичные) и их стоимость.</w:t>
            </w:r>
          </w:p>
          <w:p w14:paraId="4E784780" w14:textId="77777777" w:rsidR="0023598F" w:rsidRPr="0085645D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>не менее трех положительных отзывов о качестве и соблюдении сроков выполнения сопоставимых по цене работ (оказания услуг), составляющих предмет государственной закупки, или аналогичных работ (услуг)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775BCD31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свидетельство о государственной регистрации коммерческой организации</w:t>
            </w:r>
          </w:p>
          <w:p w14:paraId="17DBCCE3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отсутствии </w:t>
            </w:r>
            <w:r w:rsidRPr="005E7524">
              <w:rPr>
                <w:sz w:val="28"/>
                <w:szCs w:val="28"/>
                <w:lang w:eastAsia="en-US"/>
              </w:rPr>
              <w:t>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14:paraId="664FCC25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</w:t>
            </w:r>
            <w:r>
              <w:rPr>
                <w:sz w:val="28"/>
                <w:szCs w:val="28"/>
                <w:lang w:eastAsia="en-US"/>
              </w:rPr>
              <w:t>е</w:t>
            </w:r>
            <w:r w:rsidRPr="005E7524">
              <w:rPr>
                <w:sz w:val="28"/>
                <w:szCs w:val="28"/>
                <w:lang w:eastAsia="en-US"/>
              </w:rPr>
              <w:t xml:space="preserve">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</w:t>
            </w:r>
          </w:p>
          <w:p w14:paraId="1E57A3AD" w14:textId="77777777" w:rsidR="005E7524" w:rsidRPr="000756D0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 xml:space="preserve"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</w:t>
            </w:r>
            <w:r w:rsidRPr="005E7524">
              <w:rPr>
                <w:sz w:val="28"/>
                <w:szCs w:val="28"/>
                <w:lang w:eastAsia="en-US"/>
              </w:rPr>
              <w:lastRenderedPageBreak/>
              <w:t>установленном порядке судимости за преступления, предусмотренные в статьях 209–212, 216, 235, 243–243</w:t>
            </w:r>
            <w:r w:rsidRPr="00E302DC"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Беларусь.</w:t>
            </w:r>
          </w:p>
        </w:tc>
      </w:tr>
      <w:tr w:rsidR="00305314" w:rsidRPr="005A589A" w14:paraId="0A2AF8DA" w14:textId="77777777" w:rsidTr="00652CA8">
        <w:trPr>
          <w:trHeight w:val="13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1238" w14:textId="77777777" w:rsidR="00305314" w:rsidRPr="00970484" w:rsidRDefault="00305314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 w:rsidRPr="00BA4E4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CF14" w14:textId="77777777" w:rsidR="00305314" w:rsidRPr="00970484" w:rsidRDefault="00E42C9A" w:rsidP="002262F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 требуется</w:t>
            </w:r>
          </w:p>
        </w:tc>
      </w:tr>
      <w:tr w:rsidR="00305314" w:rsidRPr="005A589A" w14:paraId="7405AF2B" w14:textId="77777777" w:rsidTr="00652CA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7AB8" w14:textId="77777777" w:rsidR="00305314" w:rsidRPr="005A589A" w:rsidRDefault="00305314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bookmarkStart w:id="1" w:name="_Hlk224118221"/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D350A2" w:rsidRPr="005A589A" w14:paraId="30BFD7FC" w14:textId="77777777" w:rsidTr="001520C8">
        <w:trPr>
          <w:trHeight w:val="244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0C05" w14:textId="77777777" w:rsidR="00D350A2" w:rsidRPr="005A589A" w:rsidRDefault="00305D30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>ЛОТ 1</w:t>
            </w:r>
          </w:p>
        </w:tc>
      </w:tr>
      <w:tr w:rsidR="00050FD5" w:rsidRPr="00873892" w14:paraId="01443797" w14:textId="77777777" w:rsidTr="001520C8">
        <w:trPr>
          <w:trHeight w:val="95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B2EA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товаров (работ, услуг)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5A914" w14:textId="75CCD0C4" w:rsidR="00050FD5" w:rsidRPr="00965525" w:rsidRDefault="002D44ED" w:rsidP="000579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Выполнение работ по </w:t>
            </w:r>
            <w:r w:rsidR="001B19E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сносу находящегося в аварийном состоянии капитального строения, расположенного по адресу: г.Минск, ул.Фогеля, 17А, принадлежащего на праве собственности г.Минску</w:t>
            </w:r>
          </w:p>
        </w:tc>
      </w:tr>
      <w:tr w:rsidR="00D350A2" w:rsidRPr="004D7347" w14:paraId="025953FE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4EBC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6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4297" w14:textId="445D58F2" w:rsidR="00D350A2" w:rsidRPr="009A623A" w:rsidRDefault="001B19EE" w:rsidP="001520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43</w:t>
            </w:r>
            <w:r w:rsidR="002D44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.11.1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0</w:t>
            </w:r>
            <w:r w:rsidR="002D44E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.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000</w:t>
            </w:r>
          </w:p>
        </w:tc>
      </w:tr>
      <w:tr w:rsidR="00050FD5" w:rsidRPr="004D7347" w14:paraId="6C2EE988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EACA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7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095C" w14:textId="263A5C68" w:rsidR="00050FD5" w:rsidRPr="00DB6397" w:rsidRDefault="001B19EE" w:rsidP="000579AE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Работы по сносу зданий и прочих сооружений</w:t>
            </w:r>
            <w:r w:rsidR="002D44E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D350A2" w:rsidRPr="005A589A" w14:paraId="63D95039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01D0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68B2" w14:textId="4AEEBF4A" w:rsidR="00D350A2" w:rsidRPr="005A589A" w:rsidRDefault="001B19EE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280</w:t>
            </w:r>
            <w:r w:rsidR="00DB6397" w:rsidRPr="00DB639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2D44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т.</w:t>
            </w:r>
          </w:p>
        </w:tc>
      </w:tr>
      <w:tr w:rsidR="00050FD5" w:rsidRPr="005A589A" w14:paraId="1AEEC0C9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9990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8C14" w14:textId="77777777" w:rsidR="000579AE" w:rsidRDefault="000579AE" w:rsidP="000579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  <w:p w14:paraId="29FAF0A5" w14:textId="57793EC0" w:rsidR="00050FD5" w:rsidRPr="005A589A" w:rsidRDefault="002D44ED" w:rsidP="000579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01.07.2026-20.07.2026</w:t>
            </w:r>
          </w:p>
        </w:tc>
      </w:tr>
      <w:tr w:rsidR="00D350A2" w:rsidRPr="005A589A" w14:paraId="1FB6C666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A680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6148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D350A2" w:rsidRPr="00873892" w14:paraId="0EB4FE2C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F638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государственной закупки по части (лоту)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AC68" w14:textId="1E162522" w:rsidR="00C95D56" w:rsidRPr="0092253B" w:rsidRDefault="001B19EE" w:rsidP="00C95D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87 357</w:t>
            </w:r>
            <w:r w:rsidR="000A256C" w:rsidRPr="000A256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,</w:t>
            </w:r>
            <w:r w:rsidR="00DB639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0</w:t>
            </w:r>
            <w:r w:rsidR="00050FD5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0</w:t>
            </w:r>
            <w:r w:rsidR="00F109E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  <w:r w:rsidR="00C95D56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</w:p>
          <w:p w14:paraId="2999DCB6" w14:textId="77777777" w:rsidR="00D350A2" w:rsidRPr="00873892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350A2" w:rsidRPr="005A589A" w14:paraId="2777D8D3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9F79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B55A" w14:textId="77777777" w:rsidR="00D350A2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местный бюджет</w:t>
            </w:r>
          </w:p>
          <w:p w14:paraId="09233A14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350A2" w:rsidRPr="007479F8" w14:paraId="31B679A7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DC09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Гарантийный срок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26C1" w14:textId="19B89888" w:rsidR="00D350A2" w:rsidRPr="007479F8" w:rsidRDefault="002D44ED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-</w:t>
            </w:r>
          </w:p>
        </w:tc>
      </w:tr>
      <w:bookmarkEnd w:id="1"/>
      <w:tr w:rsidR="00F109E9" w:rsidRPr="007479F8" w14:paraId="4ECEC832" w14:textId="77777777" w:rsidTr="0078488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ABD5" w14:textId="6CF7CF44" w:rsidR="00F109E9" w:rsidRPr="00F623CD" w:rsidRDefault="00F109E9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223B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Описание (потребительские, функциональные, технические, качественные и эксплуатационные показатели (характеристики))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  <w:r w:rsidR="00F623C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922B3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(согласно приложениям)</w:t>
            </w:r>
            <w:r w:rsidR="001215E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.</w:t>
            </w:r>
          </w:p>
        </w:tc>
      </w:tr>
      <w:tr w:rsidR="00D751F8" w:rsidRPr="007479F8" w14:paraId="34552134" w14:textId="77777777" w:rsidTr="0078488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C299" w14:textId="6C49DC05" w:rsidR="00D751F8" w:rsidRPr="009223B9" w:rsidRDefault="00D751F8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>Вниманию участников:</w:t>
            </w:r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ab/>
              <w:t xml:space="preserve"> При размещении предложения по процедуре закупки на электронной площадке необходимо предоставлять сметы с подписью уполномоченного лица, печатью организации и сметы в электронном виде и  без печати и подписи.</w:t>
            </w:r>
          </w:p>
        </w:tc>
      </w:tr>
    </w:tbl>
    <w:p w14:paraId="3663FA61" w14:textId="77777777" w:rsidR="00922B32" w:rsidRDefault="00922B3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6B2E44EF" w14:textId="005ACC80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III.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уре запроса ценовых предложений: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согласно действующего законодательства.</w:t>
      </w:r>
    </w:p>
    <w:p w14:paraId="69176448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IV. Порядо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к формирования цены предложения: 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в соответствии с предварительной </w:t>
      </w:r>
      <w:r w:rsidR="00516301" w:rsidRPr="005A589A">
        <w:rPr>
          <w:rFonts w:ascii="Times New Roman" w:hAnsi="Times New Roman" w:cs="Times New Roman"/>
          <w:sz w:val="28"/>
          <w:szCs w:val="28"/>
          <w:lang w:bidi="ne-NP"/>
        </w:rPr>
        <w:t>локальной сметой</w:t>
      </w:r>
    </w:p>
    <w:p w14:paraId="416F07E1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а также для заключения договора: 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цена предложения участника должна быть </w:t>
      </w:r>
      <w:r w:rsidR="00536F5C" w:rsidRPr="005A589A">
        <w:rPr>
          <w:rFonts w:ascii="Times New Roman" w:hAnsi="Times New Roman" w:cs="Times New Roman"/>
          <w:sz w:val="28"/>
          <w:szCs w:val="28"/>
          <w:lang w:bidi="ne-NP"/>
        </w:rPr>
        <w:t>выражена в белорусских рублях (</w:t>
      </w:r>
      <w:r w:rsidR="00536F5C" w:rsidRPr="005A589A">
        <w:rPr>
          <w:rFonts w:ascii="Times New Roman" w:hAnsi="Times New Roman" w:cs="Times New Roman"/>
          <w:sz w:val="28"/>
          <w:szCs w:val="28"/>
          <w:lang w:val="en-US" w:bidi="ne-NP"/>
        </w:rPr>
        <w:t>BYN</w:t>
      </w:r>
      <w:r w:rsidR="00536F5C" w:rsidRPr="005A589A">
        <w:rPr>
          <w:rFonts w:ascii="Times New Roman" w:hAnsi="Times New Roman" w:cs="Times New Roman"/>
          <w:sz w:val="28"/>
          <w:szCs w:val="28"/>
          <w:lang w:bidi="ne-NP"/>
        </w:rPr>
        <w:t>).</w:t>
      </w:r>
    </w:p>
    <w:p w14:paraId="5B8E27E4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VI. Порядок участия в процедуре государственной закупки субъектов малого</w:t>
      </w:r>
      <w:r w:rsidR="00536F5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и среднего предпринимательства: </w:t>
      </w:r>
      <w:r w:rsidR="002601A2" w:rsidRPr="005A589A">
        <w:rPr>
          <w:rFonts w:ascii="Times New Roman" w:hAnsi="Times New Roman" w:cs="Times New Roman"/>
          <w:sz w:val="28"/>
          <w:szCs w:val="28"/>
          <w:lang w:bidi="ne-NP"/>
        </w:rPr>
        <w:t>согласно действующего законодательства.</w:t>
      </w:r>
    </w:p>
    <w:p w14:paraId="779D37E8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оцедура государственной закупки:</w:t>
      </w:r>
    </w:p>
    <w:p w14:paraId="6576B691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Настоящая процедура запроса ценовых предложений </w:t>
      </w:r>
      <w:r w:rsidR="00707CF5" w:rsidRPr="005A589A">
        <w:rPr>
          <w:rFonts w:ascii="Times New Roman" w:hAnsi="Times New Roman" w:cs="Times New Roman"/>
          <w:sz w:val="28"/>
          <w:szCs w:val="28"/>
        </w:rPr>
        <w:t xml:space="preserve">проводится в порядке, установленном </w:t>
      </w:r>
      <w:hyperlink r:id="rId8" w:history="1">
        <w:r w:rsidR="00707CF5" w:rsidRPr="005A589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707CF5" w:rsidRPr="005A589A">
        <w:rPr>
          <w:rFonts w:ascii="Times New Roman" w:hAnsi="Times New Roman" w:cs="Times New Roman"/>
          <w:sz w:val="28"/>
          <w:szCs w:val="28"/>
        </w:rPr>
        <w:t xml:space="preserve"> Республики Беларусь от 13 июля 2012 года «О государственных закупках товаров (работ, услуг)», 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 w:rsidR="00DE4C39">
        <w:rPr>
          <w:rFonts w:ascii="Times New Roman" w:hAnsi="Times New Roman" w:cs="Times New Roman"/>
          <w:sz w:val="28"/>
          <w:szCs w:val="28"/>
        </w:rPr>
        <w:t>«</w:t>
      </w:r>
      <w:r w:rsidR="00707CF5" w:rsidRPr="005A589A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услуг)».</w:t>
      </w:r>
    </w:p>
    <w:p w14:paraId="1646B91D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VIII. Условия приме</w:t>
      </w:r>
      <w:r w:rsidR="00295C66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нения преференциальной поправки: </w:t>
      </w:r>
    </w:p>
    <w:p w14:paraId="3238383F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15 % - в случаях предложения:</w:t>
      </w:r>
    </w:p>
    <w:p w14:paraId="31D290E5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производимых участником товаров,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Беларусь;</w:t>
      </w:r>
    </w:p>
    <w:p w14:paraId="760D6A05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организациями Республики Беларусь, в которых численность инвалидов составляет не менее 50 %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3 календарных месяца, предшествующих дате подачи предложения, составляет не менее 20 %;</w:t>
      </w:r>
    </w:p>
    <w:p w14:paraId="7BA930EF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lastRenderedPageBreak/>
        <w:t>-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24C7290D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25 % - в случае предложения участником товаров собственного производства организаций Республики Беларусь, в которых численность инвалидов составляет не менее 50 % списочной численности работников, при условии, что доля оплаты труда инвалидов в общем фонде оплаты труда таких организаций за 3 календарных месяца, предшествующих дате подачи предложения, составляет не менее 20 %.</w:t>
      </w:r>
    </w:p>
    <w:p w14:paraId="077EA4AE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При ее применении цены предложений участников, заявляющих о праве на применение преференциальной поправки, уменьшаются соответственно на 15 или 25 % для целей оценки и сравнения предложений.</w:t>
      </w:r>
    </w:p>
    <w:p w14:paraId="2080493B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В случае выбора победителем участника, заявившего о праве на применение преференциальной поправки, договор государственной закупки заключается с ним по цене предложения этого участника.</w:t>
      </w:r>
    </w:p>
    <w:p w14:paraId="748621BD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Преференциальная поправка не применяется в отношении:</w:t>
      </w:r>
    </w:p>
    <w:p w14:paraId="58C95089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части товаров (работ, услуг), являющихся предметом государственной закупки, в том числе его лотом (частью);</w:t>
      </w:r>
    </w:p>
    <w:p w14:paraId="3E2381CB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товаров (работ, услуг), являющихся предметом государственной закупки при проведении конкурсов и процедур запроса ценовых предложений,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право.</w:t>
      </w:r>
    </w:p>
    <w:p w14:paraId="73372368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При наличии у участника права на применение преференциальной поправки участник должен:</w:t>
      </w:r>
    </w:p>
    <w:p w14:paraId="255644BE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1) заявить в предложении о своем праве на применение преференциальной поправки. Такое заявление представляется по форме, установленной регламентом оператора ЭТП;</w:t>
      </w:r>
    </w:p>
    <w:p w14:paraId="7997FF84" w14:textId="77777777" w:rsidR="008A09DE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2) представить документы, подтверждающие право на применение преференциальной поправки.</w:t>
      </w:r>
    </w:p>
    <w:p w14:paraId="57326AA1" w14:textId="77777777" w:rsidR="00A16420" w:rsidRPr="005A589A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>
        <w:rPr>
          <w:rFonts w:ascii="Times New Roman" w:hAnsi="Times New Roman" w:cs="Times New Roman"/>
          <w:sz w:val="28"/>
          <w:szCs w:val="28"/>
          <w:lang w:bidi="ne-NP"/>
        </w:rPr>
        <w:t xml:space="preserve">Согласно пункту 1.5-1.6 </w:t>
      </w:r>
      <w:r w:rsidRPr="005A589A">
        <w:rPr>
          <w:rFonts w:ascii="Times New Roman" w:hAnsi="Times New Roman" w:cs="Times New Roman"/>
          <w:sz w:val="28"/>
          <w:szCs w:val="28"/>
        </w:rPr>
        <w:t xml:space="preserve">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A589A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услуг)»</w:t>
      </w:r>
    </w:p>
    <w:p w14:paraId="4431901C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IX. Размер и по</w:t>
      </w:r>
      <w:r w:rsidR="00277AE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рядок оплаты услуг организатора: - </w:t>
      </w:r>
    </w:p>
    <w:p w14:paraId="3C72520C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X. Требования к содержанию и форме предложения с учетом регламента оператора электронной торговой площадки</w:t>
      </w:r>
    </w:p>
    <w:p w14:paraId="08C261F7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434FEC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В случае если предметом государственной закупки являются товары, предложение должно содержать конкретные показатели (характеристики), соответствующие требованиям документов процедуры запроса ценовых предложений, и указание на товарный знак, изобретение (при наличии), полезную модель (при наличии), промышленный образец (при наличии), селекционное 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lastRenderedPageBreak/>
        <w:t>достижение (при наличии), наименование места происхождения товара и его производителя (изготовителя).</w:t>
      </w:r>
    </w:p>
    <w:p w14:paraId="201EB4B1" w14:textId="77777777" w:rsidR="006B5542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Предложение должно содержать следующие сведения</w:t>
      </w:r>
      <w:r w:rsidR="00277AE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="00277AE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(участник должен заполнить и предоставить коммерческое предложение согласно данной форме)</w:t>
      </w:r>
      <w:r w:rsidR="00AF0056">
        <w:rPr>
          <w:rFonts w:ascii="Times New Roman" w:hAnsi="Times New Roman" w:cs="Times New Roman"/>
          <w:b/>
          <w:bCs/>
          <w:sz w:val="28"/>
          <w:szCs w:val="28"/>
          <w:lang w:bidi="ne-NP"/>
        </w:rPr>
        <w:t>, дополнительно прилагается расчёт стоимости предложения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t>:</w:t>
      </w:r>
    </w:p>
    <w:p w14:paraId="5506BE12" w14:textId="77777777" w:rsidR="00F109E9" w:rsidRPr="005A589A" w:rsidRDefault="00F109E9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545"/>
      </w:tblGrid>
      <w:tr w:rsidR="005A589A" w:rsidRPr="005A589A" w14:paraId="3D879FFF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953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запросе ценовых предложений</w:t>
            </w:r>
          </w:p>
        </w:tc>
      </w:tr>
      <w:tr w:rsidR="005A589A" w:rsidRPr="005A589A" w14:paraId="18C6CEEA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CFE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C73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00FA998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CA341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5A589A" w:rsidRPr="005A589A" w14:paraId="6AE1C7BF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C97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5A589A" w:rsidRPr="005A589A" w14:paraId="7E43425C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CDD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A64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904921D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C47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4185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2B64D8E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33AE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8F8C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C88729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120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822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BF5DF29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2BE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3D9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3AADBA5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E88E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866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C5F6FE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9FE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84FC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3F95FE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6E7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E57A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8C56FA1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C7A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4E6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B0A53" w:rsidRPr="005A589A" w14:paraId="7DDC0BA6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70FE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A3B4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B0A53" w:rsidRPr="005A589A" w14:paraId="24C55A8D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E8A5" w14:textId="77777777" w:rsidR="004B0A53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поставки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0033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97509" w:rsidRPr="005A589A" w14:paraId="3FBE6284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ABA3" w14:textId="77777777" w:rsidR="00097509" w:rsidRDefault="00097509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Работы будут выполнены собственными силами/ с привлечением субподрядных организций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72F1" w14:textId="77777777" w:rsidR="00097509" w:rsidRPr="005A589A" w:rsidRDefault="00097509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3F20CC1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291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5A589A" w:rsidRPr="005A589A" w14:paraId="04177A5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59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ABD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C07BB1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CD1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FC3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7D0170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EC5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E5C1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4DDC526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08F6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9FA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B3DA82E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29D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документа(ов):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9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A0DB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1769D683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52572559" w14:textId="77777777" w:rsidR="006B5542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40A54A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F11FF8A" w14:textId="77777777" w:rsidR="00F44536" w:rsidRPr="005A589A" w:rsidRDefault="00F44536" w:rsidP="00B10413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5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Приложения:</w:t>
      </w:r>
    </w:p>
    <w:p w14:paraId="2085547C" w14:textId="77777777" w:rsidR="0087323C" w:rsidRDefault="00097509" w:rsidP="00B10413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>
        <w:rPr>
          <w:rFonts w:ascii="Times New Roman" w:hAnsi="Times New Roman" w:cs="Times New Roman"/>
          <w:sz w:val="28"/>
          <w:szCs w:val="28"/>
          <w:lang w:bidi="ne-NP"/>
        </w:rPr>
        <w:t>1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>.Проект</w:t>
      </w:r>
      <w:r w:rsidR="00B816BB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договор</w:t>
      </w:r>
      <w:r w:rsidR="00516301" w:rsidRPr="005A589A">
        <w:rPr>
          <w:rFonts w:ascii="Times New Roman" w:hAnsi="Times New Roman" w:cs="Times New Roman"/>
          <w:sz w:val="28"/>
          <w:szCs w:val="28"/>
          <w:lang w:bidi="ne-NP"/>
        </w:rPr>
        <w:t>а</w:t>
      </w:r>
      <w:r w:rsidR="00B816BB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на </w:t>
      </w:r>
      <w:r w:rsidR="009E1B6E">
        <w:rPr>
          <w:rFonts w:ascii="Times New Roman" w:hAnsi="Times New Roman" w:cs="Times New Roman"/>
          <w:sz w:val="28"/>
          <w:szCs w:val="28"/>
          <w:lang w:bidi="ne-NP"/>
        </w:rPr>
        <w:t>3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л. в 1 экз.</w:t>
      </w:r>
    </w:p>
    <w:p w14:paraId="3606DC8F" w14:textId="77777777" w:rsidR="00F44536" w:rsidRDefault="00F44536" w:rsidP="004D5D5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404826AD" w14:textId="77777777" w:rsidR="005D28AA" w:rsidRPr="005A589A" w:rsidRDefault="005D28AA" w:rsidP="004D5D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0094B0" w14:textId="36BEC334" w:rsidR="00F44536" w:rsidRPr="00935CAD" w:rsidRDefault="00F44536" w:rsidP="00935C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A589A">
        <w:rPr>
          <w:rFonts w:ascii="Times New Roman" w:eastAsia="Times New Roman" w:hAnsi="Times New Roman" w:cs="Times New Roman"/>
          <w:sz w:val="28"/>
          <w:szCs w:val="28"/>
        </w:rPr>
        <w:t>Секретарь комиссии</w:t>
      </w:r>
      <w:r w:rsidRPr="005A589A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 </w:t>
      </w:r>
      <w:r w:rsidR="00C1783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1B32F8">
        <w:rPr>
          <w:rFonts w:ascii="Times New Roman" w:eastAsia="Times New Roman" w:hAnsi="Times New Roman" w:cs="Times New Roman"/>
          <w:sz w:val="28"/>
          <w:szCs w:val="28"/>
        </w:rPr>
        <w:t xml:space="preserve">О.В. </w:t>
      </w:r>
      <w:r w:rsidR="002D44ED">
        <w:rPr>
          <w:rFonts w:ascii="Times New Roman" w:eastAsia="Times New Roman" w:hAnsi="Times New Roman" w:cs="Times New Roman"/>
          <w:sz w:val="28"/>
          <w:szCs w:val="28"/>
        </w:rPr>
        <w:t>Кориба</w:t>
      </w:r>
    </w:p>
    <w:sectPr w:rsidR="00F44536" w:rsidRPr="00935CAD" w:rsidSect="00696EAC">
      <w:pgSz w:w="11906" w:h="16838"/>
      <w:pgMar w:top="1134" w:right="850" w:bottom="1134" w:left="993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3F11"/>
    <w:multiLevelType w:val="hybridMultilevel"/>
    <w:tmpl w:val="AA366FD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3D55CCD"/>
    <w:multiLevelType w:val="hybridMultilevel"/>
    <w:tmpl w:val="D136B15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4DBD0DC2"/>
    <w:multiLevelType w:val="hybridMultilevel"/>
    <w:tmpl w:val="D8B66B3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A31"/>
    <w:rsid w:val="0000009B"/>
    <w:rsid w:val="00003452"/>
    <w:rsid w:val="00010C60"/>
    <w:rsid w:val="000172E3"/>
    <w:rsid w:val="000210B7"/>
    <w:rsid w:val="000240C3"/>
    <w:rsid w:val="00050FD5"/>
    <w:rsid w:val="00052F89"/>
    <w:rsid w:val="000579AE"/>
    <w:rsid w:val="00070EF8"/>
    <w:rsid w:val="00072E37"/>
    <w:rsid w:val="00072FA8"/>
    <w:rsid w:val="0007431D"/>
    <w:rsid w:val="00083B64"/>
    <w:rsid w:val="00090055"/>
    <w:rsid w:val="00097509"/>
    <w:rsid w:val="000A256C"/>
    <w:rsid w:val="000C6870"/>
    <w:rsid w:val="000E1598"/>
    <w:rsid w:val="000E1C54"/>
    <w:rsid w:val="00107179"/>
    <w:rsid w:val="00115184"/>
    <w:rsid w:val="00121256"/>
    <w:rsid w:val="001215E7"/>
    <w:rsid w:val="00121BD8"/>
    <w:rsid w:val="00122566"/>
    <w:rsid w:val="0012582B"/>
    <w:rsid w:val="0014447B"/>
    <w:rsid w:val="001524EE"/>
    <w:rsid w:val="00166190"/>
    <w:rsid w:val="001679B7"/>
    <w:rsid w:val="0017416E"/>
    <w:rsid w:val="00176548"/>
    <w:rsid w:val="001B19EE"/>
    <w:rsid w:val="001B32F8"/>
    <w:rsid w:val="001B7339"/>
    <w:rsid w:val="001C35DE"/>
    <w:rsid w:val="001C535C"/>
    <w:rsid w:val="001C550A"/>
    <w:rsid w:val="001C620E"/>
    <w:rsid w:val="001D159F"/>
    <w:rsid w:val="001D7456"/>
    <w:rsid w:val="001D7F70"/>
    <w:rsid w:val="001E0BF0"/>
    <w:rsid w:val="001E7E66"/>
    <w:rsid w:val="001F3020"/>
    <w:rsid w:val="002054E0"/>
    <w:rsid w:val="00216C9C"/>
    <w:rsid w:val="0022012A"/>
    <w:rsid w:val="00225C06"/>
    <w:rsid w:val="002262F5"/>
    <w:rsid w:val="00232F46"/>
    <w:rsid w:val="0023598F"/>
    <w:rsid w:val="00242AA8"/>
    <w:rsid w:val="00245FB0"/>
    <w:rsid w:val="002601A2"/>
    <w:rsid w:val="00263503"/>
    <w:rsid w:val="00272980"/>
    <w:rsid w:val="00272A8B"/>
    <w:rsid w:val="002737D9"/>
    <w:rsid w:val="00277AEC"/>
    <w:rsid w:val="00282944"/>
    <w:rsid w:val="00295C66"/>
    <w:rsid w:val="002B7D64"/>
    <w:rsid w:val="002C43CD"/>
    <w:rsid w:val="002C4635"/>
    <w:rsid w:val="002D1A23"/>
    <w:rsid w:val="002D382A"/>
    <w:rsid w:val="002D44ED"/>
    <w:rsid w:val="002E6E3E"/>
    <w:rsid w:val="002F3670"/>
    <w:rsid w:val="002F43D0"/>
    <w:rsid w:val="00305314"/>
    <w:rsid w:val="00305D30"/>
    <w:rsid w:val="00326FE9"/>
    <w:rsid w:val="00350C59"/>
    <w:rsid w:val="003618E0"/>
    <w:rsid w:val="00381236"/>
    <w:rsid w:val="00394467"/>
    <w:rsid w:val="003A28A6"/>
    <w:rsid w:val="003E3206"/>
    <w:rsid w:val="003E5CD1"/>
    <w:rsid w:val="00406774"/>
    <w:rsid w:val="0041009E"/>
    <w:rsid w:val="00417335"/>
    <w:rsid w:val="0043729E"/>
    <w:rsid w:val="00437DC1"/>
    <w:rsid w:val="00447D98"/>
    <w:rsid w:val="00484848"/>
    <w:rsid w:val="00490889"/>
    <w:rsid w:val="004A6D8F"/>
    <w:rsid w:val="004B0A53"/>
    <w:rsid w:val="004D3486"/>
    <w:rsid w:val="004D3ACD"/>
    <w:rsid w:val="004D5D57"/>
    <w:rsid w:val="004E15F4"/>
    <w:rsid w:val="005001F2"/>
    <w:rsid w:val="00504C42"/>
    <w:rsid w:val="00516301"/>
    <w:rsid w:val="005315BE"/>
    <w:rsid w:val="00536F5C"/>
    <w:rsid w:val="0054708E"/>
    <w:rsid w:val="00554E90"/>
    <w:rsid w:val="0057409E"/>
    <w:rsid w:val="00582BA4"/>
    <w:rsid w:val="0058485A"/>
    <w:rsid w:val="00597484"/>
    <w:rsid w:val="005A28E9"/>
    <w:rsid w:val="005A589A"/>
    <w:rsid w:val="005B4575"/>
    <w:rsid w:val="005D28AA"/>
    <w:rsid w:val="005E7524"/>
    <w:rsid w:val="005F4E72"/>
    <w:rsid w:val="00601DFC"/>
    <w:rsid w:val="006047BE"/>
    <w:rsid w:val="00606CAD"/>
    <w:rsid w:val="00607F4E"/>
    <w:rsid w:val="00633B7C"/>
    <w:rsid w:val="00635605"/>
    <w:rsid w:val="006363CA"/>
    <w:rsid w:val="00652CA8"/>
    <w:rsid w:val="006548EE"/>
    <w:rsid w:val="00664D5B"/>
    <w:rsid w:val="006759FD"/>
    <w:rsid w:val="00687AAA"/>
    <w:rsid w:val="00687F32"/>
    <w:rsid w:val="00687FF8"/>
    <w:rsid w:val="00696EAC"/>
    <w:rsid w:val="006B019D"/>
    <w:rsid w:val="006B4138"/>
    <w:rsid w:val="006B5542"/>
    <w:rsid w:val="006C1B48"/>
    <w:rsid w:val="006E084E"/>
    <w:rsid w:val="007014C8"/>
    <w:rsid w:val="0070619A"/>
    <w:rsid w:val="00707CF5"/>
    <w:rsid w:val="00711F72"/>
    <w:rsid w:val="00713A3E"/>
    <w:rsid w:val="00734756"/>
    <w:rsid w:val="00757BAE"/>
    <w:rsid w:val="007635DD"/>
    <w:rsid w:val="0077061F"/>
    <w:rsid w:val="00787AB9"/>
    <w:rsid w:val="007901A7"/>
    <w:rsid w:val="007A008C"/>
    <w:rsid w:val="007A5F5B"/>
    <w:rsid w:val="007A7AC1"/>
    <w:rsid w:val="007B0983"/>
    <w:rsid w:val="007B75FA"/>
    <w:rsid w:val="007C2F86"/>
    <w:rsid w:val="007C6CC3"/>
    <w:rsid w:val="007D078A"/>
    <w:rsid w:val="007E489C"/>
    <w:rsid w:val="007E63A1"/>
    <w:rsid w:val="008020D8"/>
    <w:rsid w:val="008110C2"/>
    <w:rsid w:val="00817E8E"/>
    <w:rsid w:val="00822893"/>
    <w:rsid w:val="00823E36"/>
    <w:rsid w:val="008520B0"/>
    <w:rsid w:val="008527B0"/>
    <w:rsid w:val="00853982"/>
    <w:rsid w:val="0087323C"/>
    <w:rsid w:val="00873892"/>
    <w:rsid w:val="00882126"/>
    <w:rsid w:val="00887C0A"/>
    <w:rsid w:val="008A09DE"/>
    <w:rsid w:val="008A680E"/>
    <w:rsid w:val="008B3AC8"/>
    <w:rsid w:val="008D21AC"/>
    <w:rsid w:val="008D5EF1"/>
    <w:rsid w:val="008D7355"/>
    <w:rsid w:val="0090150E"/>
    <w:rsid w:val="00904E10"/>
    <w:rsid w:val="00914932"/>
    <w:rsid w:val="009223B9"/>
    <w:rsid w:val="0092253B"/>
    <w:rsid w:val="00922B32"/>
    <w:rsid w:val="0092511E"/>
    <w:rsid w:val="00933198"/>
    <w:rsid w:val="00933B14"/>
    <w:rsid w:val="00935CAD"/>
    <w:rsid w:val="00944866"/>
    <w:rsid w:val="00951D76"/>
    <w:rsid w:val="00952199"/>
    <w:rsid w:val="009531B9"/>
    <w:rsid w:val="00960475"/>
    <w:rsid w:val="00964547"/>
    <w:rsid w:val="00964D66"/>
    <w:rsid w:val="00965525"/>
    <w:rsid w:val="00970484"/>
    <w:rsid w:val="009808B3"/>
    <w:rsid w:val="0099105B"/>
    <w:rsid w:val="00996BAC"/>
    <w:rsid w:val="009A623A"/>
    <w:rsid w:val="009B1107"/>
    <w:rsid w:val="009D794E"/>
    <w:rsid w:val="009E1B6E"/>
    <w:rsid w:val="009E419B"/>
    <w:rsid w:val="009E5902"/>
    <w:rsid w:val="009E669E"/>
    <w:rsid w:val="009F0A7D"/>
    <w:rsid w:val="00A10E50"/>
    <w:rsid w:val="00A16420"/>
    <w:rsid w:val="00A21649"/>
    <w:rsid w:val="00A352A2"/>
    <w:rsid w:val="00A47EC2"/>
    <w:rsid w:val="00A7698B"/>
    <w:rsid w:val="00A80DD7"/>
    <w:rsid w:val="00A817C3"/>
    <w:rsid w:val="00A846D8"/>
    <w:rsid w:val="00AB115B"/>
    <w:rsid w:val="00AB196A"/>
    <w:rsid w:val="00AC5780"/>
    <w:rsid w:val="00AE69E1"/>
    <w:rsid w:val="00AF0056"/>
    <w:rsid w:val="00B10413"/>
    <w:rsid w:val="00B15B9E"/>
    <w:rsid w:val="00B33BB3"/>
    <w:rsid w:val="00B42154"/>
    <w:rsid w:val="00B6603A"/>
    <w:rsid w:val="00B75DD1"/>
    <w:rsid w:val="00B808B3"/>
    <w:rsid w:val="00B816BB"/>
    <w:rsid w:val="00BA4CB4"/>
    <w:rsid w:val="00BA4E48"/>
    <w:rsid w:val="00BB6E57"/>
    <w:rsid w:val="00BC2D30"/>
    <w:rsid w:val="00BD14FA"/>
    <w:rsid w:val="00BD318F"/>
    <w:rsid w:val="00BE47C2"/>
    <w:rsid w:val="00BF70A0"/>
    <w:rsid w:val="00C07E3A"/>
    <w:rsid w:val="00C10FA2"/>
    <w:rsid w:val="00C1783E"/>
    <w:rsid w:val="00C25E87"/>
    <w:rsid w:val="00C363D8"/>
    <w:rsid w:val="00C3794F"/>
    <w:rsid w:val="00C57D77"/>
    <w:rsid w:val="00C65537"/>
    <w:rsid w:val="00C95D56"/>
    <w:rsid w:val="00CB1CA3"/>
    <w:rsid w:val="00CB27DF"/>
    <w:rsid w:val="00CF51FB"/>
    <w:rsid w:val="00D0465E"/>
    <w:rsid w:val="00D1524C"/>
    <w:rsid w:val="00D22162"/>
    <w:rsid w:val="00D350A2"/>
    <w:rsid w:val="00D73E42"/>
    <w:rsid w:val="00D75128"/>
    <w:rsid w:val="00D751F8"/>
    <w:rsid w:val="00D8566D"/>
    <w:rsid w:val="00D85FC0"/>
    <w:rsid w:val="00D86BF2"/>
    <w:rsid w:val="00D871C4"/>
    <w:rsid w:val="00D91CD4"/>
    <w:rsid w:val="00D97ADC"/>
    <w:rsid w:val="00DB42CC"/>
    <w:rsid w:val="00DB6397"/>
    <w:rsid w:val="00DC463E"/>
    <w:rsid w:val="00DC655E"/>
    <w:rsid w:val="00DC6B76"/>
    <w:rsid w:val="00DE2B58"/>
    <w:rsid w:val="00DE2F1F"/>
    <w:rsid w:val="00DE4C39"/>
    <w:rsid w:val="00E13824"/>
    <w:rsid w:val="00E14F86"/>
    <w:rsid w:val="00E17A31"/>
    <w:rsid w:val="00E302DC"/>
    <w:rsid w:val="00E30973"/>
    <w:rsid w:val="00E42C9A"/>
    <w:rsid w:val="00E54498"/>
    <w:rsid w:val="00E55F92"/>
    <w:rsid w:val="00E64371"/>
    <w:rsid w:val="00E64555"/>
    <w:rsid w:val="00E6562D"/>
    <w:rsid w:val="00E7187A"/>
    <w:rsid w:val="00E7514D"/>
    <w:rsid w:val="00E91578"/>
    <w:rsid w:val="00E9378E"/>
    <w:rsid w:val="00E95872"/>
    <w:rsid w:val="00EC1289"/>
    <w:rsid w:val="00EC3D68"/>
    <w:rsid w:val="00EC6E00"/>
    <w:rsid w:val="00ED0570"/>
    <w:rsid w:val="00ED549B"/>
    <w:rsid w:val="00EF15D2"/>
    <w:rsid w:val="00EF61D2"/>
    <w:rsid w:val="00F109E9"/>
    <w:rsid w:val="00F35CB8"/>
    <w:rsid w:val="00F440EB"/>
    <w:rsid w:val="00F44536"/>
    <w:rsid w:val="00F44CAA"/>
    <w:rsid w:val="00F605E5"/>
    <w:rsid w:val="00F623CD"/>
    <w:rsid w:val="00F6255F"/>
    <w:rsid w:val="00F65932"/>
    <w:rsid w:val="00F67C0B"/>
    <w:rsid w:val="00F72757"/>
    <w:rsid w:val="00F83D7A"/>
    <w:rsid w:val="00F93280"/>
    <w:rsid w:val="00F975D5"/>
    <w:rsid w:val="00FB5D29"/>
    <w:rsid w:val="00FC0EC0"/>
    <w:rsid w:val="00FC174E"/>
    <w:rsid w:val="00FC5F02"/>
    <w:rsid w:val="00FD579E"/>
    <w:rsid w:val="00FE007F"/>
    <w:rsid w:val="00FE3A38"/>
    <w:rsid w:val="00FE4779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F3B0F"/>
  <w15:docId w15:val="{C1B32973-6668-4153-969E-A67AAB77B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A4E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10">
    <w:name w:val="table10"/>
    <w:basedOn w:val="a"/>
    <w:rsid w:val="00687A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5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9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7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4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19459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9106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4C87AD23E935A4B0AA73BCD39E79369D5A2D606701B8DA64D6F10946EFAEFCC986I17D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63A92E85B1CFC6A497763888D07AC5B66648ED9847E3A211186DB2D92C804600785514AD906D3B9C9C14D68EF69fE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63A92E85B1CFC6A497763888D07AC5B66648ED9847E3A211186DB2D92C804600785514AD906D3B9C9C14D68EF69fEI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D:\User\Temp\364365.xl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63A92E85B1CFC6A497763888D07AC5B66648ED9847E3A23108BD12D92C804600785514AD906D3B9C9C14D69E469f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</TotalTime>
  <Pages>10</Pages>
  <Words>2720</Words>
  <Characters>15504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18188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Вечерская Вера Валерьевна</dc:creator>
  <cp:lastModifiedBy>Иванов Дмитрий Олегович</cp:lastModifiedBy>
  <cp:revision>106</cp:revision>
  <cp:lastPrinted>2026-06-11T06:44:00Z</cp:lastPrinted>
  <dcterms:created xsi:type="dcterms:W3CDTF">2023-03-21T14:54:00Z</dcterms:created>
  <dcterms:modified xsi:type="dcterms:W3CDTF">2026-06-17T12:08:00Z</dcterms:modified>
</cp:coreProperties>
</file>